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7C1D" w14:textId="306B1F04" w:rsidR="008F0E7E" w:rsidRPr="008F0E7E" w:rsidRDefault="008F0E7E" w:rsidP="008F0E7E">
      <w:pPr>
        <w:keepNext/>
        <w:spacing w:line="460" w:lineRule="exact"/>
        <w:outlineLvl w:val="0"/>
        <w:rPr>
          <w:rFonts w:asciiTheme="majorHAnsi" w:eastAsia="標楷體" w:hAnsiTheme="majorHAnsi" w:cstheme="majorBidi"/>
          <w:bCs/>
          <w:kern w:val="52"/>
          <w:sz w:val="40"/>
          <w:szCs w:val="52"/>
        </w:rPr>
      </w:pPr>
      <w:r w:rsidRPr="008F0E7E">
        <w:rPr>
          <w:rFonts w:asciiTheme="majorHAnsi" w:eastAsia="標楷體" w:hAnsiTheme="majorHAnsi" w:cstheme="majorBidi" w:hint="eastAsia"/>
          <w:bCs/>
          <w:kern w:val="52"/>
          <w:sz w:val="40"/>
          <w:szCs w:val="52"/>
        </w:rPr>
        <w:t>第七條附表三</w:t>
      </w:r>
      <w:bookmarkStart w:id="0" w:name="_GoBack"/>
      <w:bookmarkEnd w:id="0"/>
      <w:r w:rsidRPr="008F0E7E">
        <w:rPr>
          <w:rFonts w:asciiTheme="majorHAnsi" w:eastAsia="標楷體" w:hAnsiTheme="majorHAnsi" w:cstheme="majorBidi"/>
          <w:bCs/>
          <w:kern w:val="52"/>
          <w:sz w:val="40"/>
          <w:szCs w:val="52"/>
        </w:rPr>
        <w:br/>
      </w:r>
      <w:r w:rsidRPr="008F0E7E">
        <w:rPr>
          <w:rFonts w:asciiTheme="majorHAnsi" w:eastAsia="標楷體" w:hAnsiTheme="majorHAnsi" w:cstheme="majorBidi" w:hint="eastAsia"/>
          <w:bCs/>
          <w:kern w:val="52"/>
          <w:sz w:val="40"/>
          <w:szCs w:val="52"/>
        </w:rPr>
        <w:t>旅行業、旅行業經理人與旅行業僱用之人員違反本條例及旅行業管理規則裁罰基準表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6"/>
        <w:gridCol w:w="1364"/>
        <w:gridCol w:w="1364"/>
        <w:gridCol w:w="1364"/>
        <w:gridCol w:w="1364"/>
        <w:gridCol w:w="1318"/>
        <w:gridCol w:w="1317"/>
      </w:tblGrid>
      <w:tr w:rsidR="008F0E7E" w:rsidRPr="008F0E7E" w14:paraId="63BAAF1C" w14:textId="77777777" w:rsidTr="009543DE">
        <w:trPr>
          <w:trHeight w:val="226"/>
        </w:trPr>
        <w:tc>
          <w:tcPr>
            <w:tcW w:w="391" w:type="pct"/>
            <w:shd w:val="clear" w:color="auto" w:fill="auto"/>
            <w:hideMark/>
          </w:tcPr>
          <w:p w14:paraId="711D3A8D" w14:textId="77777777" w:rsidR="008F0E7E" w:rsidRPr="008F0E7E" w:rsidRDefault="008F0E7E" w:rsidP="008F0E7E">
            <w:pPr>
              <w:spacing w:line="460" w:lineRule="exact"/>
              <w:jc w:val="center"/>
              <w:rPr>
                <w:rFonts w:eastAsia="標楷體"/>
                <w:sz w:val="28"/>
              </w:rPr>
            </w:pPr>
            <w:r w:rsidRPr="008F0E7E">
              <w:rPr>
                <w:rFonts w:eastAsia="標楷體" w:hint="eastAsia"/>
                <w:sz w:val="28"/>
              </w:rPr>
              <w:t>項次</w:t>
            </w:r>
          </w:p>
        </w:tc>
        <w:tc>
          <w:tcPr>
            <w:tcW w:w="777" w:type="pct"/>
            <w:shd w:val="clear" w:color="auto" w:fill="auto"/>
            <w:hideMark/>
          </w:tcPr>
          <w:p w14:paraId="095C2125" w14:textId="77777777" w:rsidR="008F0E7E" w:rsidRPr="008F0E7E" w:rsidRDefault="008F0E7E" w:rsidP="008F0E7E">
            <w:pPr>
              <w:spacing w:line="460" w:lineRule="exact"/>
              <w:jc w:val="center"/>
              <w:rPr>
                <w:rFonts w:eastAsia="標楷體"/>
                <w:sz w:val="28"/>
              </w:rPr>
            </w:pPr>
            <w:r w:rsidRPr="008F0E7E">
              <w:rPr>
                <w:rFonts w:eastAsia="標楷體" w:hint="eastAsia"/>
                <w:sz w:val="28"/>
              </w:rPr>
              <w:t>裁罰事項</w:t>
            </w:r>
          </w:p>
        </w:tc>
        <w:tc>
          <w:tcPr>
            <w:tcW w:w="777" w:type="pct"/>
            <w:shd w:val="clear" w:color="auto" w:fill="auto"/>
            <w:hideMark/>
          </w:tcPr>
          <w:p w14:paraId="2E704DE7" w14:textId="77777777" w:rsidR="008F0E7E" w:rsidRPr="008F0E7E" w:rsidRDefault="008F0E7E" w:rsidP="008F0E7E">
            <w:pPr>
              <w:spacing w:line="460" w:lineRule="exact"/>
              <w:jc w:val="center"/>
              <w:rPr>
                <w:rFonts w:eastAsia="標楷體"/>
                <w:sz w:val="28"/>
              </w:rPr>
            </w:pPr>
            <w:r w:rsidRPr="008F0E7E">
              <w:rPr>
                <w:rFonts w:eastAsia="標楷體" w:hint="eastAsia"/>
                <w:sz w:val="28"/>
              </w:rPr>
              <w:t>裁罰機關</w:t>
            </w:r>
          </w:p>
        </w:tc>
        <w:tc>
          <w:tcPr>
            <w:tcW w:w="777" w:type="pct"/>
            <w:shd w:val="clear" w:color="auto" w:fill="auto"/>
            <w:hideMark/>
          </w:tcPr>
          <w:p w14:paraId="25695902" w14:textId="77777777" w:rsidR="008F0E7E" w:rsidRPr="008F0E7E" w:rsidRDefault="008F0E7E" w:rsidP="008F0E7E">
            <w:pPr>
              <w:spacing w:line="460" w:lineRule="exact"/>
              <w:jc w:val="center"/>
              <w:rPr>
                <w:rFonts w:eastAsia="標楷體"/>
                <w:sz w:val="28"/>
              </w:rPr>
            </w:pPr>
            <w:r w:rsidRPr="008F0E7E">
              <w:rPr>
                <w:rFonts w:eastAsia="標楷體" w:hint="eastAsia"/>
                <w:sz w:val="28"/>
              </w:rPr>
              <w:t>裁罰依據</w:t>
            </w:r>
          </w:p>
        </w:tc>
        <w:tc>
          <w:tcPr>
            <w:tcW w:w="777" w:type="pct"/>
            <w:shd w:val="clear" w:color="auto" w:fill="auto"/>
            <w:hideMark/>
          </w:tcPr>
          <w:p w14:paraId="55885D25" w14:textId="77777777" w:rsidR="008F0E7E" w:rsidRPr="008F0E7E" w:rsidRDefault="008F0E7E" w:rsidP="008F0E7E">
            <w:pPr>
              <w:spacing w:line="460" w:lineRule="exact"/>
              <w:jc w:val="center"/>
              <w:rPr>
                <w:rFonts w:eastAsia="標楷體"/>
                <w:sz w:val="28"/>
              </w:rPr>
            </w:pPr>
            <w:r w:rsidRPr="008F0E7E">
              <w:rPr>
                <w:rFonts w:eastAsia="標楷體" w:hint="eastAsia"/>
                <w:sz w:val="28"/>
              </w:rPr>
              <w:t>處罰範圍</w:t>
            </w:r>
          </w:p>
        </w:tc>
        <w:tc>
          <w:tcPr>
            <w:tcW w:w="1501" w:type="pct"/>
            <w:gridSpan w:val="2"/>
            <w:shd w:val="clear" w:color="auto" w:fill="auto"/>
            <w:hideMark/>
          </w:tcPr>
          <w:p w14:paraId="6B6A2FDA" w14:textId="77777777" w:rsidR="008F0E7E" w:rsidRPr="008F0E7E" w:rsidRDefault="008F0E7E" w:rsidP="008F0E7E">
            <w:pPr>
              <w:spacing w:line="460" w:lineRule="exact"/>
              <w:jc w:val="center"/>
              <w:rPr>
                <w:rFonts w:eastAsia="標楷體"/>
                <w:sz w:val="28"/>
              </w:rPr>
            </w:pPr>
            <w:r w:rsidRPr="008F0E7E">
              <w:rPr>
                <w:rFonts w:eastAsia="標楷體" w:hint="eastAsia"/>
                <w:sz w:val="28"/>
              </w:rPr>
              <w:t>裁罰基準</w:t>
            </w:r>
          </w:p>
        </w:tc>
      </w:tr>
      <w:tr w:rsidR="008F0E7E" w:rsidRPr="008F0E7E" w14:paraId="11EA6A81" w14:textId="77777777" w:rsidTr="009543DE">
        <w:trPr>
          <w:trHeight w:val="2622"/>
        </w:trPr>
        <w:tc>
          <w:tcPr>
            <w:tcW w:w="391" w:type="pct"/>
            <w:vMerge w:val="restart"/>
            <w:shd w:val="clear" w:color="auto" w:fill="auto"/>
            <w:hideMark/>
          </w:tcPr>
          <w:p w14:paraId="0BDCBB30" w14:textId="77777777" w:rsidR="008F0E7E" w:rsidRPr="008F0E7E" w:rsidRDefault="008F0E7E" w:rsidP="008F0E7E">
            <w:pPr>
              <w:spacing w:line="460" w:lineRule="exact"/>
              <w:jc w:val="both"/>
              <w:rPr>
                <w:rFonts w:eastAsia="標楷體"/>
                <w:sz w:val="28"/>
              </w:rPr>
            </w:pPr>
            <w:r w:rsidRPr="008F0E7E">
              <w:rPr>
                <w:rFonts w:eastAsia="標楷體" w:hint="eastAsia"/>
                <w:sz w:val="28"/>
              </w:rPr>
              <w:t>一</w:t>
            </w:r>
          </w:p>
        </w:tc>
        <w:tc>
          <w:tcPr>
            <w:tcW w:w="777" w:type="pct"/>
            <w:vMerge w:val="restart"/>
            <w:shd w:val="clear" w:color="auto" w:fill="auto"/>
            <w:hideMark/>
          </w:tcPr>
          <w:p w14:paraId="2E05D723" w14:textId="77777777" w:rsidR="008F0E7E" w:rsidRPr="008F0E7E" w:rsidRDefault="008F0E7E" w:rsidP="008F0E7E">
            <w:pPr>
              <w:spacing w:line="460" w:lineRule="exact"/>
              <w:jc w:val="both"/>
              <w:rPr>
                <w:rFonts w:eastAsia="標楷體"/>
                <w:sz w:val="28"/>
              </w:rPr>
            </w:pPr>
            <w:r w:rsidRPr="008F0E7E">
              <w:rPr>
                <w:rFonts w:eastAsia="標楷體" w:hint="eastAsia"/>
                <w:sz w:val="28"/>
              </w:rPr>
              <w:t>未領取旅行業執照而經營旅行業務</w:t>
            </w:r>
          </w:p>
        </w:tc>
        <w:tc>
          <w:tcPr>
            <w:tcW w:w="777" w:type="pct"/>
            <w:vMerge w:val="restart"/>
            <w:shd w:val="clear" w:color="auto" w:fill="auto"/>
            <w:hideMark/>
          </w:tcPr>
          <w:p w14:paraId="311B241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9457AE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本條例第二十六條、第二十七條第三項及第五十五條第四項。</w:t>
            </w:r>
          </w:p>
        </w:tc>
        <w:tc>
          <w:tcPr>
            <w:tcW w:w="777" w:type="pct"/>
            <w:vMerge w:val="restart"/>
            <w:shd w:val="clear" w:color="auto" w:fill="auto"/>
            <w:hideMark/>
          </w:tcPr>
          <w:p w14:paraId="7988A7E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處新臺幣十萬元以上五十萬元以下罰鍰，並勒令歇業。</w:t>
            </w:r>
          </w:p>
        </w:tc>
        <w:tc>
          <w:tcPr>
            <w:tcW w:w="751" w:type="pct"/>
            <w:shd w:val="clear" w:color="auto" w:fill="auto"/>
            <w:hideMark/>
          </w:tcPr>
          <w:p w14:paraId="0A9DA3AF" w14:textId="77777777" w:rsidR="008F0E7E" w:rsidRPr="008F0E7E" w:rsidRDefault="008F0E7E" w:rsidP="008F0E7E">
            <w:pPr>
              <w:spacing w:line="460" w:lineRule="exact"/>
              <w:jc w:val="both"/>
              <w:rPr>
                <w:rFonts w:eastAsia="標楷體"/>
                <w:sz w:val="28"/>
              </w:rPr>
            </w:pPr>
            <w:r w:rsidRPr="008F0E7E">
              <w:rPr>
                <w:rFonts w:eastAsia="標楷體" w:hint="eastAsia"/>
                <w:sz w:val="28"/>
              </w:rPr>
              <w:t>從事代售（購）國外海、空運輸事業客票、旅遊招攬、代辦出、入國境、簽證手續及提供旅遊諮詢服務。</w:t>
            </w:r>
          </w:p>
        </w:tc>
        <w:tc>
          <w:tcPr>
            <w:tcW w:w="751" w:type="pct"/>
            <w:shd w:val="clear" w:color="auto" w:fill="auto"/>
            <w:hideMark/>
          </w:tcPr>
          <w:p w14:paraId="5C9D198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處新臺幣十萬元並勒令歇業</w:t>
            </w:r>
          </w:p>
        </w:tc>
      </w:tr>
      <w:tr w:rsidR="008F0E7E" w:rsidRPr="008F0E7E" w14:paraId="19FCABD6" w14:textId="77777777" w:rsidTr="009543DE">
        <w:trPr>
          <w:trHeight w:val="812"/>
        </w:trPr>
        <w:tc>
          <w:tcPr>
            <w:tcW w:w="391" w:type="pct"/>
            <w:vMerge/>
            <w:vAlign w:val="center"/>
            <w:hideMark/>
          </w:tcPr>
          <w:p w14:paraId="69048B63" w14:textId="77777777" w:rsidR="008F0E7E" w:rsidRPr="008F0E7E" w:rsidRDefault="008F0E7E" w:rsidP="008F0E7E">
            <w:pPr>
              <w:spacing w:line="460" w:lineRule="exact"/>
              <w:rPr>
                <w:rFonts w:eastAsia="標楷體"/>
                <w:sz w:val="28"/>
              </w:rPr>
            </w:pPr>
          </w:p>
        </w:tc>
        <w:tc>
          <w:tcPr>
            <w:tcW w:w="777" w:type="pct"/>
            <w:vMerge/>
            <w:vAlign w:val="center"/>
            <w:hideMark/>
          </w:tcPr>
          <w:p w14:paraId="6E643B77" w14:textId="77777777" w:rsidR="008F0E7E" w:rsidRPr="008F0E7E" w:rsidRDefault="008F0E7E" w:rsidP="008F0E7E">
            <w:pPr>
              <w:spacing w:line="460" w:lineRule="exact"/>
              <w:rPr>
                <w:rFonts w:eastAsia="標楷體"/>
                <w:sz w:val="28"/>
              </w:rPr>
            </w:pPr>
          </w:p>
        </w:tc>
        <w:tc>
          <w:tcPr>
            <w:tcW w:w="777" w:type="pct"/>
            <w:vMerge/>
            <w:vAlign w:val="center"/>
            <w:hideMark/>
          </w:tcPr>
          <w:p w14:paraId="164A30A8" w14:textId="77777777" w:rsidR="008F0E7E" w:rsidRPr="008F0E7E" w:rsidRDefault="008F0E7E" w:rsidP="008F0E7E">
            <w:pPr>
              <w:spacing w:line="460" w:lineRule="exact"/>
              <w:rPr>
                <w:rFonts w:eastAsia="標楷體"/>
                <w:sz w:val="28"/>
              </w:rPr>
            </w:pPr>
          </w:p>
        </w:tc>
        <w:tc>
          <w:tcPr>
            <w:tcW w:w="777" w:type="pct"/>
            <w:vMerge/>
            <w:vAlign w:val="center"/>
            <w:hideMark/>
          </w:tcPr>
          <w:p w14:paraId="37394A37" w14:textId="77777777" w:rsidR="008F0E7E" w:rsidRPr="008F0E7E" w:rsidRDefault="008F0E7E" w:rsidP="008F0E7E">
            <w:pPr>
              <w:spacing w:line="460" w:lineRule="exact"/>
              <w:rPr>
                <w:rFonts w:eastAsia="標楷體"/>
                <w:sz w:val="28"/>
              </w:rPr>
            </w:pPr>
          </w:p>
        </w:tc>
        <w:tc>
          <w:tcPr>
            <w:tcW w:w="777" w:type="pct"/>
            <w:vMerge/>
            <w:vAlign w:val="center"/>
            <w:hideMark/>
          </w:tcPr>
          <w:p w14:paraId="2BE0E7C3"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E27FE20" w14:textId="77777777" w:rsidR="008F0E7E" w:rsidRPr="008F0E7E" w:rsidRDefault="008F0E7E" w:rsidP="008F0E7E">
            <w:pPr>
              <w:spacing w:line="460" w:lineRule="exact"/>
              <w:jc w:val="both"/>
              <w:rPr>
                <w:rFonts w:eastAsia="標楷體"/>
                <w:sz w:val="28"/>
              </w:rPr>
            </w:pPr>
            <w:r w:rsidRPr="008F0E7E">
              <w:rPr>
                <w:rFonts w:eastAsia="標楷體" w:hint="eastAsia"/>
                <w:sz w:val="28"/>
              </w:rPr>
              <w:t>接待觀光旅客並安排旅遊、食宿及交通。</w:t>
            </w:r>
          </w:p>
        </w:tc>
        <w:tc>
          <w:tcPr>
            <w:tcW w:w="751" w:type="pct"/>
            <w:shd w:val="clear" w:color="auto" w:fill="auto"/>
            <w:hideMark/>
          </w:tcPr>
          <w:p w14:paraId="0F4D0D1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處新臺幣三十五萬元並勒令歇業</w:t>
            </w:r>
          </w:p>
        </w:tc>
      </w:tr>
      <w:tr w:rsidR="008F0E7E" w:rsidRPr="008F0E7E" w14:paraId="74654D7D" w14:textId="77777777" w:rsidTr="009543DE">
        <w:trPr>
          <w:trHeight w:val="983"/>
        </w:trPr>
        <w:tc>
          <w:tcPr>
            <w:tcW w:w="391" w:type="pct"/>
            <w:shd w:val="clear" w:color="auto" w:fill="auto"/>
            <w:hideMark/>
          </w:tcPr>
          <w:p w14:paraId="0D590138" w14:textId="77777777" w:rsidR="008F0E7E" w:rsidRPr="008F0E7E" w:rsidRDefault="008F0E7E" w:rsidP="008F0E7E">
            <w:pPr>
              <w:spacing w:line="460" w:lineRule="exact"/>
              <w:jc w:val="both"/>
              <w:rPr>
                <w:rFonts w:eastAsia="標楷體"/>
                <w:sz w:val="28"/>
              </w:rPr>
            </w:pPr>
            <w:r w:rsidRPr="008F0E7E">
              <w:rPr>
                <w:rFonts w:eastAsia="標楷體" w:hint="eastAsia"/>
                <w:sz w:val="28"/>
              </w:rPr>
              <w:t>二</w:t>
            </w:r>
          </w:p>
        </w:tc>
        <w:tc>
          <w:tcPr>
            <w:tcW w:w="777" w:type="pct"/>
            <w:shd w:val="clear" w:color="auto" w:fill="auto"/>
            <w:hideMark/>
          </w:tcPr>
          <w:p w14:paraId="2A9077F8" w14:textId="77777777" w:rsidR="008F0E7E" w:rsidRPr="008F0E7E" w:rsidRDefault="008F0E7E" w:rsidP="008F0E7E">
            <w:pPr>
              <w:spacing w:line="460" w:lineRule="exact"/>
              <w:jc w:val="both"/>
              <w:rPr>
                <w:rFonts w:eastAsia="標楷體"/>
                <w:sz w:val="28"/>
              </w:rPr>
            </w:pPr>
            <w:r w:rsidRPr="008F0E7E">
              <w:rPr>
                <w:rFonts w:eastAsia="標楷體" w:hint="eastAsia"/>
                <w:sz w:val="28"/>
              </w:rPr>
              <w:t>未領取旅行業執照而經營旅行業務，以廣告物、出版品、廣播、電視、電子訊號、電腦網路或其他媒體等，散布、播送或</w:t>
            </w:r>
            <w:r w:rsidRPr="008F0E7E">
              <w:rPr>
                <w:rFonts w:eastAsia="標楷體" w:hint="eastAsia"/>
                <w:sz w:val="28"/>
              </w:rPr>
              <w:lastRenderedPageBreak/>
              <w:t>刊登旅遊營業之訊息。</w:t>
            </w:r>
          </w:p>
        </w:tc>
        <w:tc>
          <w:tcPr>
            <w:tcW w:w="777" w:type="pct"/>
            <w:shd w:val="clear" w:color="auto" w:fill="auto"/>
            <w:hideMark/>
          </w:tcPr>
          <w:p w14:paraId="0357288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41BAAF2A"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本條例第二十六條、第二十七條第三項及第五十五條之一。</w:t>
            </w:r>
          </w:p>
        </w:tc>
        <w:tc>
          <w:tcPr>
            <w:tcW w:w="777" w:type="pct"/>
            <w:shd w:val="clear" w:color="auto" w:fill="auto"/>
            <w:hideMark/>
          </w:tcPr>
          <w:p w14:paraId="31DEBC3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處新臺幣三萬元以上三十萬元以下罰鍰</w:t>
            </w:r>
          </w:p>
        </w:tc>
        <w:tc>
          <w:tcPr>
            <w:tcW w:w="1501" w:type="pct"/>
            <w:gridSpan w:val="2"/>
            <w:shd w:val="clear" w:color="auto" w:fill="auto"/>
            <w:hideMark/>
          </w:tcPr>
          <w:p w14:paraId="48E781A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055E1462" w14:textId="77777777" w:rsidTr="009543DE">
        <w:trPr>
          <w:trHeight w:val="1269"/>
        </w:trPr>
        <w:tc>
          <w:tcPr>
            <w:tcW w:w="391" w:type="pct"/>
            <w:vMerge w:val="restart"/>
            <w:shd w:val="clear" w:color="auto" w:fill="auto"/>
            <w:hideMark/>
          </w:tcPr>
          <w:p w14:paraId="6D5A973D" w14:textId="77777777" w:rsidR="008F0E7E" w:rsidRPr="008F0E7E" w:rsidRDefault="008F0E7E" w:rsidP="008F0E7E">
            <w:pPr>
              <w:spacing w:line="460" w:lineRule="exact"/>
              <w:jc w:val="both"/>
              <w:rPr>
                <w:rFonts w:eastAsia="標楷體"/>
                <w:sz w:val="28"/>
              </w:rPr>
            </w:pPr>
            <w:r w:rsidRPr="008F0E7E">
              <w:rPr>
                <w:rFonts w:eastAsia="標楷體" w:hint="eastAsia"/>
                <w:sz w:val="28"/>
              </w:rPr>
              <w:t>三</w:t>
            </w:r>
          </w:p>
        </w:tc>
        <w:tc>
          <w:tcPr>
            <w:tcW w:w="777" w:type="pct"/>
            <w:vMerge w:val="restart"/>
            <w:shd w:val="clear" w:color="auto" w:fill="auto"/>
            <w:hideMark/>
          </w:tcPr>
          <w:p w14:paraId="4768EF7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旅行業經營核准登記範圍外業務</w:t>
            </w:r>
          </w:p>
        </w:tc>
        <w:tc>
          <w:tcPr>
            <w:tcW w:w="777" w:type="pct"/>
            <w:vMerge w:val="restart"/>
            <w:shd w:val="clear" w:color="auto" w:fill="auto"/>
            <w:hideMark/>
          </w:tcPr>
          <w:p w14:paraId="1FB7FFF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0E2E4F1"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本條例第二十七條及第五十五條第一項第二款</w:t>
            </w:r>
          </w:p>
        </w:tc>
        <w:tc>
          <w:tcPr>
            <w:tcW w:w="777" w:type="pct"/>
            <w:vMerge w:val="restart"/>
            <w:shd w:val="clear" w:color="auto" w:fill="auto"/>
            <w:hideMark/>
          </w:tcPr>
          <w:p w14:paraId="4B75DF5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處新臺幣三萬元以上十五萬元以下罰鍰；情節重大者，得廢止其營業執照。</w:t>
            </w:r>
          </w:p>
        </w:tc>
        <w:tc>
          <w:tcPr>
            <w:tcW w:w="751" w:type="pct"/>
            <w:shd w:val="clear" w:color="auto" w:fill="auto"/>
            <w:hideMark/>
          </w:tcPr>
          <w:p w14:paraId="04052AAE" w14:textId="77777777" w:rsidR="008F0E7E" w:rsidRPr="008F0E7E" w:rsidRDefault="008F0E7E" w:rsidP="008F0E7E">
            <w:pPr>
              <w:spacing w:line="460" w:lineRule="exact"/>
              <w:jc w:val="both"/>
              <w:rPr>
                <w:rFonts w:eastAsia="標楷體"/>
                <w:sz w:val="28"/>
              </w:rPr>
            </w:pPr>
            <w:r w:rsidRPr="008F0E7E">
              <w:rPr>
                <w:rFonts w:eastAsia="標楷體" w:hint="eastAsia"/>
                <w:sz w:val="28"/>
              </w:rPr>
              <w:t>甲種旅行業經營綜合旅行業業務</w:t>
            </w:r>
          </w:p>
        </w:tc>
        <w:tc>
          <w:tcPr>
            <w:tcW w:w="751" w:type="pct"/>
            <w:shd w:val="clear" w:color="auto" w:fill="auto"/>
            <w:hideMark/>
          </w:tcPr>
          <w:p w14:paraId="5542F92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31D7BC34" w14:textId="77777777" w:rsidTr="009543DE">
        <w:trPr>
          <w:trHeight w:val="555"/>
        </w:trPr>
        <w:tc>
          <w:tcPr>
            <w:tcW w:w="391" w:type="pct"/>
            <w:vMerge/>
            <w:vAlign w:val="center"/>
            <w:hideMark/>
          </w:tcPr>
          <w:p w14:paraId="0540AFB3" w14:textId="77777777" w:rsidR="008F0E7E" w:rsidRPr="008F0E7E" w:rsidRDefault="008F0E7E" w:rsidP="008F0E7E">
            <w:pPr>
              <w:spacing w:line="460" w:lineRule="exact"/>
              <w:rPr>
                <w:rFonts w:eastAsia="標楷體"/>
                <w:sz w:val="28"/>
              </w:rPr>
            </w:pPr>
          </w:p>
        </w:tc>
        <w:tc>
          <w:tcPr>
            <w:tcW w:w="777" w:type="pct"/>
            <w:vMerge/>
            <w:vAlign w:val="center"/>
            <w:hideMark/>
          </w:tcPr>
          <w:p w14:paraId="1DA10D11" w14:textId="77777777" w:rsidR="008F0E7E" w:rsidRPr="008F0E7E" w:rsidRDefault="008F0E7E" w:rsidP="008F0E7E">
            <w:pPr>
              <w:spacing w:line="460" w:lineRule="exact"/>
              <w:rPr>
                <w:rFonts w:eastAsia="標楷體"/>
                <w:sz w:val="28"/>
              </w:rPr>
            </w:pPr>
          </w:p>
        </w:tc>
        <w:tc>
          <w:tcPr>
            <w:tcW w:w="777" w:type="pct"/>
            <w:vMerge/>
            <w:hideMark/>
          </w:tcPr>
          <w:p w14:paraId="467F1101" w14:textId="77777777" w:rsidR="008F0E7E" w:rsidRPr="008F0E7E" w:rsidRDefault="008F0E7E" w:rsidP="008F0E7E">
            <w:pPr>
              <w:spacing w:line="460" w:lineRule="exact"/>
              <w:rPr>
                <w:rFonts w:eastAsia="標楷體"/>
                <w:sz w:val="28"/>
              </w:rPr>
            </w:pPr>
          </w:p>
        </w:tc>
        <w:tc>
          <w:tcPr>
            <w:tcW w:w="777" w:type="pct"/>
            <w:vMerge/>
            <w:vAlign w:val="center"/>
            <w:hideMark/>
          </w:tcPr>
          <w:p w14:paraId="13BC2650" w14:textId="77777777" w:rsidR="008F0E7E" w:rsidRPr="008F0E7E" w:rsidRDefault="008F0E7E" w:rsidP="008F0E7E">
            <w:pPr>
              <w:spacing w:line="460" w:lineRule="exact"/>
              <w:rPr>
                <w:rFonts w:eastAsia="標楷體"/>
                <w:sz w:val="28"/>
              </w:rPr>
            </w:pPr>
          </w:p>
        </w:tc>
        <w:tc>
          <w:tcPr>
            <w:tcW w:w="777" w:type="pct"/>
            <w:vMerge/>
            <w:vAlign w:val="center"/>
            <w:hideMark/>
          </w:tcPr>
          <w:p w14:paraId="3416817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5E7160C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旅行業經營非旅行業業務</w:t>
            </w:r>
          </w:p>
        </w:tc>
        <w:tc>
          <w:tcPr>
            <w:tcW w:w="751" w:type="pct"/>
            <w:shd w:val="clear" w:color="auto" w:fill="auto"/>
            <w:hideMark/>
          </w:tcPr>
          <w:p w14:paraId="3E99EAF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處新臺幣九萬元</w:t>
            </w:r>
          </w:p>
        </w:tc>
      </w:tr>
      <w:tr w:rsidR="008F0E7E" w:rsidRPr="008F0E7E" w14:paraId="6B382EDF" w14:textId="77777777" w:rsidTr="009543DE">
        <w:trPr>
          <w:trHeight w:val="952"/>
        </w:trPr>
        <w:tc>
          <w:tcPr>
            <w:tcW w:w="391" w:type="pct"/>
            <w:vMerge/>
            <w:vAlign w:val="center"/>
            <w:hideMark/>
          </w:tcPr>
          <w:p w14:paraId="3C5BF2C1" w14:textId="77777777" w:rsidR="008F0E7E" w:rsidRPr="008F0E7E" w:rsidRDefault="008F0E7E" w:rsidP="008F0E7E">
            <w:pPr>
              <w:spacing w:line="460" w:lineRule="exact"/>
              <w:rPr>
                <w:rFonts w:eastAsia="標楷體"/>
                <w:sz w:val="28"/>
              </w:rPr>
            </w:pPr>
          </w:p>
        </w:tc>
        <w:tc>
          <w:tcPr>
            <w:tcW w:w="777" w:type="pct"/>
            <w:vMerge/>
            <w:vAlign w:val="center"/>
            <w:hideMark/>
          </w:tcPr>
          <w:p w14:paraId="2E7CA41D" w14:textId="77777777" w:rsidR="008F0E7E" w:rsidRPr="008F0E7E" w:rsidRDefault="008F0E7E" w:rsidP="008F0E7E">
            <w:pPr>
              <w:spacing w:line="460" w:lineRule="exact"/>
              <w:rPr>
                <w:rFonts w:eastAsia="標楷體"/>
                <w:sz w:val="28"/>
              </w:rPr>
            </w:pPr>
          </w:p>
        </w:tc>
        <w:tc>
          <w:tcPr>
            <w:tcW w:w="777" w:type="pct"/>
            <w:vMerge/>
            <w:hideMark/>
          </w:tcPr>
          <w:p w14:paraId="7EB0C9BE" w14:textId="77777777" w:rsidR="008F0E7E" w:rsidRPr="008F0E7E" w:rsidRDefault="008F0E7E" w:rsidP="008F0E7E">
            <w:pPr>
              <w:spacing w:line="460" w:lineRule="exact"/>
              <w:rPr>
                <w:rFonts w:eastAsia="標楷體"/>
                <w:sz w:val="28"/>
              </w:rPr>
            </w:pPr>
          </w:p>
        </w:tc>
        <w:tc>
          <w:tcPr>
            <w:tcW w:w="777" w:type="pct"/>
            <w:vMerge/>
            <w:vAlign w:val="center"/>
            <w:hideMark/>
          </w:tcPr>
          <w:p w14:paraId="5F387CBA" w14:textId="77777777" w:rsidR="008F0E7E" w:rsidRPr="008F0E7E" w:rsidRDefault="008F0E7E" w:rsidP="008F0E7E">
            <w:pPr>
              <w:spacing w:line="460" w:lineRule="exact"/>
              <w:rPr>
                <w:rFonts w:eastAsia="標楷體"/>
                <w:sz w:val="28"/>
              </w:rPr>
            </w:pPr>
          </w:p>
        </w:tc>
        <w:tc>
          <w:tcPr>
            <w:tcW w:w="777" w:type="pct"/>
            <w:vMerge/>
            <w:vAlign w:val="center"/>
            <w:hideMark/>
          </w:tcPr>
          <w:p w14:paraId="1515CB6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0291479" w14:textId="77777777" w:rsidR="008F0E7E" w:rsidRPr="008F0E7E" w:rsidRDefault="008F0E7E" w:rsidP="008F0E7E">
            <w:pPr>
              <w:spacing w:line="460" w:lineRule="exact"/>
              <w:jc w:val="both"/>
              <w:rPr>
                <w:rFonts w:eastAsia="標楷體"/>
                <w:sz w:val="28"/>
              </w:rPr>
            </w:pPr>
            <w:r w:rsidRPr="008F0E7E">
              <w:rPr>
                <w:rFonts w:eastAsia="標楷體" w:hint="eastAsia"/>
                <w:sz w:val="28"/>
              </w:rPr>
              <w:t>乙種旅行業經營綜合或甲種旅行業業務</w:t>
            </w:r>
          </w:p>
        </w:tc>
        <w:tc>
          <w:tcPr>
            <w:tcW w:w="751" w:type="pct"/>
            <w:shd w:val="clear" w:color="auto" w:fill="auto"/>
            <w:hideMark/>
          </w:tcPr>
          <w:p w14:paraId="4303289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處新臺幣十五萬元</w:t>
            </w:r>
          </w:p>
        </w:tc>
      </w:tr>
      <w:tr w:rsidR="008F0E7E" w:rsidRPr="008F0E7E" w14:paraId="32067CC3" w14:textId="77777777" w:rsidTr="009543DE">
        <w:trPr>
          <w:trHeight w:val="1968"/>
        </w:trPr>
        <w:tc>
          <w:tcPr>
            <w:tcW w:w="391" w:type="pct"/>
            <w:vMerge/>
            <w:vAlign w:val="center"/>
            <w:hideMark/>
          </w:tcPr>
          <w:p w14:paraId="656B1453" w14:textId="77777777" w:rsidR="008F0E7E" w:rsidRPr="008F0E7E" w:rsidRDefault="008F0E7E" w:rsidP="008F0E7E">
            <w:pPr>
              <w:spacing w:line="460" w:lineRule="exact"/>
              <w:rPr>
                <w:rFonts w:eastAsia="標楷體"/>
                <w:sz w:val="28"/>
              </w:rPr>
            </w:pPr>
          </w:p>
        </w:tc>
        <w:tc>
          <w:tcPr>
            <w:tcW w:w="777" w:type="pct"/>
            <w:vMerge/>
            <w:vAlign w:val="center"/>
            <w:hideMark/>
          </w:tcPr>
          <w:p w14:paraId="57F7A2F8" w14:textId="77777777" w:rsidR="008F0E7E" w:rsidRPr="008F0E7E" w:rsidRDefault="008F0E7E" w:rsidP="008F0E7E">
            <w:pPr>
              <w:spacing w:line="460" w:lineRule="exact"/>
              <w:rPr>
                <w:rFonts w:eastAsia="標楷體"/>
                <w:sz w:val="28"/>
              </w:rPr>
            </w:pPr>
          </w:p>
        </w:tc>
        <w:tc>
          <w:tcPr>
            <w:tcW w:w="777" w:type="pct"/>
            <w:vMerge/>
            <w:hideMark/>
          </w:tcPr>
          <w:p w14:paraId="5233F6BC" w14:textId="77777777" w:rsidR="008F0E7E" w:rsidRPr="008F0E7E" w:rsidRDefault="008F0E7E" w:rsidP="008F0E7E">
            <w:pPr>
              <w:spacing w:line="460" w:lineRule="exact"/>
              <w:rPr>
                <w:rFonts w:eastAsia="標楷體"/>
                <w:sz w:val="28"/>
              </w:rPr>
            </w:pPr>
          </w:p>
        </w:tc>
        <w:tc>
          <w:tcPr>
            <w:tcW w:w="777" w:type="pct"/>
            <w:vMerge/>
            <w:vAlign w:val="center"/>
            <w:hideMark/>
          </w:tcPr>
          <w:p w14:paraId="2E8D60B1" w14:textId="77777777" w:rsidR="008F0E7E" w:rsidRPr="008F0E7E" w:rsidRDefault="008F0E7E" w:rsidP="008F0E7E">
            <w:pPr>
              <w:spacing w:line="460" w:lineRule="exact"/>
              <w:rPr>
                <w:rFonts w:eastAsia="標楷體"/>
                <w:sz w:val="28"/>
              </w:rPr>
            </w:pPr>
          </w:p>
        </w:tc>
        <w:tc>
          <w:tcPr>
            <w:tcW w:w="777" w:type="pct"/>
            <w:vMerge/>
            <w:vAlign w:val="center"/>
            <w:hideMark/>
          </w:tcPr>
          <w:p w14:paraId="00C32A57"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5A3BFC6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旅行業未經交通部觀光署核准辦理接待大陸地區人民來臺從事觀光活動業務，而辦理該業務。</w:t>
            </w:r>
          </w:p>
        </w:tc>
        <w:tc>
          <w:tcPr>
            <w:tcW w:w="751" w:type="pct"/>
            <w:shd w:val="clear" w:color="auto" w:fill="auto"/>
            <w:hideMark/>
          </w:tcPr>
          <w:p w14:paraId="4A4E1EF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處新臺幣十五萬元</w:t>
            </w:r>
          </w:p>
        </w:tc>
      </w:tr>
      <w:tr w:rsidR="008F0E7E" w:rsidRPr="008F0E7E" w14:paraId="5CBD4CB3" w14:textId="77777777" w:rsidTr="009543DE">
        <w:trPr>
          <w:trHeight w:val="345"/>
        </w:trPr>
        <w:tc>
          <w:tcPr>
            <w:tcW w:w="391" w:type="pct"/>
            <w:vMerge/>
            <w:vAlign w:val="center"/>
            <w:hideMark/>
          </w:tcPr>
          <w:p w14:paraId="3DED23ED" w14:textId="77777777" w:rsidR="008F0E7E" w:rsidRPr="008F0E7E" w:rsidRDefault="008F0E7E" w:rsidP="008F0E7E">
            <w:pPr>
              <w:spacing w:line="460" w:lineRule="exact"/>
              <w:rPr>
                <w:rFonts w:eastAsia="標楷體"/>
                <w:sz w:val="28"/>
              </w:rPr>
            </w:pPr>
          </w:p>
        </w:tc>
        <w:tc>
          <w:tcPr>
            <w:tcW w:w="777" w:type="pct"/>
            <w:vMerge/>
            <w:vAlign w:val="center"/>
            <w:hideMark/>
          </w:tcPr>
          <w:p w14:paraId="4D8801D4" w14:textId="77777777" w:rsidR="008F0E7E" w:rsidRPr="008F0E7E" w:rsidRDefault="008F0E7E" w:rsidP="008F0E7E">
            <w:pPr>
              <w:spacing w:line="460" w:lineRule="exact"/>
              <w:rPr>
                <w:rFonts w:eastAsia="標楷體"/>
                <w:sz w:val="28"/>
              </w:rPr>
            </w:pPr>
          </w:p>
        </w:tc>
        <w:tc>
          <w:tcPr>
            <w:tcW w:w="777" w:type="pct"/>
            <w:vMerge/>
            <w:hideMark/>
          </w:tcPr>
          <w:p w14:paraId="75BB0DD6" w14:textId="77777777" w:rsidR="008F0E7E" w:rsidRPr="008F0E7E" w:rsidRDefault="008F0E7E" w:rsidP="008F0E7E">
            <w:pPr>
              <w:spacing w:line="460" w:lineRule="exact"/>
              <w:rPr>
                <w:rFonts w:eastAsia="標楷體"/>
                <w:sz w:val="28"/>
              </w:rPr>
            </w:pPr>
          </w:p>
        </w:tc>
        <w:tc>
          <w:tcPr>
            <w:tcW w:w="777" w:type="pct"/>
            <w:vMerge/>
            <w:vAlign w:val="center"/>
            <w:hideMark/>
          </w:tcPr>
          <w:p w14:paraId="240EB332" w14:textId="77777777" w:rsidR="008F0E7E" w:rsidRPr="008F0E7E" w:rsidRDefault="008F0E7E" w:rsidP="008F0E7E">
            <w:pPr>
              <w:spacing w:line="460" w:lineRule="exact"/>
              <w:rPr>
                <w:rFonts w:eastAsia="標楷體"/>
                <w:sz w:val="28"/>
              </w:rPr>
            </w:pPr>
          </w:p>
        </w:tc>
        <w:tc>
          <w:tcPr>
            <w:tcW w:w="777" w:type="pct"/>
            <w:vMerge/>
            <w:vAlign w:val="center"/>
            <w:hideMark/>
          </w:tcPr>
          <w:p w14:paraId="62FD40BB"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8A92F49"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D87C5D4"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廢止旅行業執照</w:t>
            </w:r>
          </w:p>
        </w:tc>
      </w:tr>
      <w:tr w:rsidR="008F0E7E" w:rsidRPr="008F0E7E" w14:paraId="2D3F3D65" w14:textId="77777777" w:rsidTr="009543DE">
        <w:trPr>
          <w:trHeight w:val="1665"/>
        </w:trPr>
        <w:tc>
          <w:tcPr>
            <w:tcW w:w="391" w:type="pct"/>
            <w:vMerge w:val="restart"/>
            <w:shd w:val="clear" w:color="auto" w:fill="auto"/>
            <w:hideMark/>
          </w:tcPr>
          <w:p w14:paraId="65346470"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四</w:t>
            </w:r>
          </w:p>
        </w:tc>
        <w:tc>
          <w:tcPr>
            <w:tcW w:w="777" w:type="pct"/>
            <w:vMerge w:val="restart"/>
            <w:shd w:val="clear" w:color="auto" w:fill="auto"/>
            <w:hideMark/>
          </w:tcPr>
          <w:p w14:paraId="25FE0EBB" w14:textId="77777777" w:rsidR="008F0E7E" w:rsidRPr="008F0E7E" w:rsidRDefault="008F0E7E" w:rsidP="008F0E7E">
            <w:pPr>
              <w:spacing w:line="460" w:lineRule="exact"/>
              <w:jc w:val="both"/>
              <w:rPr>
                <w:rFonts w:eastAsia="標楷體"/>
                <w:sz w:val="28"/>
              </w:rPr>
            </w:pPr>
            <w:r w:rsidRPr="008F0E7E">
              <w:rPr>
                <w:rFonts w:eastAsia="標楷體" w:hint="eastAsia"/>
                <w:sz w:val="28"/>
              </w:rPr>
              <w:t>外國旅行業未經申請核准而在中華民國境內設置代表人</w:t>
            </w:r>
          </w:p>
        </w:tc>
        <w:tc>
          <w:tcPr>
            <w:tcW w:w="777" w:type="pct"/>
            <w:vMerge w:val="restart"/>
            <w:shd w:val="clear" w:color="auto" w:fill="auto"/>
            <w:hideMark/>
          </w:tcPr>
          <w:p w14:paraId="1E87E0F2"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5DCD628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本條例第二十八條第二項及第五十六條</w:t>
            </w:r>
          </w:p>
        </w:tc>
        <w:tc>
          <w:tcPr>
            <w:tcW w:w="777" w:type="pct"/>
            <w:vMerge w:val="restart"/>
            <w:shd w:val="clear" w:color="auto" w:fill="auto"/>
            <w:hideMark/>
          </w:tcPr>
          <w:p w14:paraId="2B4AB5B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處代表人新臺幣一萬元以上五萬元以下罰鍰，並勒令其停止執行職務。</w:t>
            </w:r>
          </w:p>
        </w:tc>
        <w:tc>
          <w:tcPr>
            <w:tcW w:w="751" w:type="pct"/>
            <w:shd w:val="clear" w:color="auto" w:fill="auto"/>
            <w:hideMark/>
          </w:tcPr>
          <w:p w14:paraId="6C2AA019" w14:textId="77777777" w:rsidR="008F0E7E" w:rsidRPr="008F0E7E" w:rsidRDefault="008F0E7E" w:rsidP="008F0E7E">
            <w:pPr>
              <w:spacing w:line="460" w:lineRule="exact"/>
              <w:jc w:val="both"/>
              <w:rPr>
                <w:rFonts w:eastAsia="標楷體"/>
                <w:sz w:val="28"/>
              </w:rPr>
            </w:pPr>
            <w:r w:rsidRPr="008F0E7E">
              <w:rPr>
                <w:rFonts w:eastAsia="標楷體" w:hint="eastAsia"/>
                <w:sz w:val="28"/>
              </w:rPr>
              <w:t>已申請核准，未依公司法規定向經濟部備案。</w:t>
            </w:r>
          </w:p>
        </w:tc>
        <w:tc>
          <w:tcPr>
            <w:tcW w:w="751" w:type="pct"/>
            <w:shd w:val="clear" w:color="auto" w:fill="auto"/>
            <w:hideMark/>
          </w:tcPr>
          <w:p w14:paraId="3A4CBEC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處新臺幣一萬元並勒令其停止執行職務</w:t>
            </w:r>
          </w:p>
        </w:tc>
      </w:tr>
      <w:tr w:rsidR="008F0E7E" w:rsidRPr="008F0E7E" w14:paraId="304035C6" w14:textId="77777777" w:rsidTr="009543DE">
        <w:trPr>
          <w:trHeight w:val="1005"/>
        </w:trPr>
        <w:tc>
          <w:tcPr>
            <w:tcW w:w="391" w:type="pct"/>
            <w:vMerge/>
            <w:vAlign w:val="center"/>
            <w:hideMark/>
          </w:tcPr>
          <w:p w14:paraId="6E231D83" w14:textId="77777777" w:rsidR="008F0E7E" w:rsidRPr="008F0E7E" w:rsidRDefault="008F0E7E" w:rsidP="008F0E7E">
            <w:pPr>
              <w:spacing w:line="460" w:lineRule="exact"/>
              <w:rPr>
                <w:rFonts w:eastAsia="標楷體"/>
                <w:sz w:val="28"/>
              </w:rPr>
            </w:pPr>
          </w:p>
        </w:tc>
        <w:tc>
          <w:tcPr>
            <w:tcW w:w="777" w:type="pct"/>
            <w:vMerge/>
            <w:vAlign w:val="center"/>
            <w:hideMark/>
          </w:tcPr>
          <w:p w14:paraId="543011EA" w14:textId="77777777" w:rsidR="008F0E7E" w:rsidRPr="008F0E7E" w:rsidRDefault="008F0E7E" w:rsidP="008F0E7E">
            <w:pPr>
              <w:spacing w:line="460" w:lineRule="exact"/>
              <w:rPr>
                <w:rFonts w:eastAsia="標楷體"/>
                <w:sz w:val="28"/>
              </w:rPr>
            </w:pPr>
          </w:p>
        </w:tc>
        <w:tc>
          <w:tcPr>
            <w:tcW w:w="777" w:type="pct"/>
            <w:vMerge/>
            <w:hideMark/>
          </w:tcPr>
          <w:p w14:paraId="532C2A6E" w14:textId="77777777" w:rsidR="008F0E7E" w:rsidRPr="008F0E7E" w:rsidRDefault="008F0E7E" w:rsidP="008F0E7E">
            <w:pPr>
              <w:spacing w:line="460" w:lineRule="exact"/>
              <w:rPr>
                <w:rFonts w:eastAsia="標楷體"/>
                <w:sz w:val="28"/>
              </w:rPr>
            </w:pPr>
          </w:p>
        </w:tc>
        <w:tc>
          <w:tcPr>
            <w:tcW w:w="777" w:type="pct"/>
            <w:vMerge/>
            <w:vAlign w:val="center"/>
            <w:hideMark/>
          </w:tcPr>
          <w:p w14:paraId="6064916E" w14:textId="77777777" w:rsidR="008F0E7E" w:rsidRPr="008F0E7E" w:rsidRDefault="008F0E7E" w:rsidP="008F0E7E">
            <w:pPr>
              <w:spacing w:line="460" w:lineRule="exact"/>
              <w:rPr>
                <w:rFonts w:eastAsia="標楷體"/>
                <w:sz w:val="28"/>
              </w:rPr>
            </w:pPr>
          </w:p>
        </w:tc>
        <w:tc>
          <w:tcPr>
            <w:tcW w:w="777" w:type="pct"/>
            <w:vMerge/>
            <w:vAlign w:val="center"/>
            <w:hideMark/>
          </w:tcPr>
          <w:p w14:paraId="0D2C1024"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E73ED1F" w14:textId="77777777" w:rsidR="008F0E7E" w:rsidRPr="008F0E7E" w:rsidRDefault="008F0E7E" w:rsidP="008F0E7E">
            <w:pPr>
              <w:spacing w:line="460" w:lineRule="exact"/>
              <w:jc w:val="both"/>
              <w:rPr>
                <w:rFonts w:eastAsia="標楷體"/>
                <w:sz w:val="28"/>
              </w:rPr>
            </w:pPr>
            <w:r w:rsidRPr="008F0E7E">
              <w:rPr>
                <w:rFonts w:eastAsia="標楷體" w:hint="eastAsia"/>
                <w:sz w:val="28"/>
              </w:rPr>
              <w:t>已提出申請，尚未經核准。</w:t>
            </w:r>
          </w:p>
        </w:tc>
        <w:tc>
          <w:tcPr>
            <w:tcW w:w="751" w:type="pct"/>
            <w:shd w:val="clear" w:color="auto" w:fill="auto"/>
            <w:hideMark/>
          </w:tcPr>
          <w:p w14:paraId="705CB95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處新臺幣三萬元並勒令其停止執行職務</w:t>
            </w:r>
          </w:p>
        </w:tc>
      </w:tr>
      <w:tr w:rsidR="008F0E7E" w:rsidRPr="008F0E7E" w14:paraId="6F2BA910" w14:textId="77777777" w:rsidTr="009543DE">
        <w:trPr>
          <w:trHeight w:val="990"/>
        </w:trPr>
        <w:tc>
          <w:tcPr>
            <w:tcW w:w="391" w:type="pct"/>
            <w:vMerge/>
            <w:vAlign w:val="center"/>
            <w:hideMark/>
          </w:tcPr>
          <w:p w14:paraId="2A5BB2B1" w14:textId="77777777" w:rsidR="008F0E7E" w:rsidRPr="008F0E7E" w:rsidRDefault="008F0E7E" w:rsidP="008F0E7E">
            <w:pPr>
              <w:spacing w:line="460" w:lineRule="exact"/>
              <w:rPr>
                <w:rFonts w:eastAsia="標楷體"/>
                <w:sz w:val="28"/>
              </w:rPr>
            </w:pPr>
          </w:p>
        </w:tc>
        <w:tc>
          <w:tcPr>
            <w:tcW w:w="777" w:type="pct"/>
            <w:vMerge/>
            <w:vAlign w:val="center"/>
            <w:hideMark/>
          </w:tcPr>
          <w:p w14:paraId="1AE2E7E6" w14:textId="77777777" w:rsidR="008F0E7E" w:rsidRPr="008F0E7E" w:rsidRDefault="008F0E7E" w:rsidP="008F0E7E">
            <w:pPr>
              <w:spacing w:line="460" w:lineRule="exact"/>
              <w:rPr>
                <w:rFonts w:eastAsia="標楷體"/>
                <w:sz w:val="28"/>
              </w:rPr>
            </w:pPr>
          </w:p>
        </w:tc>
        <w:tc>
          <w:tcPr>
            <w:tcW w:w="777" w:type="pct"/>
            <w:vMerge/>
            <w:hideMark/>
          </w:tcPr>
          <w:p w14:paraId="0DE733DB" w14:textId="77777777" w:rsidR="008F0E7E" w:rsidRPr="008F0E7E" w:rsidRDefault="008F0E7E" w:rsidP="008F0E7E">
            <w:pPr>
              <w:spacing w:line="460" w:lineRule="exact"/>
              <w:rPr>
                <w:rFonts w:eastAsia="標楷體"/>
                <w:sz w:val="28"/>
              </w:rPr>
            </w:pPr>
          </w:p>
        </w:tc>
        <w:tc>
          <w:tcPr>
            <w:tcW w:w="777" w:type="pct"/>
            <w:vMerge/>
            <w:vAlign w:val="center"/>
            <w:hideMark/>
          </w:tcPr>
          <w:p w14:paraId="79BD0F1A" w14:textId="77777777" w:rsidR="008F0E7E" w:rsidRPr="008F0E7E" w:rsidRDefault="008F0E7E" w:rsidP="008F0E7E">
            <w:pPr>
              <w:spacing w:line="460" w:lineRule="exact"/>
              <w:rPr>
                <w:rFonts w:eastAsia="標楷體"/>
                <w:sz w:val="28"/>
              </w:rPr>
            </w:pPr>
          </w:p>
        </w:tc>
        <w:tc>
          <w:tcPr>
            <w:tcW w:w="777" w:type="pct"/>
            <w:vMerge/>
            <w:vAlign w:val="center"/>
            <w:hideMark/>
          </w:tcPr>
          <w:p w14:paraId="64F961A3"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E239A88" w14:textId="77777777" w:rsidR="008F0E7E" w:rsidRPr="008F0E7E" w:rsidRDefault="008F0E7E" w:rsidP="008F0E7E">
            <w:pPr>
              <w:spacing w:line="460" w:lineRule="exact"/>
              <w:jc w:val="both"/>
              <w:rPr>
                <w:rFonts w:eastAsia="標楷體"/>
                <w:sz w:val="28"/>
              </w:rPr>
            </w:pPr>
            <w:r w:rsidRPr="008F0E7E">
              <w:rPr>
                <w:rFonts w:eastAsia="標楷體" w:hint="eastAsia"/>
                <w:sz w:val="28"/>
              </w:rPr>
              <w:t>未申請核准</w:t>
            </w:r>
          </w:p>
        </w:tc>
        <w:tc>
          <w:tcPr>
            <w:tcW w:w="751" w:type="pct"/>
            <w:shd w:val="clear" w:color="auto" w:fill="auto"/>
            <w:hideMark/>
          </w:tcPr>
          <w:p w14:paraId="46EC37F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處新臺幣五萬元並勒令其停止執行職務</w:t>
            </w:r>
          </w:p>
        </w:tc>
      </w:tr>
      <w:tr w:rsidR="008F0E7E" w:rsidRPr="008F0E7E" w14:paraId="4908EFBC" w14:textId="77777777" w:rsidTr="009543DE">
        <w:trPr>
          <w:trHeight w:val="2082"/>
        </w:trPr>
        <w:tc>
          <w:tcPr>
            <w:tcW w:w="391" w:type="pct"/>
            <w:vMerge w:val="restart"/>
            <w:shd w:val="clear" w:color="auto" w:fill="auto"/>
            <w:hideMark/>
          </w:tcPr>
          <w:p w14:paraId="7901BCB3" w14:textId="77777777" w:rsidR="008F0E7E" w:rsidRPr="008F0E7E" w:rsidRDefault="008F0E7E" w:rsidP="008F0E7E">
            <w:pPr>
              <w:spacing w:line="460" w:lineRule="exact"/>
              <w:jc w:val="both"/>
              <w:rPr>
                <w:rFonts w:eastAsia="標楷體"/>
                <w:sz w:val="28"/>
              </w:rPr>
            </w:pPr>
            <w:r w:rsidRPr="008F0E7E">
              <w:rPr>
                <w:rFonts w:eastAsia="標楷體" w:hint="eastAsia"/>
                <w:sz w:val="28"/>
              </w:rPr>
              <w:t>五</w:t>
            </w:r>
          </w:p>
        </w:tc>
        <w:tc>
          <w:tcPr>
            <w:tcW w:w="777" w:type="pct"/>
            <w:vMerge w:val="restart"/>
            <w:shd w:val="clear" w:color="auto" w:fill="auto"/>
            <w:hideMark/>
          </w:tcPr>
          <w:p w14:paraId="52B122D3" w14:textId="77777777" w:rsidR="008F0E7E" w:rsidRPr="008F0E7E" w:rsidRDefault="008F0E7E" w:rsidP="008F0E7E">
            <w:pPr>
              <w:spacing w:line="460" w:lineRule="exact"/>
              <w:jc w:val="both"/>
              <w:rPr>
                <w:rFonts w:eastAsia="標楷體"/>
                <w:sz w:val="28"/>
              </w:rPr>
            </w:pPr>
            <w:r w:rsidRPr="008F0E7E">
              <w:rPr>
                <w:rFonts w:eastAsia="標楷體" w:hint="eastAsia"/>
                <w:sz w:val="28"/>
              </w:rPr>
              <w:t>外國旅行業在中華民國境內所置代表人對外營業</w:t>
            </w:r>
          </w:p>
        </w:tc>
        <w:tc>
          <w:tcPr>
            <w:tcW w:w="777" w:type="pct"/>
            <w:vMerge w:val="restart"/>
            <w:shd w:val="clear" w:color="auto" w:fill="auto"/>
            <w:hideMark/>
          </w:tcPr>
          <w:p w14:paraId="7091E5F8"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8305BD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本條例第二十八條第二項及第五十五條第四項</w:t>
            </w:r>
          </w:p>
        </w:tc>
        <w:tc>
          <w:tcPr>
            <w:tcW w:w="777" w:type="pct"/>
            <w:vMerge w:val="restart"/>
            <w:shd w:val="clear" w:color="auto" w:fill="auto"/>
            <w:hideMark/>
          </w:tcPr>
          <w:p w14:paraId="623F638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處新臺幣十萬元以上五十萬元以下罰鍰，並勒令歇業。</w:t>
            </w:r>
          </w:p>
        </w:tc>
        <w:tc>
          <w:tcPr>
            <w:tcW w:w="751" w:type="pct"/>
            <w:shd w:val="clear" w:color="auto" w:fill="auto"/>
            <w:hideMark/>
          </w:tcPr>
          <w:p w14:paraId="34D9FC86" w14:textId="77777777" w:rsidR="008F0E7E" w:rsidRPr="008F0E7E" w:rsidRDefault="008F0E7E" w:rsidP="008F0E7E">
            <w:pPr>
              <w:spacing w:line="460" w:lineRule="exact"/>
              <w:jc w:val="both"/>
              <w:rPr>
                <w:rFonts w:eastAsia="標楷體"/>
                <w:sz w:val="28"/>
              </w:rPr>
            </w:pPr>
            <w:r w:rsidRPr="008F0E7E">
              <w:rPr>
                <w:rFonts w:eastAsia="標楷體" w:hint="eastAsia"/>
                <w:sz w:val="28"/>
              </w:rPr>
              <w:t>從事代售（購）海、空運輸事業客票、旅遊招攬、代辦出、入國境及簽證手續。</w:t>
            </w:r>
          </w:p>
        </w:tc>
        <w:tc>
          <w:tcPr>
            <w:tcW w:w="751" w:type="pct"/>
            <w:shd w:val="clear" w:color="auto" w:fill="auto"/>
            <w:hideMark/>
          </w:tcPr>
          <w:p w14:paraId="29B9694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處新臺幣十萬元並勒令歇業</w:t>
            </w:r>
          </w:p>
        </w:tc>
      </w:tr>
      <w:tr w:rsidR="008F0E7E" w:rsidRPr="008F0E7E" w14:paraId="4C37F016" w14:textId="77777777" w:rsidTr="009543DE">
        <w:trPr>
          <w:trHeight w:val="2325"/>
        </w:trPr>
        <w:tc>
          <w:tcPr>
            <w:tcW w:w="391" w:type="pct"/>
            <w:vMerge/>
            <w:vAlign w:val="center"/>
            <w:hideMark/>
          </w:tcPr>
          <w:p w14:paraId="76E1CD72" w14:textId="77777777" w:rsidR="008F0E7E" w:rsidRPr="008F0E7E" w:rsidRDefault="008F0E7E" w:rsidP="008F0E7E">
            <w:pPr>
              <w:spacing w:line="460" w:lineRule="exact"/>
              <w:rPr>
                <w:rFonts w:eastAsia="標楷體"/>
                <w:sz w:val="28"/>
              </w:rPr>
            </w:pPr>
          </w:p>
        </w:tc>
        <w:tc>
          <w:tcPr>
            <w:tcW w:w="777" w:type="pct"/>
            <w:vMerge/>
            <w:vAlign w:val="center"/>
            <w:hideMark/>
          </w:tcPr>
          <w:p w14:paraId="4F937990" w14:textId="77777777" w:rsidR="008F0E7E" w:rsidRPr="008F0E7E" w:rsidRDefault="008F0E7E" w:rsidP="008F0E7E">
            <w:pPr>
              <w:spacing w:line="460" w:lineRule="exact"/>
              <w:rPr>
                <w:rFonts w:eastAsia="標楷體"/>
                <w:sz w:val="28"/>
              </w:rPr>
            </w:pPr>
          </w:p>
        </w:tc>
        <w:tc>
          <w:tcPr>
            <w:tcW w:w="777" w:type="pct"/>
            <w:vMerge/>
            <w:hideMark/>
          </w:tcPr>
          <w:p w14:paraId="67AB598F" w14:textId="77777777" w:rsidR="008F0E7E" w:rsidRPr="008F0E7E" w:rsidRDefault="008F0E7E" w:rsidP="008F0E7E">
            <w:pPr>
              <w:spacing w:line="460" w:lineRule="exact"/>
              <w:rPr>
                <w:rFonts w:eastAsia="標楷體"/>
                <w:sz w:val="28"/>
              </w:rPr>
            </w:pPr>
          </w:p>
        </w:tc>
        <w:tc>
          <w:tcPr>
            <w:tcW w:w="777" w:type="pct"/>
            <w:vMerge/>
            <w:vAlign w:val="center"/>
            <w:hideMark/>
          </w:tcPr>
          <w:p w14:paraId="3397B165" w14:textId="77777777" w:rsidR="008F0E7E" w:rsidRPr="008F0E7E" w:rsidRDefault="008F0E7E" w:rsidP="008F0E7E">
            <w:pPr>
              <w:spacing w:line="460" w:lineRule="exact"/>
              <w:rPr>
                <w:rFonts w:eastAsia="標楷體"/>
                <w:sz w:val="28"/>
              </w:rPr>
            </w:pPr>
          </w:p>
        </w:tc>
        <w:tc>
          <w:tcPr>
            <w:tcW w:w="777" w:type="pct"/>
            <w:vMerge/>
            <w:vAlign w:val="center"/>
            <w:hideMark/>
          </w:tcPr>
          <w:p w14:paraId="5D7D3F7D"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8F98969" w14:textId="77777777" w:rsidR="008F0E7E" w:rsidRPr="008F0E7E" w:rsidRDefault="008F0E7E" w:rsidP="008F0E7E">
            <w:pPr>
              <w:spacing w:line="460" w:lineRule="exact"/>
              <w:jc w:val="both"/>
              <w:rPr>
                <w:rFonts w:eastAsia="標楷體"/>
                <w:sz w:val="28"/>
              </w:rPr>
            </w:pPr>
            <w:r w:rsidRPr="008F0E7E">
              <w:rPr>
                <w:rFonts w:eastAsia="標楷體" w:hint="eastAsia"/>
                <w:sz w:val="28"/>
              </w:rPr>
              <w:t>提供旅遊諮詢服務者、接待觀光旅客並安排旅遊、食宿及交通。</w:t>
            </w:r>
          </w:p>
        </w:tc>
        <w:tc>
          <w:tcPr>
            <w:tcW w:w="751" w:type="pct"/>
            <w:shd w:val="clear" w:color="auto" w:fill="auto"/>
            <w:hideMark/>
          </w:tcPr>
          <w:p w14:paraId="0819434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處新臺幣三十五萬元並勒令歇業</w:t>
            </w:r>
          </w:p>
        </w:tc>
      </w:tr>
      <w:tr w:rsidR="008F0E7E" w:rsidRPr="008F0E7E" w14:paraId="7DB4D4A9" w14:textId="77777777" w:rsidTr="009543DE">
        <w:trPr>
          <w:trHeight w:val="1119"/>
        </w:trPr>
        <w:tc>
          <w:tcPr>
            <w:tcW w:w="391" w:type="pct"/>
            <w:shd w:val="clear" w:color="auto" w:fill="auto"/>
            <w:hideMark/>
          </w:tcPr>
          <w:p w14:paraId="1902534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六</w:t>
            </w:r>
          </w:p>
        </w:tc>
        <w:tc>
          <w:tcPr>
            <w:tcW w:w="777" w:type="pct"/>
            <w:shd w:val="clear" w:color="auto" w:fill="auto"/>
            <w:hideMark/>
          </w:tcPr>
          <w:p w14:paraId="0941E27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旅行業辦理團體旅遊或個別旅客旅遊時，未與旅客訂定書面契約或電子文件。</w:t>
            </w:r>
          </w:p>
        </w:tc>
        <w:tc>
          <w:tcPr>
            <w:tcW w:w="777" w:type="pct"/>
            <w:shd w:val="clear" w:color="auto" w:fill="auto"/>
            <w:hideMark/>
          </w:tcPr>
          <w:p w14:paraId="3F9921D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0B3A9D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本條例第二十九條第一項及第五十五條第二項第一款</w:t>
            </w:r>
          </w:p>
        </w:tc>
        <w:tc>
          <w:tcPr>
            <w:tcW w:w="777" w:type="pct"/>
            <w:shd w:val="clear" w:color="auto" w:fill="auto"/>
            <w:hideMark/>
          </w:tcPr>
          <w:p w14:paraId="37887A0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9BEF47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D8C4584" w14:textId="77777777" w:rsidTr="009543DE">
        <w:trPr>
          <w:trHeight w:val="2819"/>
        </w:trPr>
        <w:tc>
          <w:tcPr>
            <w:tcW w:w="391" w:type="pct"/>
            <w:shd w:val="clear" w:color="auto" w:fill="auto"/>
            <w:hideMark/>
          </w:tcPr>
          <w:p w14:paraId="1D4F6563" w14:textId="77777777" w:rsidR="008F0E7E" w:rsidRPr="008F0E7E" w:rsidRDefault="008F0E7E" w:rsidP="008F0E7E">
            <w:pPr>
              <w:spacing w:line="460" w:lineRule="exact"/>
              <w:jc w:val="both"/>
              <w:rPr>
                <w:rFonts w:eastAsia="標楷體"/>
                <w:sz w:val="28"/>
              </w:rPr>
            </w:pPr>
            <w:r w:rsidRPr="008F0E7E">
              <w:rPr>
                <w:rFonts w:eastAsia="標楷體" w:hint="eastAsia"/>
                <w:sz w:val="28"/>
              </w:rPr>
              <w:t>七</w:t>
            </w:r>
          </w:p>
        </w:tc>
        <w:tc>
          <w:tcPr>
            <w:tcW w:w="777" w:type="pct"/>
            <w:shd w:val="clear" w:color="auto" w:fill="auto"/>
            <w:hideMark/>
          </w:tcPr>
          <w:p w14:paraId="09F1428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旅行業未依規定繳足保證金，經主管機關通知限期繳納，屆期仍未繳納。</w:t>
            </w:r>
          </w:p>
        </w:tc>
        <w:tc>
          <w:tcPr>
            <w:tcW w:w="777" w:type="pct"/>
            <w:shd w:val="clear" w:color="auto" w:fill="auto"/>
            <w:hideMark/>
          </w:tcPr>
          <w:p w14:paraId="079244C2"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16488C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本條例第三十條第三項</w:t>
            </w:r>
          </w:p>
        </w:tc>
        <w:tc>
          <w:tcPr>
            <w:tcW w:w="777" w:type="pct"/>
            <w:shd w:val="clear" w:color="auto" w:fill="auto"/>
            <w:hideMark/>
          </w:tcPr>
          <w:p w14:paraId="58E07DB4"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廢止其旅行業執照</w:t>
            </w:r>
          </w:p>
        </w:tc>
        <w:tc>
          <w:tcPr>
            <w:tcW w:w="1501" w:type="pct"/>
            <w:gridSpan w:val="2"/>
            <w:shd w:val="clear" w:color="auto" w:fill="auto"/>
            <w:hideMark/>
          </w:tcPr>
          <w:p w14:paraId="374357CE"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廢止旅行業執照</w:t>
            </w:r>
          </w:p>
        </w:tc>
      </w:tr>
      <w:tr w:rsidR="008F0E7E" w:rsidRPr="008F0E7E" w14:paraId="61BF970F" w14:textId="77777777" w:rsidTr="009543DE">
        <w:tc>
          <w:tcPr>
            <w:tcW w:w="391" w:type="pct"/>
            <w:shd w:val="clear" w:color="auto" w:fill="auto"/>
            <w:hideMark/>
          </w:tcPr>
          <w:p w14:paraId="79539DF5" w14:textId="77777777" w:rsidR="008F0E7E" w:rsidRPr="008F0E7E" w:rsidRDefault="008F0E7E" w:rsidP="008F0E7E">
            <w:pPr>
              <w:spacing w:line="460" w:lineRule="exact"/>
              <w:jc w:val="both"/>
              <w:rPr>
                <w:rFonts w:eastAsia="標楷體"/>
                <w:sz w:val="28"/>
              </w:rPr>
            </w:pPr>
            <w:r w:rsidRPr="008F0E7E">
              <w:rPr>
                <w:rFonts w:eastAsia="標楷體" w:hint="eastAsia"/>
                <w:sz w:val="28"/>
              </w:rPr>
              <w:t>八</w:t>
            </w:r>
          </w:p>
        </w:tc>
        <w:tc>
          <w:tcPr>
            <w:tcW w:w="777" w:type="pct"/>
            <w:shd w:val="clear" w:color="auto" w:fill="auto"/>
            <w:hideMark/>
          </w:tcPr>
          <w:p w14:paraId="17DFCB6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旅行業辦理團體旅遊、個別旅客旅遊及辦理接待國外、香港、澳門或大陸地區觀光團體旅客旅遊業務，未依規定投保責任保險；或辦理旅</w:t>
            </w:r>
            <w:r w:rsidRPr="008F0E7E">
              <w:rPr>
                <w:rFonts w:eastAsia="標楷體" w:hint="eastAsia"/>
                <w:sz w:val="28"/>
              </w:rPr>
              <w:lastRenderedPageBreak/>
              <w:t>客出國及國內旅遊業務，未依規定投保履約保證保險。</w:t>
            </w:r>
          </w:p>
        </w:tc>
        <w:tc>
          <w:tcPr>
            <w:tcW w:w="777" w:type="pct"/>
            <w:shd w:val="clear" w:color="auto" w:fill="auto"/>
            <w:hideMark/>
          </w:tcPr>
          <w:p w14:paraId="7F89CFA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64F0393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本條例第三十一條第一項、第二項及第五十七條第一項。</w:t>
            </w:r>
          </w:p>
        </w:tc>
        <w:tc>
          <w:tcPr>
            <w:tcW w:w="777" w:type="pct"/>
            <w:shd w:val="clear" w:color="auto" w:fill="auto"/>
            <w:hideMark/>
          </w:tcPr>
          <w:p w14:paraId="6ECF12FF" w14:textId="77777777" w:rsidR="008F0E7E" w:rsidRPr="008F0E7E" w:rsidRDefault="008F0E7E" w:rsidP="008F0E7E">
            <w:pPr>
              <w:spacing w:line="460" w:lineRule="exact"/>
              <w:jc w:val="both"/>
              <w:rPr>
                <w:rFonts w:eastAsia="標楷體"/>
                <w:sz w:val="28"/>
              </w:rPr>
            </w:pPr>
            <w:r w:rsidRPr="008F0E7E">
              <w:rPr>
                <w:rFonts w:eastAsia="標楷體" w:hint="eastAsia"/>
                <w:sz w:val="28"/>
              </w:rPr>
              <w:t>得立即停止其辦理旅客之出國及國內旅遊業務，並限於三個月內辦妥投保。</w:t>
            </w:r>
          </w:p>
        </w:tc>
        <w:tc>
          <w:tcPr>
            <w:tcW w:w="1501" w:type="pct"/>
            <w:gridSpan w:val="2"/>
            <w:shd w:val="clear" w:color="auto" w:fill="auto"/>
            <w:hideMark/>
          </w:tcPr>
          <w:p w14:paraId="1918A6B1" w14:textId="77777777" w:rsidR="008F0E7E" w:rsidRPr="008F0E7E" w:rsidRDefault="008F0E7E" w:rsidP="008F0E7E">
            <w:pPr>
              <w:spacing w:line="460" w:lineRule="exact"/>
              <w:jc w:val="both"/>
              <w:rPr>
                <w:rFonts w:eastAsia="標楷體"/>
                <w:sz w:val="28"/>
              </w:rPr>
            </w:pPr>
            <w:r w:rsidRPr="008F0E7E">
              <w:rPr>
                <w:rFonts w:eastAsia="標楷體" w:hint="eastAsia"/>
                <w:sz w:val="28"/>
              </w:rPr>
              <w:t>立即停止辦理旅客之出國及國內旅遊業務，並限於三個月內辦妥投保。</w:t>
            </w:r>
          </w:p>
        </w:tc>
      </w:tr>
      <w:tr w:rsidR="008F0E7E" w:rsidRPr="008F0E7E" w14:paraId="0C8A860C" w14:textId="77777777" w:rsidTr="009543DE">
        <w:trPr>
          <w:trHeight w:val="4031"/>
        </w:trPr>
        <w:tc>
          <w:tcPr>
            <w:tcW w:w="391" w:type="pct"/>
            <w:shd w:val="clear" w:color="auto" w:fill="auto"/>
            <w:hideMark/>
          </w:tcPr>
          <w:p w14:paraId="0E131496" w14:textId="77777777" w:rsidR="008F0E7E" w:rsidRPr="008F0E7E" w:rsidRDefault="008F0E7E" w:rsidP="008F0E7E">
            <w:pPr>
              <w:spacing w:line="460" w:lineRule="exact"/>
              <w:jc w:val="both"/>
              <w:rPr>
                <w:rFonts w:eastAsia="標楷體"/>
                <w:sz w:val="28"/>
              </w:rPr>
            </w:pPr>
            <w:r w:rsidRPr="008F0E7E">
              <w:rPr>
                <w:rFonts w:eastAsia="標楷體" w:hint="eastAsia"/>
                <w:sz w:val="28"/>
              </w:rPr>
              <w:t>九</w:t>
            </w:r>
          </w:p>
        </w:tc>
        <w:tc>
          <w:tcPr>
            <w:tcW w:w="777" w:type="pct"/>
            <w:shd w:val="clear" w:color="auto" w:fill="auto"/>
            <w:hideMark/>
          </w:tcPr>
          <w:p w14:paraId="0D0974D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團體旅遊、個別旅客旅遊及辦理接待國外、香港、澳門或大陸地區觀光團體旅客旅遊業務，未依規定投保責任保險；或辦理旅客出國及國內旅遊業務，未依規定投保履約保證保險，經限於三個月內辦妥投保，逾期未辦妥。</w:t>
            </w:r>
          </w:p>
        </w:tc>
        <w:tc>
          <w:tcPr>
            <w:tcW w:w="777" w:type="pct"/>
            <w:shd w:val="clear" w:color="auto" w:fill="auto"/>
            <w:hideMark/>
          </w:tcPr>
          <w:p w14:paraId="3ED343D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9DED87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本條例第五十七條第一項及第三十一條</w:t>
            </w:r>
          </w:p>
        </w:tc>
        <w:tc>
          <w:tcPr>
            <w:tcW w:w="777" w:type="pct"/>
            <w:shd w:val="clear" w:color="auto" w:fill="auto"/>
            <w:hideMark/>
          </w:tcPr>
          <w:p w14:paraId="05221D27" w14:textId="77777777" w:rsidR="008F0E7E" w:rsidRPr="008F0E7E" w:rsidRDefault="008F0E7E" w:rsidP="008F0E7E">
            <w:pPr>
              <w:spacing w:line="460" w:lineRule="exact"/>
              <w:jc w:val="both"/>
              <w:rPr>
                <w:rFonts w:eastAsia="標楷體"/>
                <w:sz w:val="28"/>
              </w:rPr>
            </w:pPr>
            <w:r w:rsidRPr="008F0E7E">
              <w:rPr>
                <w:rFonts w:eastAsia="標楷體" w:hint="eastAsia"/>
                <w:sz w:val="28"/>
              </w:rPr>
              <w:t>得廢止其旅行業執照</w:t>
            </w:r>
          </w:p>
        </w:tc>
        <w:tc>
          <w:tcPr>
            <w:tcW w:w="1501" w:type="pct"/>
            <w:gridSpan w:val="2"/>
            <w:shd w:val="clear" w:color="auto" w:fill="auto"/>
            <w:hideMark/>
          </w:tcPr>
          <w:p w14:paraId="08C51A31"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廢止旅行業執照</w:t>
            </w:r>
          </w:p>
        </w:tc>
      </w:tr>
      <w:tr w:rsidR="008F0E7E" w:rsidRPr="008F0E7E" w14:paraId="6E9F6561" w14:textId="77777777" w:rsidTr="009543DE">
        <w:tc>
          <w:tcPr>
            <w:tcW w:w="391" w:type="pct"/>
            <w:shd w:val="clear" w:color="auto" w:fill="auto"/>
            <w:hideMark/>
          </w:tcPr>
          <w:p w14:paraId="39452F56"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十</w:t>
            </w:r>
          </w:p>
        </w:tc>
        <w:tc>
          <w:tcPr>
            <w:tcW w:w="777" w:type="pct"/>
            <w:shd w:val="clear" w:color="auto" w:fill="auto"/>
            <w:hideMark/>
          </w:tcPr>
          <w:p w14:paraId="2E35B9D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團體旅遊、個別旅客旅遊及辦理接待國外、香港、澳門或大陸地區觀光團體旅客旅遊業務，未依規定投保責任保險；或辦理旅客出國及國內旅遊業務，未依規定投保履約保證保險，並違反停止辦理旅客之出國及國內旅遊業務之處分。</w:t>
            </w:r>
          </w:p>
        </w:tc>
        <w:tc>
          <w:tcPr>
            <w:tcW w:w="777" w:type="pct"/>
            <w:shd w:val="clear" w:color="auto" w:fill="auto"/>
            <w:hideMark/>
          </w:tcPr>
          <w:p w14:paraId="5E26CDB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1AE94D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本條例第五十七條第一項及第五十七條第二項</w:t>
            </w:r>
          </w:p>
        </w:tc>
        <w:tc>
          <w:tcPr>
            <w:tcW w:w="777" w:type="pct"/>
            <w:shd w:val="clear" w:color="auto" w:fill="auto"/>
            <w:hideMark/>
          </w:tcPr>
          <w:p w14:paraId="7190A7C9" w14:textId="77777777" w:rsidR="008F0E7E" w:rsidRPr="008F0E7E" w:rsidRDefault="008F0E7E" w:rsidP="008F0E7E">
            <w:pPr>
              <w:spacing w:line="460" w:lineRule="exact"/>
              <w:jc w:val="both"/>
              <w:rPr>
                <w:rFonts w:eastAsia="標楷體"/>
                <w:sz w:val="28"/>
              </w:rPr>
            </w:pPr>
            <w:r w:rsidRPr="008F0E7E">
              <w:rPr>
                <w:rFonts w:eastAsia="標楷體" w:hint="eastAsia"/>
                <w:sz w:val="28"/>
              </w:rPr>
              <w:t>得廢止其旅行業執照</w:t>
            </w:r>
          </w:p>
        </w:tc>
        <w:tc>
          <w:tcPr>
            <w:tcW w:w="1501" w:type="pct"/>
            <w:gridSpan w:val="2"/>
            <w:shd w:val="clear" w:color="auto" w:fill="auto"/>
            <w:hideMark/>
          </w:tcPr>
          <w:p w14:paraId="5581C640"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廢止旅行業執照</w:t>
            </w:r>
          </w:p>
        </w:tc>
      </w:tr>
      <w:tr w:rsidR="008F0E7E" w:rsidRPr="008F0E7E" w14:paraId="142EDB5D" w14:textId="77777777" w:rsidTr="009543DE">
        <w:tc>
          <w:tcPr>
            <w:tcW w:w="391" w:type="pct"/>
            <w:vMerge w:val="restart"/>
            <w:shd w:val="clear" w:color="auto" w:fill="auto"/>
            <w:hideMark/>
          </w:tcPr>
          <w:p w14:paraId="74013C29" w14:textId="77777777" w:rsidR="008F0E7E" w:rsidRPr="008F0E7E" w:rsidRDefault="008F0E7E" w:rsidP="008F0E7E">
            <w:pPr>
              <w:spacing w:line="460" w:lineRule="exact"/>
              <w:jc w:val="both"/>
              <w:rPr>
                <w:rFonts w:eastAsia="標楷體"/>
                <w:sz w:val="28"/>
              </w:rPr>
            </w:pPr>
            <w:r w:rsidRPr="008F0E7E">
              <w:rPr>
                <w:rFonts w:eastAsia="標楷體" w:hint="eastAsia"/>
                <w:sz w:val="28"/>
              </w:rPr>
              <w:t>十一</w:t>
            </w:r>
          </w:p>
        </w:tc>
        <w:tc>
          <w:tcPr>
            <w:tcW w:w="777" w:type="pct"/>
            <w:vMerge w:val="restart"/>
            <w:shd w:val="clear" w:color="auto" w:fill="auto"/>
            <w:hideMark/>
          </w:tcPr>
          <w:p w14:paraId="6E6DEFE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旅行業規避、妨礙或拒絕主管機關依規定對其經</w:t>
            </w:r>
            <w:r w:rsidRPr="008F0E7E">
              <w:rPr>
                <w:rFonts w:eastAsia="標楷體" w:hint="eastAsia"/>
                <w:sz w:val="28"/>
              </w:rPr>
              <w:lastRenderedPageBreak/>
              <w:t>營管理之檢查。</w:t>
            </w:r>
          </w:p>
        </w:tc>
        <w:tc>
          <w:tcPr>
            <w:tcW w:w="777" w:type="pct"/>
            <w:vMerge w:val="restart"/>
            <w:shd w:val="clear" w:color="auto" w:fill="auto"/>
            <w:hideMark/>
          </w:tcPr>
          <w:p w14:paraId="0A991FE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2F69903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本條例第三十七條第二項及第五十四條第三項</w:t>
            </w:r>
          </w:p>
        </w:tc>
        <w:tc>
          <w:tcPr>
            <w:tcW w:w="777" w:type="pct"/>
            <w:vMerge w:val="restart"/>
            <w:shd w:val="clear" w:color="auto" w:fill="auto"/>
            <w:hideMark/>
          </w:tcPr>
          <w:p w14:paraId="7FCDBF9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處新臺幣三萬元以上十五萬元以下罰鍰，並得按</w:t>
            </w:r>
            <w:r w:rsidRPr="008F0E7E">
              <w:rPr>
                <w:rFonts w:eastAsia="標楷體" w:hint="eastAsia"/>
                <w:sz w:val="28"/>
              </w:rPr>
              <w:lastRenderedPageBreak/>
              <w:t>次連續處罰。</w:t>
            </w:r>
          </w:p>
        </w:tc>
        <w:tc>
          <w:tcPr>
            <w:tcW w:w="751" w:type="pct"/>
            <w:shd w:val="clear" w:color="auto" w:fill="auto"/>
            <w:hideMark/>
          </w:tcPr>
          <w:p w14:paraId="133C774D"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規避</w:t>
            </w:r>
          </w:p>
        </w:tc>
        <w:tc>
          <w:tcPr>
            <w:tcW w:w="751" w:type="pct"/>
            <w:shd w:val="clear" w:color="auto" w:fill="auto"/>
            <w:hideMark/>
          </w:tcPr>
          <w:p w14:paraId="11B97E4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處新臺幣三萬元，並得按次連續處罰。</w:t>
            </w:r>
          </w:p>
        </w:tc>
      </w:tr>
      <w:tr w:rsidR="008F0E7E" w:rsidRPr="008F0E7E" w14:paraId="005BB9EA" w14:textId="77777777" w:rsidTr="009543DE">
        <w:tc>
          <w:tcPr>
            <w:tcW w:w="391" w:type="pct"/>
            <w:vMerge/>
            <w:vAlign w:val="center"/>
            <w:hideMark/>
          </w:tcPr>
          <w:p w14:paraId="64A249A3" w14:textId="77777777" w:rsidR="008F0E7E" w:rsidRPr="008F0E7E" w:rsidRDefault="008F0E7E" w:rsidP="008F0E7E">
            <w:pPr>
              <w:spacing w:line="460" w:lineRule="exact"/>
              <w:rPr>
                <w:rFonts w:eastAsia="標楷體"/>
                <w:sz w:val="28"/>
              </w:rPr>
            </w:pPr>
          </w:p>
        </w:tc>
        <w:tc>
          <w:tcPr>
            <w:tcW w:w="777" w:type="pct"/>
            <w:vMerge/>
            <w:vAlign w:val="center"/>
            <w:hideMark/>
          </w:tcPr>
          <w:p w14:paraId="40EFDDAA" w14:textId="77777777" w:rsidR="008F0E7E" w:rsidRPr="008F0E7E" w:rsidRDefault="008F0E7E" w:rsidP="008F0E7E">
            <w:pPr>
              <w:spacing w:line="460" w:lineRule="exact"/>
              <w:rPr>
                <w:rFonts w:eastAsia="標楷體"/>
                <w:sz w:val="28"/>
              </w:rPr>
            </w:pPr>
          </w:p>
        </w:tc>
        <w:tc>
          <w:tcPr>
            <w:tcW w:w="777" w:type="pct"/>
            <w:vMerge/>
            <w:hideMark/>
          </w:tcPr>
          <w:p w14:paraId="4D17885E" w14:textId="77777777" w:rsidR="008F0E7E" w:rsidRPr="008F0E7E" w:rsidRDefault="008F0E7E" w:rsidP="008F0E7E">
            <w:pPr>
              <w:spacing w:line="460" w:lineRule="exact"/>
              <w:rPr>
                <w:rFonts w:eastAsia="標楷體"/>
                <w:sz w:val="28"/>
              </w:rPr>
            </w:pPr>
          </w:p>
        </w:tc>
        <w:tc>
          <w:tcPr>
            <w:tcW w:w="777" w:type="pct"/>
            <w:vMerge/>
            <w:vAlign w:val="center"/>
            <w:hideMark/>
          </w:tcPr>
          <w:p w14:paraId="1AD74E2D" w14:textId="77777777" w:rsidR="008F0E7E" w:rsidRPr="008F0E7E" w:rsidRDefault="008F0E7E" w:rsidP="008F0E7E">
            <w:pPr>
              <w:spacing w:line="460" w:lineRule="exact"/>
              <w:rPr>
                <w:rFonts w:eastAsia="標楷體"/>
                <w:sz w:val="28"/>
              </w:rPr>
            </w:pPr>
          </w:p>
        </w:tc>
        <w:tc>
          <w:tcPr>
            <w:tcW w:w="777" w:type="pct"/>
            <w:vMerge/>
            <w:vAlign w:val="center"/>
            <w:hideMark/>
          </w:tcPr>
          <w:p w14:paraId="50DEC78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D993BD8" w14:textId="77777777" w:rsidR="008F0E7E" w:rsidRPr="008F0E7E" w:rsidRDefault="008F0E7E" w:rsidP="008F0E7E">
            <w:pPr>
              <w:spacing w:line="460" w:lineRule="exact"/>
              <w:jc w:val="both"/>
              <w:rPr>
                <w:rFonts w:eastAsia="標楷體"/>
                <w:sz w:val="28"/>
              </w:rPr>
            </w:pPr>
            <w:r w:rsidRPr="008F0E7E">
              <w:rPr>
                <w:rFonts w:eastAsia="標楷體" w:hint="eastAsia"/>
                <w:sz w:val="28"/>
              </w:rPr>
              <w:t>妨礙</w:t>
            </w:r>
          </w:p>
        </w:tc>
        <w:tc>
          <w:tcPr>
            <w:tcW w:w="751" w:type="pct"/>
            <w:shd w:val="clear" w:color="auto" w:fill="auto"/>
            <w:hideMark/>
          </w:tcPr>
          <w:p w14:paraId="4A9990F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w:t>
            </w:r>
            <w:r w:rsidRPr="008F0E7E">
              <w:rPr>
                <w:rFonts w:eastAsia="標楷體" w:hint="eastAsia"/>
                <w:sz w:val="28"/>
              </w:rPr>
              <w:lastRenderedPageBreak/>
              <w:t>六萬元，並得按次連續處罰。</w:t>
            </w:r>
          </w:p>
        </w:tc>
      </w:tr>
      <w:tr w:rsidR="008F0E7E" w:rsidRPr="008F0E7E" w14:paraId="27F7169E" w14:textId="77777777" w:rsidTr="009543DE">
        <w:tc>
          <w:tcPr>
            <w:tcW w:w="391" w:type="pct"/>
            <w:vMerge/>
            <w:vAlign w:val="center"/>
            <w:hideMark/>
          </w:tcPr>
          <w:p w14:paraId="59F7F97B" w14:textId="77777777" w:rsidR="008F0E7E" w:rsidRPr="008F0E7E" w:rsidRDefault="008F0E7E" w:rsidP="008F0E7E">
            <w:pPr>
              <w:spacing w:line="460" w:lineRule="exact"/>
              <w:rPr>
                <w:rFonts w:eastAsia="標楷體"/>
                <w:sz w:val="28"/>
              </w:rPr>
            </w:pPr>
          </w:p>
        </w:tc>
        <w:tc>
          <w:tcPr>
            <w:tcW w:w="777" w:type="pct"/>
            <w:vMerge/>
            <w:vAlign w:val="center"/>
            <w:hideMark/>
          </w:tcPr>
          <w:p w14:paraId="192ADBB9" w14:textId="77777777" w:rsidR="008F0E7E" w:rsidRPr="008F0E7E" w:rsidRDefault="008F0E7E" w:rsidP="008F0E7E">
            <w:pPr>
              <w:spacing w:line="460" w:lineRule="exact"/>
              <w:rPr>
                <w:rFonts w:eastAsia="標楷體"/>
                <w:sz w:val="28"/>
              </w:rPr>
            </w:pPr>
          </w:p>
        </w:tc>
        <w:tc>
          <w:tcPr>
            <w:tcW w:w="777" w:type="pct"/>
            <w:vMerge/>
            <w:hideMark/>
          </w:tcPr>
          <w:p w14:paraId="1C3C099F" w14:textId="77777777" w:rsidR="008F0E7E" w:rsidRPr="008F0E7E" w:rsidRDefault="008F0E7E" w:rsidP="008F0E7E">
            <w:pPr>
              <w:spacing w:line="460" w:lineRule="exact"/>
              <w:rPr>
                <w:rFonts w:eastAsia="標楷體"/>
                <w:sz w:val="28"/>
              </w:rPr>
            </w:pPr>
          </w:p>
        </w:tc>
        <w:tc>
          <w:tcPr>
            <w:tcW w:w="777" w:type="pct"/>
            <w:vMerge/>
            <w:vAlign w:val="center"/>
            <w:hideMark/>
          </w:tcPr>
          <w:p w14:paraId="4649E231" w14:textId="77777777" w:rsidR="008F0E7E" w:rsidRPr="008F0E7E" w:rsidRDefault="008F0E7E" w:rsidP="008F0E7E">
            <w:pPr>
              <w:spacing w:line="460" w:lineRule="exact"/>
              <w:rPr>
                <w:rFonts w:eastAsia="標楷體"/>
                <w:sz w:val="28"/>
              </w:rPr>
            </w:pPr>
          </w:p>
        </w:tc>
        <w:tc>
          <w:tcPr>
            <w:tcW w:w="777" w:type="pct"/>
            <w:vMerge/>
            <w:vAlign w:val="center"/>
            <w:hideMark/>
          </w:tcPr>
          <w:p w14:paraId="1B774BF1"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AA923BB" w14:textId="77777777" w:rsidR="008F0E7E" w:rsidRPr="008F0E7E" w:rsidRDefault="008F0E7E" w:rsidP="008F0E7E">
            <w:pPr>
              <w:spacing w:line="460" w:lineRule="exact"/>
              <w:jc w:val="both"/>
              <w:rPr>
                <w:rFonts w:eastAsia="標楷體"/>
                <w:sz w:val="28"/>
              </w:rPr>
            </w:pPr>
            <w:r w:rsidRPr="008F0E7E">
              <w:rPr>
                <w:rFonts w:eastAsia="標楷體" w:hint="eastAsia"/>
                <w:sz w:val="28"/>
              </w:rPr>
              <w:t>拒絕</w:t>
            </w:r>
          </w:p>
        </w:tc>
        <w:tc>
          <w:tcPr>
            <w:tcW w:w="751" w:type="pct"/>
            <w:shd w:val="clear" w:color="auto" w:fill="auto"/>
            <w:hideMark/>
          </w:tcPr>
          <w:p w14:paraId="55CCAC3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處新臺幣九萬元，並得按次連續處罰。</w:t>
            </w:r>
          </w:p>
        </w:tc>
      </w:tr>
      <w:tr w:rsidR="008F0E7E" w:rsidRPr="008F0E7E" w14:paraId="1F8B6121" w14:textId="77777777" w:rsidTr="009543DE">
        <w:trPr>
          <w:trHeight w:val="1359"/>
        </w:trPr>
        <w:tc>
          <w:tcPr>
            <w:tcW w:w="391" w:type="pct"/>
            <w:shd w:val="clear" w:color="auto" w:fill="auto"/>
            <w:hideMark/>
          </w:tcPr>
          <w:p w14:paraId="4D2B6910" w14:textId="77777777" w:rsidR="008F0E7E" w:rsidRPr="008F0E7E" w:rsidRDefault="008F0E7E" w:rsidP="008F0E7E">
            <w:pPr>
              <w:spacing w:line="460" w:lineRule="exact"/>
              <w:jc w:val="both"/>
              <w:rPr>
                <w:rFonts w:eastAsia="標楷體"/>
                <w:sz w:val="28"/>
              </w:rPr>
            </w:pPr>
            <w:r w:rsidRPr="008F0E7E">
              <w:rPr>
                <w:rFonts w:eastAsia="標楷體" w:hint="eastAsia"/>
                <w:sz w:val="28"/>
              </w:rPr>
              <w:t>十二</w:t>
            </w:r>
          </w:p>
        </w:tc>
        <w:tc>
          <w:tcPr>
            <w:tcW w:w="777" w:type="pct"/>
            <w:shd w:val="clear" w:color="auto" w:fill="auto"/>
            <w:hideMark/>
          </w:tcPr>
          <w:p w14:paraId="156A777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旅行業暫停營業一個月以上，未依規定報備或停業屆滿未依規定申報復業達六個月以上。</w:t>
            </w:r>
          </w:p>
        </w:tc>
        <w:tc>
          <w:tcPr>
            <w:tcW w:w="777" w:type="pct"/>
            <w:shd w:val="clear" w:color="auto" w:fill="auto"/>
            <w:hideMark/>
          </w:tcPr>
          <w:p w14:paraId="3075ABE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D4FB18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本條例第四十二條第四項</w:t>
            </w:r>
          </w:p>
        </w:tc>
        <w:tc>
          <w:tcPr>
            <w:tcW w:w="777" w:type="pct"/>
            <w:shd w:val="clear" w:color="auto" w:fill="auto"/>
            <w:hideMark/>
          </w:tcPr>
          <w:p w14:paraId="655B4DC1" w14:textId="77777777" w:rsidR="008F0E7E" w:rsidRPr="008F0E7E" w:rsidRDefault="008F0E7E" w:rsidP="008F0E7E">
            <w:pPr>
              <w:spacing w:line="460" w:lineRule="exact"/>
              <w:jc w:val="both"/>
              <w:rPr>
                <w:rFonts w:eastAsia="標楷體"/>
                <w:sz w:val="28"/>
              </w:rPr>
            </w:pPr>
            <w:r w:rsidRPr="008F0E7E">
              <w:rPr>
                <w:rFonts w:eastAsia="標楷體" w:hint="eastAsia"/>
                <w:sz w:val="28"/>
              </w:rPr>
              <w:t>得廢止其營業執照</w:t>
            </w:r>
          </w:p>
        </w:tc>
        <w:tc>
          <w:tcPr>
            <w:tcW w:w="1501" w:type="pct"/>
            <w:gridSpan w:val="2"/>
            <w:shd w:val="clear" w:color="auto" w:fill="auto"/>
            <w:hideMark/>
          </w:tcPr>
          <w:p w14:paraId="7AC2D5A7"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廢止旅行業執照</w:t>
            </w:r>
          </w:p>
        </w:tc>
      </w:tr>
      <w:tr w:rsidR="008F0E7E" w:rsidRPr="008F0E7E" w14:paraId="2A8F8CAE" w14:textId="77777777" w:rsidTr="009543DE">
        <w:tc>
          <w:tcPr>
            <w:tcW w:w="391" w:type="pct"/>
            <w:vMerge w:val="restart"/>
            <w:shd w:val="clear" w:color="auto" w:fill="auto"/>
            <w:hideMark/>
          </w:tcPr>
          <w:p w14:paraId="4119F366" w14:textId="77777777" w:rsidR="008F0E7E" w:rsidRPr="008F0E7E" w:rsidRDefault="008F0E7E" w:rsidP="008F0E7E">
            <w:pPr>
              <w:spacing w:line="460" w:lineRule="exact"/>
              <w:jc w:val="both"/>
              <w:rPr>
                <w:rFonts w:eastAsia="標楷體"/>
                <w:sz w:val="28"/>
              </w:rPr>
            </w:pPr>
            <w:r w:rsidRPr="008F0E7E">
              <w:rPr>
                <w:rFonts w:eastAsia="標楷體" w:hint="eastAsia"/>
                <w:sz w:val="28"/>
              </w:rPr>
              <w:t>十三</w:t>
            </w:r>
          </w:p>
        </w:tc>
        <w:tc>
          <w:tcPr>
            <w:tcW w:w="777" w:type="pct"/>
            <w:vMerge w:val="restart"/>
            <w:shd w:val="clear" w:color="auto" w:fill="auto"/>
            <w:hideMark/>
          </w:tcPr>
          <w:p w14:paraId="1B9B63A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旅行業經營者有玷辱國家榮譽，損害國家利益，妨害善良風俗或詐騙旅客行為。</w:t>
            </w:r>
          </w:p>
        </w:tc>
        <w:tc>
          <w:tcPr>
            <w:tcW w:w="777" w:type="pct"/>
            <w:vMerge w:val="restart"/>
            <w:shd w:val="clear" w:color="auto" w:fill="auto"/>
            <w:hideMark/>
          </w:tcPr>
          <w:p w14:paraId="334BB29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A0F6DB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本條例第五十三條第一項</w:t>
            </w:r>
          </w:p>
        </w:tc>
        <w:tc>
          <w:tcPr>
            <w:tcW w:w="777" w:type="pct"/>
            <w:vMerge w:val="restart"/>
            <w:shd w:val="clear" w:color="auto" w:fill="auto"/>
            <w:hideMark/>
          </w:tcPr>
          <w:p w14:paraId="3CF2343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處新臺幣三萬元以上十五萬元以下罰鍰</w:t>
            </w:r>
          </w:p>
        </w:tc>
        <w:tc>
          <w:tcPr>
            <w:tcW w:w="751" w:type="pct"/>
            <w:shd w:val="clear" w:color="auto" w:fill="auto"/>
            <w:hideMark/>
          </w:tcPr>
          <w:p w14:paraId="32CB121B" w14:textId="77777777" w:rsidR="008F0E7E" w:rsidRPr="008F0E7E" w:rsidRDefault="008F0E7E" w:rsidP="008F0E7E">
            <w:pPr>
              <w:spacing w:line="460" w:lineRule="exact"/>
              <w:jc w:val="both"/>
              <w:rPr>
                <w:rFonts w:eastAsia="標楷體"/>
                <w:sz w:val="28"/>
              </w:rPr>
            </w:pPr>
            <w:r w:rsidRPr="008F0E7E">
              <w:rPr>
                <w:rFonts w:eastAsia="標楷體" w:hint="eastAsia"/>
                <w:sz w:val="28"/>
              </w:rPr>
              <w:t>詐騙旅客</w:t>
            </w:r>
          </w:p>
        </w:tc>
        <w:tc>
          <w:tcPr>
            <w:tcW w:w="751" w:type="pct"/>
            <w:shd w:val="clear" w:color="auto" w:fill="auto"/>
            <w:hideMark/>
          </w:tcPr>
          <w:p w14:paraId="338258A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452532C8" w14:textId="77777777" w:rsidTr="009543DE">
        <w:tc>
          <w:tcPr>
            <w:tcW w:w="391" w:type="pct"/>
            <w:vMerge/>
            <w:vAlign w:val="center"/>
            <w:hideMark/>
          </w:tcPr>
          <w:p w14:paraId="6014C7C6" w14:textId="77777777" w:rsidR="008F0E7E" w:rsidRPr="008F0E7E" w:rsidRDefault="008F0E7E" w:rsidP="008F0E7E">
            <w:pPr>
              <w:spacing w:line="460" w:lineRule="exact"/>
              <w:rPr>
                <w:rFonts w:eastAsia="標楷體"/>
                <w:sz w:val="28"/>
              </w:rPr>
            </w:pPr>
          </w:p>
        </w:tc>
        <w:tc>
          <w:tcPr>
            <w:tcW w:w="777" w:type="pct"/>
            <w:vMerge/>
            <w:vAlign w:val="center"/>
            <w:hideMark/>
          </w:tcPr>
          <w:p w14:paraId="1840EB99" w14:textId="77777777" w:rsidR="008F0E7E" w:rsidRPr="008F0E7E" w:rsidRDefault="008F0E7E" w:rsidP="008F0E7E">
            <w:pPr>
              <w:spacing w:line="460" w:lineRule="exact"/>
              <w:rPr>
                <w:rFonts w:eastAsia="標楷體"/>
                <w:sz w:val="28"/>
              </w:rPr>
            </w:pPr>
          </w:p>
        </w:tc>
        <w:tc>
          <w:tcPr>
            <w:tcW w:w="777" w:type="pct"/>
            <w:vMerge/>
            <w:hideMark/>
          </w:tcPr>
          <w:p w14:paraId="0D9AF8F1" w14:textId="77777777" w:rsidR="008F0E7E" w:rsidRPr="008F0E7E" w:rsidRDefault="008F0E7E" w:rsidP="008F0E7E">
            <w:pPr>
              <w:spacing w:line="460" w:lineRule="exact"/>
              <w:rPr>
                <w:rFonts w:eastAsia="標楷體"/>
                <w:sz w:val="28"/>
              </w:rPr>
            </w:pPr>
          </w:p>
        </w:tc>
        <w:tc>
          <w:tcPr>
            <w:tcW w:w="777" w:type="pct"/>
            <w:vMerge/>
            <w:vAlign w:val="center"/>
            <w:hideMark/>
          </w:tcPr>
          <w:p w14:paraId="0D4CFD69" w14:textId="77777777" w:rsidR="008F0E7E" w:rsidRPr="008F0E7E" w:rsidRDefault="008F0E7E" w:rsidP="008F0E7E">
            <w:pPr>
              <w:spacing w:line="460" w:lineRule="exact"/>
              <w:rPr>
                <w:rFonts w:eastAsia="標楷體"/>
                <w:sz w:val="28"/>
              </w:rPr>
            </w:pPr>
          </w:p>
        </w:tc>
        <w:tc>
          <w:tcPr>
            <w:tcW w:w="777" w:type="pct"/>
            <w:vMerge/>
            <w:vAlign w:val="center"/>
            <w:hideMark/>
          </w:tcPr>
          <w:p w14:paraId="5DA26009"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394B30A2" w14:textId="77777777" w:rsidR="008F0E7E" w:rsidRPr="008F0E7E" w:rsidRDefault="008F0E7E" w:rsidP="008F0E7E">
            <w:pPr>
              <w:spacing w:line="460" w:lineRule="exact"/>
              <w:jc w:val="both"/>
              <w:rPr>
                <w:rFonts w:eastAsia="標楷體"/>
                <w:sz w:val="28"/>
              </w:rPr>
            </w:pPr>
            <w:r w:rsidRPr="008F0E7E">
              <w:rPr>
                <w:rFonts w:eastAsia="標楷體" w:hint="eastAsia"/>
                <w:sz w:val="28"/>
              </w:rPr>
              <w:t>妨害善良風俗</w:t>
            </w:r>
          </w:p>
        </w:tc>
        <w:tc>
          <w:tcPr>
            <w:tcW w:w="751" w:type="pct"/>
            <w:shd w:val="clear" w:color="auto" w:fill="auto"/>
            <w:hideMark/>
          </w:tcPr>
          <w:p w14:paraId="149577E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處新臺幣九萬元</w:t>
            </w:r>
          </w:p>
        </w:tc>
      </w:tr>
      <w:tr w:rsidR="008F0E7E" w:rsidRPr="008F0E7E" w14:paraId="2DC58586" w14:textId="77777777" w:rsidTr="009543DE">
        <w:tc>
          <w:tcPr>
            <w:tcW w:w="391" w:type="pct"/>
            <w:vMerge/>
            <w:vAlign w:val="center"/>
            <w:hideMark/>
          </w:tcPr>
          <w:p w14:paraId="3F19EB0A" w14:textId="77777777" w:rsidR="008F0E7E" w:rsidRPr="008F0E7E" w:rsidRDefault="008F0E7E" w:rsidP="008F0E7E">
            <w:pPr>
              <w:spacing w:line="460" w:lineRule="exact"/>
              <w:rPr>
                <w:rFonts w:eastAsia="標楷體"/>
                <w:sz w:val="28"/>
              </w:rPr>
            </w:pPr>
          </w:p>
        </w:tc>
        <w:tc>
          <w:tcPr>
            <w:tcW w:w="777" w:type="pct"/>
            <w:vMerge/>
            <w:vAlign w:val="center"/>
            <w:hideMark/>
          </w:tcPr>
          <w:p w14:paraId="605AA3F1" w14:textId="77777777" w:rsidR="008F0E7E" w:rsidRPr="008F0E7E" w:rsidRDefault="008F0E7E" w:rsidP="008F0E7E">
            <w:pPr>
              <w:spacing w:line="460" w:lineRule="exact"/>
              <w:rPr>
                <w:rFonts w:eastAsia="標楷體"/>
                <w:sz w:val="28"/>
              </w:rPr>
            </w:pPr>
          </w:p>
        </w:tc>
        <w:tc>
          <w:tcPr>
            <w:tcW w:w="777" w:type="pct"/>
            <w:vMerge/>
            <w:hideMark/>
          </w:tcPr>
          <w:p w14:paraId="10502F11" w14:textId="77777777" w:rsidR="008F0E7E" w:rsidRPr="008F0E7E" w:rsidRDefault="008F0E7E" w:rsidP="008F0E7E">
            <w:pPr>
              <w:spacing w:line="460" w:lineRule="exact"/>
              <w:rPr>
                <w:rFonts w:eastAsia="標楷體"/>
                <w:sz w:val="28"/>
              </w:rPr>
            </w:pPr>
          </w:p>
        </w:tc>
        <w:tc>
          <w:tcPr>
            <w:tcW w:w="777" w:type="pct"/>
            <w:vMerge/>
            <w:vAlign w:val="center"/>
            <w:hideMark/>
          </w:tcPr>
          <w:p w14:paraId="6F2A62D5" w14:textId="77777777" w:rsidR="008F0E7E" w:rsidRPr="008F0E7E" w:rsidRDefault="008F0E7E" w:rsidP="008F0E7E">
            <w:pPr>
              <w:spacing w:line="460" w:lineRule="exact"/>
              <w:rPr>
                <w:rFonts w:eastAsia="標楷體"/>
                <w:sz w:val="28"/>
              </w:rPr>
            </w:pPr>
          </w:p>
        </w:tc>
        <w:tc>
          <w:tcPr>
            <w:tcW w:w="777" w:type="pct"/>
            <w:vMerge/>
            <w:vAlign w:val="center"/>
            <w:hideMark/>
          </w:tcPr>
          <w:p w14:paraId="481E866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56171587" w14:textId="77777777" w:rsidR="008F0E7E" w:rsidRPr="008F0E7E" w:rsidRDefault="008F0E7E" w:rsidP="008F0E7E">
            <w:pPr>
              <w:spacing w:line="460" w:lineRule="exact"/>
              <w:jc w:val="both"/>
              <w:rPr>
                <w:rFonts w:eastAsia="標楷體"/>
                <w:sz w:val="28"/>
              </w:rPr>
            </w:pPr>
            <w:r w:rsidRPr="008F0E7E">
              <w:rPr>
                <w:rFonts w:eastAsia="標楷體" w:hint="eastAsia"/>
                <w:sz w:val="28"/>
              </w:rPr>
              <w:t>玷辱國家榮譽或損害國家利益</w:t>
            </w:r>
          </w:p>
        </w:tc>
        <w:tc>
          <w:tcPr>
            <w:tcW w:w="751" w:type="pct"/>
            <w:shd w:val="clear" w:color="auto" w:fill="auto"/>
            <w:hideMark/>
          </w:tcPr>
          <w:p w14:paraId="4EA1BC6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處新臺幣十五萬元</w:t>
            </w:r>
          </w:p>
        </w:tc>
      </w:tr>
      <w:tr w:rsidR="008F0E7E" w:rsidRPr="008F0E7E" w14:paraId="72334F91" w14:textId="77777777" w:rsidTr="009543DE">
        <w:tc>
          <w:tcPr>
            <w:tcW w:w="391" w:type="pct"/>
            <w:vMerge w:val="restart"/>
            <w:shd w:val="clear" w:color="auto" w:fill="auto"/>
            <w:hideMark/>
          </w:tcPr>
          <w:p w14:paraId="0DA031CF" w14:textId="77777777" w:rsidR="008F0E7E" w:rsidRPr="008F0E7E" w:rsidRDefault="008F0E7E" w:rsidP="008F0E7E">
            <w:pPr>
              <w:spacing w:line="460" w:lineRule="exact"/>
              <w:jc w:val="both"/>
              <w:rPr>
                <w:rFonts w:eastAsia="標楷體"/>
                <w:sz w:val="28"/>
              </w:rPr>
            </w:pPr>
            <w:r w:rsidRPr="008F0E7E">
              <w:rPr>
                <w:rFonts w:eastAsia="標楷體" w:hint="eastAsia"/>
                <w:sz w:val="28"/>
              </w:rPr>
              <w:t>十四</w:t>
            </w:r>
          </w:p>
        </w:tc>
        <w:tc>
          <w:tcPr>
            <w:tcW w:w="777" w:type="pct"/>
            <w:vMerge w:val="restart"/>
            <w:shd w:val="clear" w:color="auto" w:fill="auto"/>
            <w:hideMark/>
          </w:tcPr>
          <w:p w14:paraId="55A39AA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旅行業經營者有玷辱國家榮譽，損害國家利益，妨</w:t>
            </w:r>
            <w:r w:rsidRPr="008F0E7E">
              <w:rPr>
                <w:rFonts w:eastAsia="標楷體" w:hint="eastAsia"/>
                <w:sz w:val="28"/>
              </w:rPr>
              <w:lastRenderedPageBreak/>
              <w:t>害善良風俗或詐騙旅客行為，情節重大。</w:t>
            </w:r>
          </w:p>
        </w:tc>
        <w:tc>
          <w:tcPr>
            <w:tcW w:w="777" w:type="pct"/>
            <w:vMerge w:val="restart"/>
            <w:shd w:val="clear" w:color="auto" w:fill="auto"/>
            <w:hideMark/>
          </w:tcPr>
          <w:p w14:paraId="0070EB50"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07000C1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本條例第五十三條第一項</w:t>
            </w:r>
          </w:p>
        </w:tc>
        <w:tc>
          <w:tcPr>
            <w:tcW w:w="777" w:type="pct"/>
            <w:vMerge w:val="restart"/>
            <w:shd w:val="clear" w:color="auto" w:fill="auto"/>
            <w:hideMark/>
          </w:tcPr>
          <w:p w14:paraId="27DCB8C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處新臺幣十五萬元以上五十萬元以下罰鍰，並定</w:t>
            </w:r>
            <w:r w:rsidRPr="008F0E7E">
              <w:rPr>
                <w:rFonts w:eastAsia="標楷體" w:hint="eastAsia"/>
                <w:sz w:val="28"/>
              </w:rPr>
              <w:lastRenderedPageBreak/>
              <w:t>期停止其營業之一部或全部，或廢止其營業執照或登記證。</w:t>
            </w:r>
          </w:p>
        </w:tc>
        <w:tc>
          <w:tcPr>
            <w:tcW w:w="751" w:type="pct"/>
            <w:shd w:val="clear" w:color="auto" w:fill="auto"/>
            <w:hideMark/>
          </w:tcPr>
          <w:p w14:paraId="59A8A6C1"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詐騙旅客情節重大</w:t>
            </w:r>
          </w:p>
        </w:tc>
        <w:tc>
          <w:tcPr>
            <w:tcW w:w="751" w:type="pct"/>
            <w:shd w:val="clear" w:color="auto" w:fill="auto"/>
            <w:hideMark/>
          </w:tcPr>
          <w:p w14:paraId="36122C1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處新臺幣十五萬元，並定期停止其營業之一部或</w:t>
            </w:r>
            <w:r w:rsidRPr="008F0E7E">
              <w:rPr>
                <w:rFonts w:eastAsia="標楷體" w:hint="eastAsia"/>
                <w:sz w:val="28"/>
              </w:rPr>
              <w:lastRenderedPageBreak/>
              <w:t>全部，或廢止其營業執照或登記證。</w:t>
            </w:r>
          </w:p>
        </w:tc>
      </w:tr>
      <w:tr w:rsidR="008F0E7E" w:rsidRPr="008F0E7E" w14:paraId="55DEA798" w14:textId="77777777" w:rsidTr="009543DE">
        <w:trPr>
          <w:trHeight w:val="1480"/>
        </w:trPr>
        <w:tc>
          <w:tcPr>
            <w:tcW w:w="391" w:type="pct"/>
            <w:vMerge/>
            <w:vAlign w:val="center"/>
            <w:hideMark/>
          </w:tcPr>
          <w:p w14:paraId="35805142" w14:textId="77777777" w:rsidR="008F0E7E" w:rsidRPr="008F0E7E" w:rsidRDefault="008F0E7E" w:rsidP="008F0E7E">
            <w:pPr>
              <w:spacing w:line="460" w:lineRule="exact"/>
              <w:rPr>
                <w:rFonts w:eastAsia="標楷體"/>
                <w:sz w:val="28"/>
              </w:rPr>
            </w:pPr>
          </w:p>
        </w:tc>
        <w:tc>
          <w:tcPr>
            <w:tcW w:w="777" w:type="pct"/>
            <w:vMerge/>
            <w:vAlign w:val="center"/>
            <w:hideMark/>
          </w:tcPr>
          <w:p w14:paraId="16BA13E4" w14:textId="77777777" w:rsidR="008F0E7E" w:rsidRPr="008F0E7E" w:rsidRDefault="008F0E7E" w:rsidP="008F0E7E">
            <w:pPr>
              <w:spacing w:line="460" w:lineRule="exact"/>
              <w:rPr>
                <w:rFonts w:eastAsia="標楷體"/>
                <w:sz w:val="28"/>
              </w:rPr>
            </w:pPr>
          </w:p>
        </w:tc>
        <w:tc>
          <w:tcPr>
            <w:tcW w:w="777" w:type="pct"/>
            <w:vMerge/>
            <w:hideMark/>
          </w:tcPr>
          <w:p w14:paraId="7B99CD2B" w14:textId="77777777" w:rsidR="008F0E7E" w:rsidRPr="008F0E7E" w:rsidRDefault="008F0E7E" w:rsidP="008F0E7E">
            <w:pPr>
              <w:spacing w:line="460" w:lineRule="exact"/>
              <w:rPr>
                <w:rFonts w:eastAsia="標楷體"/>
                <w:sz w:val="28"/>
              </w:rPr>
            </w:pPr>
          </w:p>
        </w:tc>
        <w:tc>
          <w:tcPr>
            <w:tcW w:w="777" w:type="pct"/>
            <w:vMerge/>
            <w:vAlign w:val="center"/>
            <w:hideMark/>
          </w:tcPr>
          <w:p w14:paraId="5660E56D" w14:textId="77777777" w:rsidR="008F0E7E" w:rsidRPr="008F0E7E" w:rsidRDefault="008F0E7E" w:rsidP="008F0E7E">
            <w:pPr>
              <w:spacing w:line="460" w:lineRule="exact"/>
              <w:rPr>
                <w:rFonts w:eastAsia="標楷體"/>
                <w:sz w:val="28"/>
              </w:rPr>
            </w:pPr>
          </w:p>
        </w:tc>
        <w:tc>
          <w:tcPr>
            <w:tcW w:w="777" w:type="pct"/>
            <w:vMerge/>
            <w:vAlign w:val="center"/>
            <w:hideMark/>
          </w:tcPr>
          <w:p w14:paraId="5E4E7BB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3ECCB4A" w14:textId="77777777" w:rsidR="008F0E7E" w:rsidRPr="008F0E7E" w:rsidRDefault="008F0E7E" w:rsidP="008F0E7E">
            <w:pPr>
              <w:spacing w:line="460" w:lineRule="exact"/>
              <w:jc w:val="both"/>
              <w:rPr>
                <w:rFonts w:eastAsia="標楷體"/>
                <w:sz w:val="28"/>
              </w:rPr>
            </w:pPr>
            <w:r w:rsidRPr="008F0E7E">
              <w:rPr>
                <w:rFonts w:eastAsia="標楷體" w:hint="eastAsia"/>
                <w:sz w:val="28"/>
              </w:rPr>
              <w:t>妨害善良風俗情節重大</w:t>
            </w:r>
          </w:p>
        </w:tc>
        <w:tc>
          <w:tcPr>
            <w:tcW w:w="751" w:type="pct"/>
            <w:shd w:val="clear" w:color="auto" w:fill="auto"/>
            <w:hideMark/>
          </w:tcPr>
          <w:p w14:paraId="2E3F850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處新臺幣三十萬元，並定期停止其營業之一部或全部，或廢止其營業執照或登記證。</w:t>
            </w:r>
          </w:p>
        </w:tc>
      </w:tr>
      <w:tr w:rsidR="008F0E7E" w:rsidRPr="008F0E7E" w14:paraId="44DAB306" w14:textId="77777777" w:rsidTr="009543DE">
        <w:trPr>
          <w:trHeight w:val="1665"/>
        </w:trPr>
        <w:tc>
          <w:tcPr>
            <w:tcW w:w="391" w:type="pct"/>
            <w:vMerge/>
            <w:vAlign w:val="center"/>
            <w:hideMark/>
          </w:tcPr>
          <w:p w14:paraId="59D05473" w14:textId="77777777" w:rsidR="008F0E7E" w:rsidRPr="008F0E7E" w:rsidRDefault="008F0E7E" w:rsidP="008F0E7E">
            <w:pPr>
              <w:spacing w:line="460" w:lineRule="exact"/>
              <w:rPr>
                <w:rFonts w:eastAsia="標楷體"/>
                <w:sz w:val="28"/>
              </w:rPr>
            </w:pPr>
          </w:p>
        </w:tc>
        <w:tc>
          <w:tcPr>
            <w:tcW w:w="777" w:type="pct"/>
            <w:vMerge/>
            <w:vAlign w:val="center"/>
            <w:hideMark/>
          </w:tcPr>
          <w:p w14:paraId="28449EA3" w14:textId="77777777" w:rsidR="008F0E7E" w:rsidRPr="008F0E7E" w:rsidRDefault="008F0E7E" w:rsidP="008F0E7E">
            <w:pPr>
              <w:spacing w:line="460" w:lineRule="exact"/>
              <w:rPr>
                <w:rFonts w:eastAsia="標楷體"/>
                <w:sz w:val="28"/>
              </w:rPr>
            </w:pPr>
          </w:p>
        </w:tc>
        <w:tc>
          <w:tcPr>
            <w:tcW w:w="777" w:type="pct"/>
            <w:vMerge/>
            <w:hideMark/>
          </w:tcPr>
          <w:p w14:paraId="6B86AB67" w14:textId="77777777" w:rsidR="008F0E7E" w:rsidRPr="008F0E7E" w:rsidRDefault="008F0E7E" w:rsidP="008F0E7E">
            <w:pPr>
              <w:spacing w:line="460" w:lineRule="exact"/>
              <w:rPr>
                <w:rFonts w:eastAsia="標楷體"/>
                <w:sz w:val="28"/>
              </w:rPr>
            </w:pPr>
          </w:p>
        </w:tc>
        <w:tc>
          <w:tcPr>
            <w:tcW w:w="777" w:type="pct"/>
            <w:vMerge/>
            <w:vAlign w:val="center"/>
            <w:hideMark/>
          </w:tcPr>
          <w:p w14:paraId="286A869B" w14:textId="77777777" w:rsidR="008F0E7E" w:rsidRPr="008F0E7E" w:rsidRDefault="008F0E7E" w:rsidP="008F0E7E">
            <w:pPr>
              <w:spacing w:line="460" w:lineRule="exact"/>
              <w:rPr>
                <w:rFonts w:eastAsia="標楷體"/>
                <w:sz w:val="28"/>
              </w:rPr>
            </w:pPr>
          </w:p>
        </w:tc>
        <w:tc>
          <w:tcPr>
            <w:tcW w:w="777" w:type="pct"/>
            <w:vMerge/>
            <w:vAlign w:val="center"/>
            <w:hideMark/>
          </w:tcPr>
          <w:p w14:paraId="19BAA94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8FCA86A" w14:textId="77777777" w:rsidR="008F0E7E" w:rsidRPr="008F0E7E" w:rsidRDefault="008F0E7E" w:rsidP="008F0E7E">
            <w:pPr>
              <w:spacing w:line="460" w:lineRule="exact"/>
              <w:jc w:val="both"/>
              <w:rPr>
                <w:rFonts w:eastAsia="標楷體"/>
                <w:sz w:val="28"/>
              </w:rPr>
            </w:pPr>
            <w:r w:rsidRPr="008F0E7E">
              <w:rPr>
                <w:rFonts w:eastAsia="標楷體" w:hint="eastAsia"/>
                <w:sz w:val="28"/>
              </w:rPr>
              <w:t>玷辱國家榮譽或損害國家利益情節重大</w:t>
            </w:r>
          </w:p>
        </w:tc>
        <w:tc>
          <w:tcPr>
            <w:tcW w:w="751" w:type="pct"/>
            <w:shd w:val="clear" w:color="auto" w:fill="auto"/>
            <w:hideMark/>
          </w:tcPr>
          <w:p w14:paraId="7FD5B70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處新臺幣五十萬元，並定期停止其營業之一部或全部，或廢止其營業執照或登記證。</w:t>
            </w:r>
          </w:p>
        </w:tc>
      </w:tr>
      <w:tr w:rsidR="008F0E7E" w:rsidRPr="008F0E7E" w14:paraId="4A7F9062" w14:textId="77777777" w:rsidTr="009543DE">
        <w:trPr>
          <w:trHeight w:val="4635"/>
        </w:trPr>
        <w:tc>
          <w:tcPr>
            <w:tcW w:w="391" w:type="pct"/>
            <w:shd w:val="clear" w:color="auto" w:fill="auto"/>
            <w:hideMark/>
          </w:tcPr>
          <w:p w14:paraId="1512CB3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十五</w:t>
            </w:r>
          </w:p>
        </w:tc>
        <w:tc>
          <w:tcPr>
            <w:tcW w:w="777" w:type="pct"/>
            <w:shd w:val="clear" w:color="auto" w:fill="auto"/>
            <w:hideMark/>
          </w:tcPr>
          <w:p w14:paraId="0D0AD54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旅行業經營者有玷辱國家榮譽，損害國家利益，妨害善良風俗或詐騙旅客行為，經受停止營業一部或全部之處分，仍繼續營業。</w:t>
            </w:r>
          </w:p>
        </w:tc>
        <w:tc>
          <w:tcPr>
            <w:tcW w:w="777" w:type="pct"/>
            <w:shd w:val="clear" w:color="auto" w:fill="auto"/>
            <w:hideMark/>
          </w:tcPr>
          <w:p w14:paraId="73A3AAAD"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68D7920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本條例第五十三條第二項</w:t>
            </w:r>
          </w:p>
        </w:tc>
        <w:tc>
          <w:tcPr>
            <w:tcW w:w="777" w:type="pct"/>
            <w:shd w:val="clear" w:color="auto" w:fill="auto"/>
            <w:hideMark/>
          </w:tcPr>
          <w:p w14:paraId="310AE97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處新臺幣五十萬元以上罰鍰，廢止其營業執照，並得按次處罰。</w:t>
            </w:r>
          </w:p>
        </w:tc>
        <w:tc>
          <w:tcPr>
            <w:tcW w:w="1501" w:type="pct"/>
            <w:gridSpan w:val="2"/>
            <w:shd w:val="clear" w:color="auto" w:fill="auto"/>
            <w:hideMark/>
          </w:tcPr>
          <w:p w14:paraId="0AAA836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處新臺幣五十萬元罰鍰，廢止其營業執照，並按次處罰。</w:t>
            </w:r>
          </w:p>
        </w:tc>
      </w:tr>
      <w:tr w:rsidR="008F0E7E" w:rsidRPr="008F0E7E" w14:paraId="2FCE7965" w14:textId="77777777" w:rsidTr="009543DE">
        <w:trPr>
          <w:trHeight w:val="977"/>
        </w:trPr>
        <w:tc>
          <w:tcPr>
            <w:tcW w:w="391" w:type="pct"/>
            <w:vMerge w:val="restart"/>
            <w:shd w:val="clear" w:color="auto" w:fill="auto"/>
            <w:hideMark/>
          </w:tcPr>
          <w:p w14:paraId="1AD2DF83" w14:textId="77777777" w:rsidR="008F0E7E" w:rsidRPr="008F0E7E" w:rsidRDefault="008F0E7E" w:rsidP="008F0E7E">
            <w:pPr>
              <w:spacing w:line="460" w:lineRule="exact"/>
              <w:jc w:val="both"/>
              <w:rPr>
                <w:rFonts w:eastAsia="標楷體"/>
                <w:sz w:val="28"/>
              </w:rPr>
            </w:pPr>
            <w:r w:rsidRPr="008F0E7E">
              <w:rPr>
                <w:rFonts w:eastAsia="標楷體" w:hint="eastAsia"/>
                <w:sz w:val="28"/>
              </w:rPr>
              <w:t>十六</w:t>
            </w:r>
          </w:p>
        </w:tc>
        <w:tc>
          <w:tcPr>
            <w:tcW w:w="777" w:type="pct"/>
            <w:vMerge w:val="restart"/>
            <w:shd w:val="clear" w:color="auto" w:fill="auto"/>
            <w:hideMark/>
          </w:tcPr>
          <w:p w14:paraId="26D56B4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旅行業之經營管理，經主管機關檢查結果不合規定。</w:t>
            </w:r>
          </w:p>
        </w:tc>
        <w:tc>
          <w:tcPr>
            <w:tcW w:w="777" w:type="pct"/>
            <w:vMerge w:val="restart"/>
            <w:shd w:val="clear" w:color="auto" w:fill="auto"/>
            <w:hideMark/>
          </w:tcPr>
          <w:p w14:paraId="648034BD"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574233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本條例第三十七條第一項及第五十四條第一項</w:t>
            </w:r>
          </w:p>
        </w:tc>
        <w:tc>
          <w:tcPr>
            <w:tcW w:w="777" w:type="pct"/>
            <w:vMerge w:val="restart"/>
            <w:shd w:val="clear" w:color="auto" w:fill="auto"/>
            <w:hideMark/>
          </w:tcPr>
          <w:p w14:paraId="73786FD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處新臺幣三萬元以上十五萬元以下罰鍰；情節重大者，並得定期停止其營業之一部或全部；經受停止營業處分仍繼續營業者，廢止其營業執照。</w:t>
            </w:r>
          </w:p>
        </w:tc>
        <w:tc>
          <w:tcPr>
            <w:tcW w:w="751" w:type="pct"/>
            <w:shd w:val="clear" w:color="auto" w:fill="auto"/>
            <w:hideMark/>
          </w:tcPr>
          <w:p w14:paraId="6E676A0A" w14:textId="77777777" w:rsidR="008F0E7E" w:rsidRPr="008F0E7E" w:rsidRDefault="008F0E7E" w:rsidP="008F0E7E">
            <w:pPr>
              <w:spacing w:line="460" w:lineRule="exact"/>
              <w:jc w:val="both"/>
              <w:rPr>
                <w:rFonts w:eastAsia="標楷體"/>
                <w:sz w:val="28"/>
              </w:rPr>
            </w:pPr>
            <w:r w:rsidRPr="008F0E7E">
              <w:rPr>
                <w:rFonts w:eastAsia="標楷體" w:hint="eastAsia"/>
                <w:sz w:val="28"/>
              </w:rPr>
              <w:t>不合規定經限期善，屆期仍未改善。</w:t>
            </w:r>
          </w:p>
        </w:tc>
        <w:tc>
          <w:tcPr>
            <w:tcW w:w="751" w:type="pct"/>
            <w:shd w:val="clear" w:color="auto" w:fill="auto"/>
            <w:hideMark/>
          </w:tcPr>
          <w:p w14:paraId="105BE0D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5D69BEC9" w14:textId="77777777" w:rsidTr="009543DE">
        <w:trPr>
          <w:trHeight w:val="1995"/>
        </w:trPr>
        <w:tc>
          <w:tcPr>
            <w:tcW w:w="391" w:type="pct"/>
            <w:vMerge/>
            <w:vAlign w:val="center"/>
            <w:hideMark/>
          </w:tcPr>
          <w:p w14:paraId="1F13DBE1" w14:textId="77777777" w:rsidR="008F0E7E" w:rsidRPr="008F0E7E" w:rsidRDefault="008F0E7E" w:rsidP="008F0E7E">
            <w:pPr>
              <w:spacing w:line="460" w:lineRule="exact"/>
              <w:rPr>
                <w:rFonts w:eastAsia="標楷體"/>
                <w:sz w:val="28"/>
              </w:rPr>
            </w:pPr>
          </w:p>
        </w:tc>
        <w:tc>
          <w:tcPr>
            <w:tcW w:w="777" w:type="pct"/>
            <w:vMerge/>
            <w:vAlign w:val="center"/>
            <w:hideMark/>
          </w:tcPr>
          <w:p w14:paraId="57E70574" w14:textId="77777777" w:rsidR="008F0E7E" w:rsidRPr="008F0E7E" w:rsidRDefault="008F0E7E" w:rsidP="008F0E7E">
            <w:pPr>
              <w:spacing w:line="460" w:lineRule="exact"/>
              <w:rPr>
                <w:rFonts w:eastAsia="標楷體"/>
                <w:sz w:val="28"/>
              </w:rPr>
            </w:pPr>
          </w:p>
        </w:tc>
        <w:tc>
          <w:tcPr>
            <w:tcW w:w="777" w:type="pct"/>
            <w:vMerge/>
            <w:hideMark/>
          </w:tcPr>
          <w:p w14:paraId="54C90E41" w14:textId="77777777" w:rsidR="008F0E7E" w:rsidRPr="008F0E7E" w:rsidRDefault="008F0E7E" w:rsidP="008F0E7E">
            <w:pPr>
              <w:spacing w:line="460" w:lineRule="exact"/>
              <w:rPr>
                <w:rFonts w:eastAsia="標楷體"/>
                <w:sz w:val="28"/>
              </w:rPr>
            </w:pPr>
          </w:p>
        </w:tc>
        <w:tc>
          <w:tcPr>
            <w:tcW w:w="777" w:type="pct"/>
            <w:vMerge/>
            <w:vAlign w:val="center"/>
            <w:hideMark/>
          </w:tcPr>
          <w:p w14:paraId="4034A8A8" w14:textId="77777777" w:rsidR="008F0E7E" w:rsidRPr="008F0E7E" w:rsidRDefault="008F0E7E" w:rsidP="008F0E7E">
            <w:pPr>
              <w:spacing w:line="460" w:lineRule="exact"/>
              <w:rPr>
                <w:rFonts w:eastAsia="標楷體"/>
                <w:sz w:val="28"/>
              </w:rPr>
            </w:pPr>
          </w:p>
        </w:tc>
        <w:tc>
          <w:tcPr>
            <w:tcW w:w="777" w:type="pct"/>
            <w:vMerge/>
            <w:vAlign w:val="center"/>
            <w:hideMark/>
          </w:tcPr>
          <w:p w14:paraId="3F371517"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3F30E7F3" w14:textId="77777777" w:rsidR="008F0E7E" w:rsidRPr="008F0E7E" w:rsidRDefault="008F0E7E" w:rsidP="008F0E7E">
            <w:pPr>
              <w:spacing w:line="460" w:lineRule="exact"/>
              <w:jc w:val="both"/>
              <w:rPr>
                <w:rFonts w:eastAsia="標楷體"/>
                <w:sz w:val="28"/>
              </w:rPr>
            </w:pPr>
            <w:r w:rsidRPr="008F0E7E">
              <w:rPr>
                <w:rFonts w:eastAsia="標楷體" w:hint="eastAsia"/>
                <w:sz w:val="28"/>
              </w:rPr>
              <w:t>不合規定經限期改善，屆期仍未改善者情節重大。</w:t>
            </w:r>
          </w:p>
        </w:tc>
        <w:tc>
          <w:tcPr>
            <w:tcW w:w="751" w:type="pct"/>
            <w:shd w:val="clear" w:color="auto" w:fill="auto"/>
            <w:hideMark/>
          </w:tcPr>
          <w:p w14:paraId="523F31E3" w14:textId="77777777" w:rsidR="008F0E7E" w:rsidRPr="008F0E7E" w:rsidRDefault="008F0E7E" w:rsidP="008F0E7E">
            <w:pPr>
              <w:spacing w:line="460" w:lineRule="exact"/>
              <w:jc w:val="both"/>
              <w:rPr>
                <w:rFonts w:eastAsia="標楷體"/>
                <w:sz w:val="28"/>
              </w:rPr>
            </w:pPr>
            <w:r w:rsidRPr="008F0E7E">
              <w:rPr>
                <w:rFonts w:eastAsia="標楷體" w:hint="eastAsia"/>
                <w:sz w:val="28"/>
              </w:rPr>
              <w:t>停止一部或全部營業三個月</w:t>
            </w:r>
          </w:p>
        </w:tc>
      </w:tr>
      <w:tr w:rsidR="008F0E7E" w:rsidRPr="008F0E7E" w14:paraId="1480B3EB" w14:textId="77777777" w:rsidTr="009543DE">
        <w:trPr>
          <w:trHeight w:val="692"/>
        </w:trPr>
        <w:tc>
          <w:tcPr>
            <w:tcW w:w="391" w:type="pct"/>
            <w:vMerge/>
            <w:vAlign w:val="center"/>
            <w:hideMark/>
          </w:tcPr>
          <w:p w14:paraId="3CC8FF62" w14:textId="77777777" w:rsidR="008F0E7E" w:rsidRPr="008F0E7E" w:rsidRDefault="008F0E7E" w:rsidP="008F0E7E">
            <w:pPr>
              <w:spacing w:line="460" w:lineRule="exact"/>
              <w:rPr>
                <w:rFonts w:eastAsia="標楷體"/>
                <w:sz w:val="28"/>
              </w:rPr>
            </w:pPr>
          </w:p>
        </w:tc>
        <w:tc>
          <w:tcPr>
            <w:tcW w:w="777" w:type="pct"/>
            <w:vMerge/>
            <w:vAlign w:val="center"/>
            <w:hideMark/>
          </w:tcPr>
          <w:p w14:paraId="05FA2EB1" w14:textId="77777777" w:rsidR="008F0E7E" w:rsidRPr="008F0E7E" w:rsidRDefault="008F0E7E" w:rsidP="008F0E7E">
            <w:pPr>
              <w:spacing w:line="460" w:lineRule="exact"/>
              <w:rPr>
                <w:rFonts w:eastAsia="標楷體"/>
                <w:sz w:val="28"/>
              </w:rPr>
            </w:pPr>
          </w:p>
        </w:tc>
        <w:tc>
          <w:tcPr>
            <w:tcW w:w="777" w:type="pct"/>
            <w:vMerge/>
            <w:hideMark/>
          </w:tcPr>
          <w:p w14:paraId="69DDF8D7" w14:textId="77777777" w:rsidR="008F0E7E" w:rsidRPr="008F0E7E" w:rsidRDefault="008F0E7E" w:rsidP="008F0E7E">
            <w:pPr>
              <w:spacing w:line="460" w:lineRule="exact"/>
              <w:rPr>
                <w:rFonts w:eastAsia="標楷體"/>
                <w:sz w:val="28"/>
              </w:rPr>
            </w:pPr>
          </w:p>
        </w:tc>
        <w:tc>
          <w:tcPr>
            <w:tcW w:w="777" w:type="pct"/>
            <w:vMerge/>
            <w:vAlign w:val="center"/>
            <w:hideMark/>
          </w:tcPr>
          <w:p w14:paraId="03A04752" w14:textId="77777777" w:rsidR="008F0E7E" w:rsidRPr="008F0E7E" w:rsidRDefault="008F0E7E" w:rsidP="008F0E7E">
            <w:pPr>
              <w:spacing w:line="460" w:lineRule="exact"/>
              <w:rPr>
                <w:rFonts w:eastAsia="標楷體"/>
                <w:sz w:val="28"/>
              </w:rPr>
            </w:pPr>
          </w:p>
        </w:tc>
        <w:tc>
          <w:tcPr>
            <w:tcW w:w="777" w:type="pct"/>
            <w:vMerge/>
            <w:vAlign w:val="center"/>
            <w:hideMark/>
          </w:tcPr>
          <w:p w14:paraId="36DCC7E4"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EED4B05" w14:textId="77777777" w:rsidR="008F0E7E" w:rsidRPr="008F0E7E" w:rsidRDefault="008F0E7E" w:rsidP="008F0E7E">
            <w:pPr>
              <w:spacing w:line="460" w:lineRule="exact"/>
              <w:jc w:val="both"/>
              <w:rPr>
                <w:rFonts w:eastAsia="標楷體"/>
                <w:sz w:val="28"/>
              </w:rPr>
            </w:pPr>
            <w:r w:rsidRPr="008F0E7E">
              <w:rPr>
                <w:rFonts w:eastAsia="標楷體" w:hint="eastAsia"/>
                <w:sz w:val="28"/>
              </w:rPr>
              <w:t>經受停止營業處分仍繼續營業。</w:t>
            </w:r>
          </w:p>
        </w:tc>
        <w:tc>
          <w:tcPr>
            <w:tcW w:w="751" w:type="pct"/>
            <w:shd w:val="clear" w:color="auto" w:fill="auto"/>
            <w:hideMark/>
          </w:tcPr>
          <w:p w14:paraId="0063ECD1" w14:textId="77777777" w:rsidR="008F0E7E" w:rsidRPr="008F0E7E" w:rsidRDefault="008F0E7E" w:rsidP="008F0E7E">
            <w:pPr>
              <w:spacing w:line="460" w:lineRule="exact"/>
              <w:jc w:val="both"/>
              <w:rPr>
                <w:rFonts w:eastAsia="標楷體"/>
                <w:sz w:val="28"/>
              </w:rPr>
            </w:pPr>
            <w:r w:rsidRPr="008F0E7E">
              <w:rPr>
                <w:rFonts w:eastAsia="標楷體" w:hint="eastAsia"/>
                <w:sz w:val="28"/>
              </w:rPr>
              <w:t>廢止旅行業執照</w:t>
            </w:r>
          </w:p>
        </w:tc>
      </w:tr>
      <w:tr w:rsidR="008F0E7E" w:rsidRPr="008F0E7E" w14:paraId="0D9538F1" w14:textId="77777777" w:rsidTr="009543DE">
        <w:trPr>
          <w:trHeight w:val="1200"/>
        </w:trPr>
        <w:tc>
          <w:tcPr>
            <w:tcW w:w="391" w:type="pct"/>
            <w:shd w:val="clear" w:color="auto" w:fill="auto"/>
            <w:hideMark/>
          </w:tcPr>
          <w:p w14:paraId="2882F55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十七</w:t>
            </w:r>
          </w:p>
        </w:tc>
        <w:tc>
          <w:tcPr>
            <w:tcW w:w="777" w:type="pct"/>
            <w:shd w:val="clear" w:color="auto" w:fill="auto"/>
            <w:hideMark/>
          </w:tcPr>
          <w:p w14:paraId="430C0BC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旅行業經核准尚未發給旅行業執照賦予註冊編號即行營業</w:t>
            </w:r>
          </w:p>
        </w:tc>
        <w:tc>
          <w:tcPr>
            <w:tcW w:w="777" w:type="pct"/>
            <w:shd w:val="clear" w:color="auto" w:fill="auto"/>
            <w:hideMark/>
          </w:tcPr>
          <w:p w14:paraId="402D455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3C9BED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DAC478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旅行業管理規則第六條第二項</w:t>
            </w:r>
          </w:p>
        </w:tc>
        <w:tc>
          <w:tcPr>
            <w:tcW w:w="777" w:type="pct"/>
            <w:shd w:val="clear" w:color="auto" w:fill="auto"/>
            <w:hideMark/>
          </w:tcPr>
          <w:p w14:paraId="2541E48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6BEA10D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6FC138E5" w14:textId="77777777" w:rsidTr="009543DE">
        <w:trPr>
          <w:trHeight w:val="1402"/>
        </w:trPr>
        <w:tc>
          <w:tcPr>
            <w:tcW w:w="391" w:type="pct"/>
            <w:shd w:val="clear" w:color="auto" w:fill="auto"/>
            <w:hideMark/>
          </w:tcPr>
          <w:p w14:paraId="30B61C71" w14:textId="77777777" w:rsidR="008F0E7E" w:rsidRPr="008F0E7E" w:rsidRDefault="008F0E7E" w:rsidP="008F0E7E">
            <w:pPr>
              <w:spacing w:line="460" w:lineRule="exact"/>
              <w:jc w:val="both"/>
              <w:rPr>
                <w:rFonts w:eastAsia="標楷體"/>
                <w:sz w:val="28"/>
              </w:rPr>
            </w:pPr>
            <w:r w:rsidRPr="008F0E7E">
              <w:rPr>
                <w:rFonts w:eastAsia="標楷體" w:hint="eastAsia"/>
                <w:sz w:val="28"/>
              </w:rPr>
              <w:t>十八</w:t>
            </w:r>
          </w:p>
        </w:tc>
        <w:tc>
          <w:tcPr>
            <w:tcW w:w="777" w:type="pct"/>
            <w:shd w:val="clear" w:color="auto" w:fill="auto"/>
            <w:hideMark/>
          </w:tcPr>
          <w:p w14:paraId="556DD8F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旅行業分公司經核准尚未發給旅行業執照賦予註冊編號即行營業</w:t>
            </w:r>
          </w:p>
        </w:tc>
        <w:tc>
          <w:tcPr>
            <w:tcW w:w="777" w:type="pct"/>
            <w:shd w:val="clear" w:color="auto" w:fill="auto"/>
            <w:hideMark/>
          </w:tcPr>
          <w:p w14:paraId="722870B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479DEA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260486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旅行業管理規則第八條第二項</w:t>
            </w:r>
          </w:p>
        </w:tc>
        <w:tc>
          <w:tcPr>
            <w:tcW w:w="777" w:type="pct"/>
            <w:shd w:val="clear" w:color="auto" w:fill="auto"/>
            <w:hideMark/>
          </w:tcPr>
          <w:p w14:paraId="62C72C3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DF79FF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3417B42" w14:textId="77777777" w:rsidTr="009543DE">
        <w:tc>
          <w:tcPr>
            <w:tcW w:w="391" w:type="pct"/>
            <w:shd w:val="clear" w:color="auto" w:fill="auto"/>
            <w:hideMark/>
          </w:tcPr>
          <w:p w14:paraId="62B0ABCA" w14:textId="77777777" w:rsidR="008F0E7E" w:rsidRPr="008F0E7E" w:rsidRDefault="008F0E7E" w:rsidP="008F0E7E">
            <w:pPr>
              <w:spacing w:line="460" w:lineRule="exact"/>
              <w:jc w:val="both"/>
              <w:rPr>
                <w:rFonts w:eastAsia="標楷體"/>
                <w:sz w:val="28"/>
              </w:rPr>
            </w:pPr>
            <w:r w:rsidRPr="008F0E7E">
              <w:rPr>
                <w:rFonts w:eastAsia="標楷體" w:hint="eastAsia"/>
                <w:sz w:val="28"/>
              </w:rPr>
              <w:t>十九</w:t>
            </w:r>
          </w:p>
        </w:tc>
        <w:tc>
          <w:tcPr>
            <w:tcW w:w="777" w:type="pct"/>
            <w:shd w:val="clear" w:color="auto" w:fill="auto"/>
            <w:hideMark/>
          </w:tcPr>
          <w:p w14:paraId="2EBB554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旅行業組織、名稱、種類、資本額、地址、代表人、董事、監察人、經理人變更或同業合併，未依規定於變更或合併後十五日內備妥文件向交通部觀光署申請核</w:t>
            </w:r>
            <w:r w:rsidRPr="008F0E7E">
              <w:rPr>
                <w:rFonts w:eastAsia="標楷體" w:hint="eastAsia"/>
                <w:sz w:val="28"/>
              </w:rPr>
              <w:lastRenderedPageBreak/>
              <w:t>准，並依公司法規定期限辦理公司變更登記，並憑辦妥之有關文件於二個月內換領旅行業執照，以上經限期改善，屆逾期未改善。</w:t>
            </w:r>
          </w:p>
        </w:tc>
        <w:tc>
          <w:tcPr>
            <w:tcW w:w="777" w:type="pct"/>
            <w:shd w:val="clear" w:color="auto" w:fill="auto"/>
            <w:hideMark/>
          </w:tcPr>
          <w:p w14:paraId="63C43A8B"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7A06E2F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53D792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旅行業管理規則第九條第一項</w:t>
            </w:r>
          </w:p>
        </w:tc>
        <w:tc>
          <w:tcPr>
            <w:tcW w:w="777" w:type="pct"/>
            <w:shd w:val="clear" w:color="auto" w:fill="auto"/>
            <w:hideMark/>
          </w:tcPr>
          <w:p w14:paraId="525E27E2" w14:textId="77777777" w:rsidR="008F0E7E" w:rsidRPr="008F0E7E" w:rsidRDefault="008F0E7E" w:rsidP="008F0E7E">
            <w:pPr>
              <w:spacing w:line="460" w:lineRule="exact"/>
              <w:jc w:val="both"/>
              <w:rPr>
                <w:rFonts w:eastAsia="標楷體"/>
                <w:sz w:val="28"/>
              </w:rPr>
            </w:pPr>
            <w:r w:rsidRPr="008F0E7E">
              <w:rPr>
                <w:rFonts w:eastAsia="標楷體" w:hint="eastAsia"/>
                <w:sz w:val="28"/>
              </w:rPr>
              <w:t>得視情節輕重令限期改善或處新臺幣一萬元以上五萬元以下罰鍰</w:t>
            </w:r>
          </w:p>
        </w:tc>
        <w:tc>
          <w:tcPr>
            <w:tcW w:w="1501" w:type="pct"/>
            <w:gridSpan w:val="2"/>
            <w:shd w:val="clear" w:color="auto" w:fill="auto"/>
            <w:hideMark/>
          </w:tcPr>
          <w:p w14:paraId="012CEB0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17C1D8DC" w14:textId="77777777" w:rsidTr="009543DE">
        <w:tc>
          <w:tcPr>
            <w:tcW w:w="391" w:type="pct"/>
            <w:shd w:val="clear" w:color="auto" w:fill="auto"/>
            <w:hideMark/>
          </w:tcPr>
          <w:p w14:paraId="72225549"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w:t>
            </w:r>
          </w:p>
        </w:tc>
        <w:tc>
          <w:tcPr>
            <w:tcW w:w="777" w:type="pct"/>
            <w:shd w:val="clear" w:color="auto" w:fill="auto"/>
            <w:hideMark/>
          </w:tcPr>
          <w:p w14:paraId="2A2ED3B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旅行業分公司地址、經理人變更，未依規定辦理公司變更登記，換領旅行業執照；旅行業股權或出資轉讓，未依法辦妥過戶或變更登記後，報請交通部觀光署備查，以上經</w:t>
            </w:r>
            <w:r w:rsidRPr="008F0E7E">
              <w:rPr>
                <w:rFonts w:eastAsia="標楷體" w:hint="eastAsia"/>
                <w:sz w:val="28"/>
              </w:rPr>
              <w:lastRenderedPageBreak/>
              <w:t>限期改善，屆期未改善。</w:t>
            </w:r>
          </w:p>
        </w:tc>
        <w:tc>
          <w:tcPr>
            <w:tcW w:w="777" w:type="pct"/>
            <w:shd w:val="clear" w:color="auto" w:fill="auto"/>
            <w:hideMark/>
          </w:tcPr>
          <w:p w14:paraId="617CA47D"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05BF322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2F45E8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旅行業管理規則第九條第二項及第三項</w:t>
            </w:r>
          </w:p>
        </w:tc>
        <w:tc>
          <w:tcPr>
            <w:tcW w:w="777" w:type="pct"/>
            <w:shd w:val="clear" w:color="auto" w:fill="auto"/>
            <w:hideMark/>
          </w:tcPr>
          <w:p w14:paraId="43DB691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35C51F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C46C29A" w14:textId="77777777" w:rsidTr="009543DE">
        <w:trPr>
          <w:trHeight w:val="6369"/>
        </w:trPr>
        <w:tc>
          <w:tcPr>
            <w:tcW w:w="391" w:type="pct"/>
            <w:shd w:val="clear" w:color="auto" w:fill="auto"/>
            <w:hideMark/>
          </w:tcPr>
          <w:p w14:paraId="02A93F20"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二十一</w:t>
            </w:r>
          </w:p>
        </w:tc>
        <w:tc>
          <w:tcPr>
            <w:tcW w:w="777" w:type="pct"/>
            <w:shd w:val="clear" w:color="auto" w:fill="auto"/>
            <w:hideMark/>
          </w:tcPr>
          <w:p w14:paraId="31E761E1"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在國外、香港、澳門或大陸地區設立分支機構或與國外、香港、澳門或大陸地區旅行業合作於國外、香港、澳門或大陸地區經營旅行業務，未依規定報請交通部觀光署備查，經限期改善，屆期未改善者。</w:t>
            </w:r>
          </w:p>
        </w:tc>
        <w:tc>
          <w:tcPr>
            <w:tcW w:w="777" w:type="pct"/>
            <w:shd w:val="clear" w:color="auto" w:fill="auto"/>
            <w:hideMark/>
          </w:tcPr>
          <w:p w14:paraId="14A2B183"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0809E9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151FDC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旅行業管理規則第十條</w:t>
            </w:r>
          </w:p>
        </w:tc>
        <w:tc>
          <w:tcPr>
            <w:tcW w:w="777" w:type="pct"/>
            <w:shd w:val="clear" w:color="auto" w:fill="auto"/>
            <w:hideMark/>
          </w:tcPr>
          <w:p w14:paraId="6182524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F9A449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D3CDA5C" w14:textId="77777777" w:rsidTr="009543DE">
        <w:trPr>
          <w:trHeight w:val="3445"/>
        </w:trPr>
        <w:tc>
          <w:tcPr>
            <w:tcW w:w="391" w:type="pct"/>
            <w:shd w:val="clear" w:color="auto" w:fill="auto"/>
            <w:hideMark/>
          </w:tcPr>
          <w:p w14:paraId="01A4750D"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二十二</w:t>
            </w:r>
          </w:p>
        </w:tc>
        <w:tc>
          <w:tcPr>
            <w:tcW w:w="777" w:type="pct"/>
            <w:shd w:val="clear" w:color="auto" w:fill="auto"/>
            <w:hideMark/>
          </w:tcPr>
          <w:p w14:paraId="1D2B24C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旅行業設置經理人不合規定或旅行業經理人非專任，經限期改善，屆期未改善。</w:t>
            </w:r>
          </w:p>
        </w:tc>
        <w:tc>
          <w:tcPr>
            <w:tcW w:w="777" w:type="pct"/>
            <w:shd w:val="clear" w:color="auto" w:fill="auto"/>
            <w:hideMark/>
          </w:tcPr>
          <w:p w14:paraId="1B2FA55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DE6C9E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9DD0D4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旅行業管理規則第十三條第一項</w:t>
            </w:r>
          </w:p>
        </w:tc>
        <w:tc>
          <w:tcPr>
            <w:tcW w:w="777" w:type="pct"/>
            <w:shd w:val="clear" w:color="auto" w:fill="auto"/>
            <w:hideMark/>
          </w:tcPr>
          <w:p w14:paraId="605266B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43C6D6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1EFFEAB8" w14:textId="77777777" w:rsidTr="009543DE">
        <w:trPr>
          <w:trHeight w:val="1408"/>
        </w:trPr>
        <w:tc>
          <w:tcPr>
            <w:tcW w:w="391" w:type="pct"/>
            <w:shd w:val="clear" w:color="auto" w:fill="auto"/>
            <w:hideMark/>
          </w:tcPr>
          <w:p w14:paraId="1291D723"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二十三</w:t>
            </w:r>
          </w:p>
        </w:tc>
        <w:tc>
          <w:tcPr>
            <w:tcW w:w="777" w:type="pct"/>
            <w:shd w:val="clear" w:color="auto" w:fill="auto"/>
            <w:hideMark/>
          </w:tcPr>
          <w:p w14:paraId="7FF719C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旅行業與其他營利事業共同使用者，未有明顯之區隔空間，經限期改善，屆期未改善。</w:t>
            </w:r>
          </w:p>
        </w:tc>
        <w:tc>
          <w:tcPr>
            <w:tcW w:w="777" w:type="pct"/>
            <w:shd w:val="clear" w:color="auto" w:fill="auto"/>
            <w:hideMark/>
          </w:tcPr>
          <w:p w14:paraId="45A4CCB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E4F932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DCC275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旅行業管理規則第十六條</w:t>
            </w:r>
          </w:p>
        </w:tc>
        <w:tc>
          <w:tcPr>
            <w:tcW w:w="777" w:type="pct"/>
            <w:shd w:val="clear" w:color="auto" w:fill="auto"/>
            <w:hideMark/>
          </w:tcPr>
          <w:p w14:paraId="0C0EF47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4C5B00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5192CE73" w14:textId="77777777" w:rsidTr="009543DE">
        <w:trPr>
          <w:trHeight w:val="3240"/>
        </w:trPr>
        <w:tc>
          <w:tcPr>
            <w:tcW w:w="391" w:type="pct"/>
            <w:shd w:val="clear" w:color="auto" w:fill="auto"/>
            <w:hideMark/>
          </w:tcPr>
          <w:p w14:paraId="5ADC6251"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二十四</w:t>
            </w:r>
          </w:p>
        </w:tc>
        <w:tc>
          <w:tcPr>
            <w:tcW w:w="777" w:type="pct"/>
            <w:shd w:val="clear" w:color="auto" w:fill="auto"/>
            <w:hideMark/>
          </w:tcPr>
          <w:p w14:paraId="53B4B695" w14:textId="77777777" w:rsidR="008F0E7E" w:rsidRPr="008F0E7E" w:rsidRDefault="008F0E7E" w:rsidP="008F0E7E">
            <w:pPr>
              <w:spacing w:line="460" w:lineRule="exact"/>
              <w:jc w:val="both"/>
              <w:rPr>
                <w:rFonts w:eastAsia="標楷體"/>
                <w:sz w:val="28"/>
              </w:rPr>
            </w:pPr>
            <w:r w:rsidRPr="008F0E7E">
              <w:rPr>
                <w:rFonts w:eastAsia="標楷體" w:hint="eastAsia"/>
                <w:sz w:val="28"/>
              </w:rPr>
              <w:t>外國旅行業之代表人同時受僱於國內旅行業</w:t>
            </w:r>
          </w:p>
        </w:tc>
        <w:tc>
          <w:tcPr>
            <w:tcW w:w="777" w:type="pct"/>
            <w:shd w:val="clear" w:color="auto" w:fill="auto"/>
            <w:hideMark/>
          </w:tcPr>
          <w:p w14:paraId="56CD675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1016B9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E8844A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旅行業管理規則第十八條第四項</w:t>
            </w:r>
          </w:p>
        </w:tc>
        <w:tc>
          <w:tcPr>
            <w:tcW w:w="777" w:type="pct"/>
            <w:shd w:val="clear" w:color="auto" w:fill="auto"/>
            <w:hideMark/>
          </w:tcPr>
          <w:p w14:paraId="5CBFD17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5D32DD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6B29A6A" w14:textId="77777777" w:rsidTr="009543DE">
        <w:trPr>
          <w:trHeight w:val="3240"/>
        </w:trPr>
        <w:tc>
          <w:tcPr>
            <w:tcW w:w="391" w:type="pct"/>
            <w:shd w:val="clear" w:color="auto" w:fill="auto"/>
            <w:hideMark/>
          </w:tcPr>
          <w:p w14:paraId="0806EBD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二十五</w:t>
            </w:r>
          </w:p>
        </w:tc>
        <w:tc>
          <w:tcPr>
            <w:tcW w:w="777" w:type="pct"/>
            <w:shd w:val="clear" w:color="auto" w:fill="auto"/>
            <w:hideMark/>
          </w:tcPr>
          <w:p w14:paraId="0C927DB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旅行業領取旅行業執照後未於一個月內開始營業，經限期改善，屆期未改善。</w:t>
            </w:r>
          </w:p>
        </w:tc>
        <w:tc>
          <w:tcPr>
            <w:tcW w:w="777" w:type="pct"/>
            <w:shd w:val="clear" w:color="auto" w:fill="auto"/>
            <w:hideMark/>
          </w:tcPr>
          <w:p w14:paraId="6AEC6F9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B82364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D69C2E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旅行業管理規則第十九條第一項</w:t>
            </w:r>
          </w:p>
        </w:tc>
        <w:tc>
          <w:tcPr>
            <w:tcW w:w="777" w:type="pct"/>
            <w:shd w:val="clear" w:color="auto" w:fill="auto"/>
            <w:hideMark/>
          </w:tcPr>
          <w:p w14:paraId="7D65C6D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48B150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1CA99B6" w14:textId="77777777" w:rsidTr="009543DE">
        <w:trPr>
          <w:trHeight w:val="2530"/>
        </w:trPr>
        <w:tc>
          <w:tcPr>
            <w:tcW w:w="391" w:type="pct"/>
            <w:shd w:val="clear" w:color="auto" w:fill="auto"/>
            <w:hideMark/>
          </w:tcPr>
          <w:p w14:paraId="2CDAAB6D"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二十六</w:t>
            </w:r>
          </w:p>
        </w:tc>
        <w:tc>
          <w:tcPr>
            <w:tcW w:w="777" w:type="pct"/>
            <w:shd w:val="clear" w:color="auto" w:fill="auto"/>
            <w:hideMark/>
          </w:tcPr>
          <w:p w14:paraId="5BEF430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旅行業於領取旅行業執照前懸掛市招</w:t>
            </w:r>
          </w:p>
        </w:tc>
        <w:tc>
          <w:tcPr>
            <w:tcW w:w="777" w:type="pct"/>
            <w:shd w:val="clear" w:color="auto" w:fill="auto"/>
            <w:hideMark/>
          </w:tcPr>
          <w:p w14:paraId="04EC040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6D62F36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821A4F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旅行業管理規則第十九條第二項前段</w:t>
            </w:r>
          </w:p>
        </w:tc>
        <w:tc>
          <w:tcPr>
            <w:tcW w:w="777" w:type="pct"/>
            <w:shd w:val="clear" w:color="auto" w:fill="auto"/>
            <w:hideMark/>
          </w:tcPr>
          <w:p w14:paraId="0DC2880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AEA18E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710BFCF6" w14:textId="77777777" w:rsidTr="009543DE">
        <w:trPr>
          <w:trHeight w:val="4320"/>
        </w:trPr>
        <w:tc>
          <w:tcPr>
            <w:tcW w:w="391" w:type="pct"/>
            <w:shd w:val="clear" w:color="auto" w:fill="auto"/>
            <w:hideMark/>
          </w:tcPr>
          <w:p w14:paraId="5477805B"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二十七</w:t>
            </w:r>
          </w:p>
        </w:tc>
        <w:tc>
          <w:tcPr>
            <w:tcW w:w="777" w:type="pct"/>
            <w:shd w:val="clear" w:color="auto" w:fill="auto"/>
            <w:hideMark/>
          </w:tcPr>
          <w:p w14:paraId="0784077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旅行業營業地址變更時，於換領旅行業執照前，未拆除原址之全部市招，經限期改善，屆期未改善。</w:t>
            </w:r>
          </w:p>
        </w:tc>
        <w:tc>
          <w:tcPr>
            <w:tcW w:w="777" w:type="pct"/>
            <w:shd w:val="clear" w:color="auto" w:fill="auto"/>
            <w:hideMark/>
          </w:tcPr>
          <w:p w14:paraId="6F1F39F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C00B65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260053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旅行業管理規則第十九條第二項後段</w:t>
            </w:r>
          </w:p>
        </w:tc>
        <w:tc>
          <w:tcPr>
            <w:tcW w:w="777" w:type="pct"/>
            <w:shd w:val="clear" w:color="auto" w:fill="auto"/>
            <w:hideMark/>
          </w:tcPr>
          <w:p w14:paraId="18B3FD9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C1587E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1FE8F201" w14:textId="77777777" w:rsidTr="009543DE">
        <w:trPr>
          <w:trHeight w:val="3240"/>
        </w:trPr>
        <w:tc>
          <w:tcPr>
            <w:tcW w:w="391" w:type="pct"/>
            <w:shd w:val="clear" w:color="auto" w:fill="auto"/>
            <w:hideMark/>
          </w:tcPr>
          <w:p w14:paraId="73F46B3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二十八</w:t>
            </w:r>
          </w:p>
        </w:tc>
        <w:tc>
          <w:tcPr>
            <w:tcW w:w="777" w:type="pct"/>
            <w:shd w:val="clear" w:color="auto" w:fill="auto"/>
            <w:hideMark/>
          </w:tcPr>
          <w:p w14:paraId="02C214F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旅行業分公司於領取旅行業執照前懸掛市招</w:t>
            </w:r>
          </w:p>
        </w:tc>
        <w:tc>
          <w:tcPr>
            <w:tcW w:w="777" w:type="pct"/>
            <w:shd w:val="clear" w:color="auto" w:fill="auto"/>
            <w:hideMark/>
          </w:tcPr>
          <w:p w14:paraId="6AAA340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E9B89A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FFD901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旅行業管理規則第十九條第三項</w:t>
            </w:r>
          </w:p>
        </w:tc>
        <w:tc>
          <w:tcPr>
            <w:tcW w:w="777" w:type="pct"/>
            <w:shd w:val="clear" w:color="auto" w:fill="auto"/>
            <w:hideMark/>
          </w:tcPr>
          <w:p w14:paraId="4D8E48F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6692919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BC0654B" w14:textId="77777777" w:rsidTr="009543DE">
        <w:trPr>
          <w:trHeight w:val="3245"/>
        </w:trPr>
        <w:tc>
          <w:tcPr>
            <w:tcW w:w="391" w:type="pct"/>
            <w:shd w:val="clear" w:color="auto" w:fill="auto"/>
            <w:hideMark/>
          </w:tcPr>
          <w:p w14:paraId="4698CC28" w14:textId="77777777" w:rsidR="008F0E7E" w:rsidRPr="008F0E7E" w:rsidRDefault="008F0E7E" w:rsidP="008F0E7E">
            <w:pPr>
              <w:spacing w:line="460" w:lineRule="exact"/>
              <w:jc w:val="both"/>
              <w:rPr>
                <w:rFonts w:eastAsia="標楷體"/>
                <w:sz w:val="28"/>
              </w:rPr>
            </w:pPr>
            <w:r w:rsidRPr="008F0E7E">
              <w:rPr>
                <w:rFonts w:eastAsia="標楷體" w:hint="eastAsia"/>
                <w:sz w:val="28"/>
              </w:rPr>
              <w:t>二十九</w:t>
            </w:r>
          </w:p>
        </w:tc>
        <w:tc>
          <w:tcPr>
            <w:tcW w:w="777" w:type="pct"/>
            <w:shd w:val="clear" w:color="auto" w:fill="auto"/>
            <w:hideMark/>
          </w:tcPr>
          <w:p w14:paraId="6EDCF26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旅行業分公司營業地址變更時，於換領旅行業執照前，未拆除原址之全部市招，經限期改善，屆期未改善。</w:t>
            </w:r>
          </w:p>
        </w:tc>
        <w:tc>
          <w:tcPr>
            <w:tcW w:w="777" w:type="pct"/>
            <w:shd w:val="clear" w:color="auto" w:fill="auto"/>
            <w:hideMark/>
          </w:tcPr>
          <w:p w14:paraId="2D4CF58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C74CD4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7F5142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旅行業管理規則第十九條第三項</w:t>
            </w:r>
          </w:p>
        </w:tc>
        <w:tc>
          <w:tcPr>
            <w:tcW w:w="777" w:type="pct"/>
            <w:shd w:val="clear" w:color="auto" w:fill="auto"/>
            <w:hideMark/>
          </w:tcPr>
          <w:p w14:paraId="001429D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094E92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14A18FCD" w14:textId="77777777" w:rsidTr="009543DE">
        <w:trPr>
          <w:trHeight w:val="3103"/>
        </w:trPr>
        <w:tc>
          <w:tcPr>
            <w:tcW w:w="391" w:type="pct"/>
            <w:shd w:val="clear" w:color="auto" w:fill="auto"/>
            <w:hideMark/>
          </w:tcPr>
          <w:p w14:paraId="6EFAA83D"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w:t>
            </w:r>
          </w:p>
        </w:tc>
        <w:tc>
          <w:tcPr>
            <w:tcW w:w="777" w:type="pct"/>
            <w:shd w:val="clear" w:color="auto" w:fill="auto"/>
            <w:hideMark/>
          </w:tcPr>
          <w:p w14:paraId="21151CA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旅行業未於開業前將開業日期、全體職員名冊報請交通部觀光署備查，經限期改善，屆期未改善。</w:t>
            </w:r>
          </w:p>
        </w:tc>
        <w:tc>
          <w:tcPr>
            <w:tcW w:w="777" w:type="pct"/>
            <w:shd w:val="clear" w:color="auto" w:fill="auto"/>
            <w:hideMark/>
          </w:tcPr>
          <w:p w14:paraId="41F818B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65D80DB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C9360B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旅行業管理規則第二十條第一項</w:t>
            </w:r>
          </w:p>
        </w:tc>
        <w:tc>
          <w:tcPr>
            <w:tcW w:w="777" w:type="pct"/>
            <w:shd w:val="clear" w:color="auto" w:fill="auto"/>
            <w:hideMark/>
          </w:tcPr>
          <w:p w14:paraId="2CF2965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17E481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71E1A0A6" w14:textId="77777777" w:rsidTr="009543DE">
        <w:trPr>
          <w:trHeight w:val="707"/>
        </w:trPr>
        <w:tc>
          <w:tcPr>
            <w:tcW w:w="391" w:type="pct"/>
            <w:shd w:val="clear" w:color="auto" w:fill="auto"/>
            <w:hideMark/>
          </w:tcPr>
          <w:p w14:paraId="15166A57"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三十一</w:t>
            </w:r>
          </w:p>
        </w:tc>
        <w:tc>
          <w:tcPr>
            <w:tcW w:w="777" w:type="pct"/>
            <w:shd w:val="clear" w:color="auto" w:fill="auto"/>
            <w:hideMark/>
          </w:tcPr>
          <w:p w14:paraId="17FA4E4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旅行業不依規定於</w:t>
            </w:r>
            <w:r w:rsidRPr="008F0E7E">
              <w:rPr>
                <w:rFonts w:eastAsia="標楷體" w:hint="eastAsia"/>
                <w:sz w:val="28"/>
              </w:rPr>
              <w:lastRenderedPageBreak/>
              <w:t>其職員異動十日內，依交通部觀光署規定之方式申報，經限期改善，逾期未改善。</w:t>
            </w:r>
          </w:p>
        </w:tc>
        <w:tc>
          <w:tcPr>
            <w:tcW w:w="777" w:type="pct"/>
            <w:shd w:val="clear" w:color="auto" w:fill="auto"/>
            <w:hideMark/>
          </w:tcPr>
          <w:p w14:paraId="789A600B"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55638D2A"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w:t>
            </w:r>
            <w:r w:rsidRPr="008F0E7E">
              <w:rPr>
                <w:rFonts w:eastAsia="標楷體" w:hint="eastAsia"/>
                <w:sz w:val="28"/>
              </w:rPr>
              <w:lastRenderedPageBreak/>
              <w:t>第三項</w:t>
            </w:r>
          </w:p>
          <w:p w14:paraId="672B782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旅行業管理規則第二十條第二項</w:t>
            </w:r>
          </w:p>
        </w:tc>
        <w:tc>
          <w:tcPr>
            <w:tcW w:w="777" w:type="pct"/>
            <w:shd w:val="clear" w:color="auto" w:fill="auto"/>
            <w:hideMark/>
          </w:tcPr>
          <w:p w14:paraId="09AE09C1"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w:t>
            </w:r>
            <w:r w:rsidRPr="008F0E7E">
              <w:rPr>
                <w:rFonts w:eastAsia="標楷體" w:hint="eastAsia"/>
                <w:sz w:val="28"/>
              </w:rPr>
              <w:lastRenderedPageBreak/>
              <w:t>上五萬元以下罰鍰</w:t>
            </w:r>
          </w:p>
        </w:tc>
        <w:tc>
          <w:tcPr>
            <w:tcW w:w="1501" w:type="pct"/>
            <w:gridSpan w:val="2"/>
            <w:shd w:val="clear" w:color="auto" w:fill="auto"/>
            <w:hideMark/>
          </w:tcPr>
          <w:p w14:paraId="74B8D573"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w:t>
            </w:r>
          </w:p>
        </w:tc>
      </w:tr>
      <w:tr w:rsidR="008F0E7E" w:rsidRPr="008F0E7E" w14:paraId="0822D684" w14:textId="77777777" w:rsidTr="009543DE">
        <w:trPr>
          <w:trHeight w:val="2121"/>
        </w:trPr>
        <w:tc>
          <w:tcPr>
            <w:tcW w:w="391" w:type="pct"/>
            <w:shd w:val="clear" w:color="auto" w:fill="auto"/>
            <w:hideMark/>
          </w:tcPr>
          <w:p w14:paraId="77DCF484"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三十二</w:t>
            </w:r>
          </w:p>
        </w:tc>
        <w:tc>
          <w:tcPr>
            <w:tcW w:w="777" w:type="pct"/>
            <w:shd w:val="clear" w:color="auto" w:fill="auto"/>
            <w:hideMark/>
          </w:tcPr>
          <w:p w14:paraId="729D61A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旅行業未依規定填報其財務及業務狀況，經限期改善，屆期未改善。</w:t>
            </w:r>
          </w:p>
        </w:tc>
        <w:tc>
          <w:tcPr>
            <w:tcW w:w="777" w:type="pct"/>
            <w:shd w:val="clear" w:color="auto" w:fill="auto"/>
            <w:hideMark/>
          </w:tcPr>
          <w:p w14:paraId="1AB89E63"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7A0F78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54505C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旅行業管理規則第二十條第三項</w:t>
            </w:r>
          </w:p>
        </w:tc>
        <w:tc>
          <w:tcPr>
            <w:tcW w:w="777" w:type="pct"/>
            <w:shd w:val="clear" w:color="auto" w:fill="auto"/>
            <w:hideMark/>
          </w:tcPr>
          <w:p w14:paraId="33FAA5C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w:t>
            </w:r>
          </w:p>
          <w:p w14:paraId="31B706B5" w14:textId="77777777" w:rsidR="008F0E7E" w:rsidRPr="008F0E7E" w:rsidRDefault="008F0E7E" w:rsidP="008F0E7E">
            <w:pPr>
              <w:spacing w:line="460" w:lineRule="exact"/>
              <w:jc w:val="both"/>
              <w:rPr>
                <w:rFonts w:eastAsia="標楷體"/>
                <w:sz w:val="28"/>
              </w:rPr>
            </w:pPr>
            <w:r w:rsidRPr="008F0E7E">
              <w:rPr>
                <w:rFonts w:eastAsia="標楷體" w:hint="eastAsia"/>
                <w:sz w:val="28"/>
              </w:rPr>
              <w:t>以下罰鍰</w:t>
            </w:r>
          </w:p>
        </w:tc>
        <w:tc>
          <w:tcPr>
            <w:tcW w:w="1501" w:type="pct"/>
            <w:gridSpan w:val="2"/>
            <w:shd w:val="clear" w:color="auto" w:fill="auto"/>
            <w:hideMark/>
          </w:tcPr>
          <w:p w14:paraId="55891CC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A4BA821" w14:textId="77777777" w:rsidTr="009543DE">
        <w:trPr>
          <w:trHeight w:val="2108"/>
        </w:trPr>
        <w:tc>
          <w:tcPr>
            <w:tcW w:w="391" w:type="pct"/>
            <w:shd w:val="clear" w:color="auto" w:fill="auto"/>
            <w:hideMark/>
          </w:tcPr>
          <w:p w14:paraId="3B8C4AF6"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三十三</w:t>
            </w:r>
          </w:p>
        </w:tc>
        <w:tc>
          <w:tcPr>
            <w:tcW w:w="777" w:type="pct"/>
            <w:shd w:val="clear" w:color="auto" w:fill="auto"/>
            <w:hideMark/>
          </w:tcPr>
          <w:p w14:paraId="1024A46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旅行業暫停營業一個月以上未報請備查或停業期間屆滿十五日內未申報復業。</w:t>
            </w:r>
          </w:p>
        </w:tc>
        <w:tc>
          <w:tcPr>
            <w:tcW w:w="777" w:type="pct"/>
            <w:shd w:val="clear" w:color="auto" w:fill="auto"/>
            <w:hideMark/>
          </w:tcPr>
          <w:p w14:paraId="68C2A4A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E339A3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本條例第四十二條第一項至第三項、第五十五條第二項第二款。</w:t>
            </w:r>
          </w:p>
        </w:tc>
        <w:tc>
          <w:tcPr>
            <w:tcW w:w="777" w:type="pct"/>
            <w:shd w:val="clear" w:color="auto" w:fill="auto"/>
            <w:hideMark/>
          </w:tcPr>
          <w:p w14:paraId="6CAF4FD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1C970FF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3B163AD" w14:textId="77777777" w:rsidTr="009543DE">
        <w:trPr>
          <w:trHeight w:val="2545"/>
        </w:trPr>
        <w:tc>
          <w:tcPr>
            <w:tcW w:w="391" w:type="pct"/>
            <w:shd w:val="clear" w:color="auto" w:fill="auto"/>
            <w:hideMark/>
          </w:tcPr>
          <w:p w14:paraId="737DE56F"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三十四</w:t>
            </w:r>
          </w:p>
        </w:tc>
        <w:tc>
          <w:tcPr>
            <w:tcW w:w="777" w:type="pct"/>
            <w:shd w:val="clear" w:color="auto" w:fill="auto"/>
            <w:hideMark/>
          </w:tcPr>
          <w:p w14:paraId="3FD7BF4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旅行業於申請停業期間，未向交通部觀光署申報復業，而有</w:t>
            </w:r>
            <w:r w:rsidRPr="008F0E7E">
              <w:rPr>
                <w:rFonts w:eastAsia="標楷體" w:hint="eastAsia"/>
                <w:sz w:val="28"/>
              </w:rPr>
              <w:lastRenderedPageBreak/>
              <w:t>營業行為。</w:t>
            </w:r>
          </w:p>
        </w:tc>
        <w:tc>
          <w:tcPr>
            <w:tcW w:w="777" w:type="pct"/>
            <w:shd w:val="clear" w:color="auto" w:fill="auto"/>
            <w:hideMark/>
          </w:tcPr>
          <w:p w14:paraId="52D296B5"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73EC7E4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2B4A86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旅行業管理規則第二十一條</w:t>
            </w:r>
            <w:r w:rsidRPr="008F0E7E">
              <w:rPr>
                <w:rFonts w:eastAsia="標楷體" w:hint="eastAsia"/>
                <w:sz w:val="28"/>
              </w:rPr>
              <w:lastRenderedPageBreak/>
              <w:t>第四項</w:t>
            </w:r>
          </w:p>
        </w:tc>
        <w:tc>
          <w:tcPr>
            <w:tcW w:w="777" w:type="pct"/>
            <w:shd w:val="clear" w:color="auto" w:fill="auto"/>
            <w:hideMark/>
          </w:tcPr>
          <w:p w14:paraId="77AC7B8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1501" w:type="pct"/>
            <w:gridSpan w:val="2"/>
            <w:shd w:val="clear" w:color="auto" w:fill="auto"/>
            <w:hideMark/>
          </w:tcPr>
          <w:p w14:paraId="2F0D137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CB97AFC" w14:textId="77777777" w:rsidTr="009543DE">
        <w:trPr>
          <w:trHeight w:val="2125"/>
        </w:trPr>
        <w:tc>
          <w:tcPr>
            <w:tcW w:w="391" w:type="pct"/>
            <w:shd w:val="clear" w:color="auto" w:fill="auto"/>
            <w:hideMark/>
          </w:tcPr>
          <w:p w14:paraId="67499F57"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三十五</w:t>
            </w:r>
          </w:p>
        </w:tc>
        <w:tc>
          <w:tcPr>
            <w:tcW w:w="777" w:type="pct"/>
            <w:shd w:val="clear" w:color="auto" w:fill="auto"/>
            <w:hideMark/>
          </w:tcPr>
          <w:p w14:paraId="0E72AEF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旅行業以不正當方法為不公平競爭之行為</w:t>
            </w:r>
          </w:p>
        </w:tc>
        <w:tc>
          <w:tcPr>
            <w:tcW w:w="777" w:type="pct"/>
            <w:shd w:val="clear" w:color="auto" w:fill="auto"/>
            <w:hideMark/>
          </w:tcPr>
          <w:p w14:paraId="60AFE65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7248DE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06542F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旅行業管理規則第二十二條第一項</w:t>
            </w:r>
          </w:p>
        </w:tc>
        <w:tc>
          <w:tcPr>
            <w:tcW w:w="777" w:type="pct"/>
            <w:shd w:val="clear" w:color="auto" w:fill="auto"/>
            <w:hideMark/>
          </w:tcPr>
          <w:p w14:paraId="37C5F7D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0C18FE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31281DFB" w14:textId="77777777" w:rsidTr="009543DE">
        <w:trPr>
          <w:trHeight w:val="1995"/>
        </w:trPr>
        <w:tc>
          <w:tcPr>
            <w:tcW w:w="391" w:type="pct"/>
            <w:vMerge w:val="restart"/>
            <w:shd w:val="clear" w:color="auto" w:fill="auto"/>
            <w:hideMark/>
          </w:tcPr>
          <w:p w14:paraId="52B003FE"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三十六</w:t>
            </w:r>
          </w:p>
        </w:tc>
        <w:tc>
          <w:tcPr>
            <w:tcW w:w="777" w:type="pct"/>
            <w:vMerge w:val="restart"/>
            <w:shd w:val="clear" w:color="auto" w:fill="auto"/>
            <w:hideMark/>
          </w:tcPr>
          <w:p w14:paraId="4595F712"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綜合旅行業、甲種旅行業接待或引導國外、香港、澳門或大陸地區觀光旅客旅遊，未指派或僱用領有外語或華語導遊人員執業證之人員執行導遊業務。</w:t>
            </w:r>
          </w:p>
        </w:tc>
        <w:tc>
          <w:tcPr>
            <w:tcW w:w="777" w:type="pct"/>
            <w:vMerge w:val="restart"/>
            <w:shd w:val="clear" w:color="auto" w:fill="auto"/>
            <w:hideMark/>
          </w:tcPr>
          <w:p w14:paraId="2534588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6435684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FEEEDF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旅行業管理規則第二十三條第一項</w:t>
            </w:r>
          </w:p>
        </w:tc>
        <w:tc>
          <w:tcPr>
            <w:tcW w:w="777" w:type="pct"/>
            <w:vMerge w:val="restart"/>
            <w:shd w:val="clear" w:color="auto" w:fill="auto"/>
            <w:hideMark/>
          </w:tcPr>
          <w:p w14:paraId="3C2D26E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2B3B4377" w14:textId="77777777" w:rsidR="008F0E7E" w:rsidRPr="008F0E7E" w:rsidRDefault="008F0E7E" w:rsidP="008F0E7E">
            <w:pPr>
              <w:spacing w:line="460" w:lineRule="exact"/>
              <w:jc w:val="both"/>
              <w:rPr>
                <w:rFonts w:eastAsia="標楷體"/>
                <w:sz w:val="28"/>
              </w:rPr>
            </w:pPr>
            <w:r w:rsidRPr="008F0E7E">
              <w:rPr>
                <w:rFonts w:eastAsia="標楷體" w:hint="eastAsia"/>
                <w:sz w:val="28"/>
              </w:rPr>
              <w:t>指派或僱用未領有導遊執業證之旅行業從業人員</w:t>
            </w:r>
          </w:p>
        </w:tc>
        <w:tc>
          <w:tcPr>
            <w:tcW w:w="751" w:type="pct"/>
            <w:shd w:val="clear" w:color="auto" w:fill="auto"/>
            <w:hideMark/>
          </w:tcPr>
          <w:p w14:paraId="1B97FF4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67E8F1C" w14:textId="77777777" w:rsidTr="009543DE">
        <w:trPr>
          <w:trHeight w:val="1995"/>
        </w:trPr>
        <w:tc>
          <w:tcPr>
            <w:tcW w:w="391" w:type="pct"/>
            <w:vMerge/>
            <w:vAlign w:val="center"/>
            <w:hideMark/>
          </w:tcPr>
          <w:p w14:paraId="6B12F6F4" w14:textId="77777777" w:rsidR="008F0E7E" w:rsidRPr="008F0E7E" w:rsidRDefault="008F0E7E" w:rsidP="008F0E7E">
            <w:pPr>
              <w:spacing w:line="460" w:lineRule="exact"/>
              <w:rPr>
                <w:rFonts w:eastAsia="標楷體"/>
                <w:sz w:val="28"/>
              </w:rPr>
            </w:pPr>
          </w:p>
        </w:tc>
        <w:tc>
          <w:tcPr>
            <w:tcW w:w="777" w:type="pct"/>
            <w:vMerge/>
            <w:vAlign w:val="center"/>
            <w:hideMark/>
          </w:tcPr>
          <w:p w14:paraId="5198E780" w14:textId="77777777" w:rsidR="008F0E7E" w:rsidRPr="008F0E7E" w:rsidRDefault="008F0E7E" w:rsidP="008F0E7E">
            <w:pPr>
              <w:spacing w:line="460" w:lineRule="exact"/>
              <w:rPr>
                <w:rFonts w:eastAsia="標楷體"/>
                <w:sz w:val="28"/>
              </w:rPr>
            </w:pPr>
          </w:p>
        </w:tc>
        <w:tc>
          <w:tcPr>
            <w:tcW w:w="777" w:type="pct"/>
            <w:vMerge/>
            <w:hideMark/>
          </w:tcPr>
          <w:p w14:paraId="71F5F2E3"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373E30F" w14:textId="77777777" w:rsidR="008F0E7E" w:rsidRPr="008F0E7E" w:rsidRDefault="008F0E7E" w:rsidP="008F0E7E">
            <w:pPr>
              <w:spacing w:line="460" w:lineRule="exact"/>
              <w:rPr>
                <w:rFonts w:eastAsia="標楷體"/>
                <w:sz w:val="28"/>
              </w:rPr>
            </w:pPr>
          </w:p>
        </w:tc>
        <w:tc>
          <w:tcPr>
            <w:tcW w:w="777" w:type="pct"/>
            <w:vMerge/>
            <w:vAlign w:val="center"/>
            <w:hideMark/>
          </w:tcPr>
          <w:p w14:paraId="0FDA5BD7"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7021315" w14:textId="77777777" w:rsidR="008F0E7E" w:rsidRPr="008F0E7E" w:rsidRDefault="008F0E7E" w:rsidP="008F0E7E">
            <w:pPr>
              <w:spacing w:line="460" w:lineRule="exact"/>
              <w:jc w:val="both"/>
              <w:rPr>
                <w:rFonts w:eastAsia="標楷體"/>
                <w:sz w:val="28"/>
              </w:rPr>
            </w:pPr>
            <w:r w:rsidRPr="008F0E7E">
              <w:rPr>
                <w:rFonts w:eastAsia="標楷體" w:hint="eastAsia"/>
                <w:sz w:val="28"/>
              </w:rPr>
              <w:t>指派或僱用未領有導遊執業證之非旅行業從業人員</w:t>
            </w:r>
          </w:p>
        </w:tc>
        <w:tc>
          <w:tcPr>
            <w:tcW w:w="751" w:type="pct"/>
            <w:shd w:val="clear" w:color="auto" w:fill="auto"/>
            <w:hideMark/>
          </w:tcPr>
          <w:p w14:paraId="35A2ED8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3A9F902D" w14:textId="77777777" w:rsidTr="009543DE">
        <w:trPr>
          <w:trHeight w:val="1995"/>
        </w:trPr>
        <w:tc>
          <w:tcPr>
            <w:tcW w:w="391" w:type="pct"/>
            <w:vMerge/>
            <w:vAlign w:val="center"/>
            <w:hideMark/>
          </w:tcPr>
          <w:p w14:paraId="0044FAD2" w14:textId="77777777" w:rsidR="008F0E7E" w:rsidRPr="008F0E7E" w:rsidRDefault="008F0E7E" w:rsidP="008F0E7E">
            <w:pPr>
              <w:spacing w:line="460" w:lineRule="exact"/>
              <w:rPr>
                <w:rFonts w:eastAsia="標楷體"/>
                <w:sz w:val="28"/>
              </w:rPr>
            </w:pPr>
          </w:p>
        </w:tc>
        <w:tc>
          <w:tcPr>
            <w:tcW w:w="777" w:type="pct"/>
            <w:vMerge/>
            <w:vAlign w:val="center"/>
            <w:hideMark/>
          </w:tcPr>
          <w:p w14:paraId="7156EF00" w14:textId="77777777" w:rsidR="008F0E7E" w:rsidRPr="008F0E7E" w:rsidRDefault="008F0E7E" w:rsidP="008F0E7E">
            <w:pPr>
              <w:spacing w:line="460" w:lineRule="exact"/>
              <w:rPr>
                <w:rFonts w:eastAsia="標楷體"/>
                <w:sz w:val="28"/>
              </w:rPr>
            </w:pPr>
          </w:p>
        </w:tc>
        <w:tc>
          <w:tcPr>
            <w:tcW w:w="777" w:type="pct"/>
            <w:vMerge/>
            <w:hideMark/>
          </w:tcPr>
          <w:p w14:paraId="2F1BD35B"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598811C4" w14:textId="77777777" w:rsidR="008F0E7E" w:rsidRPr="008F0E7E" w:rsidRDefault="008F0E7E" w:rsidP="008F0E7E">
            <w:pPr>
              <w:spacing w:line="460" w:lineRule="exact"/>
              <w:rPr>
                <w:rFonts w:eastAsia="標楷體"/>
                <w:sz w:val="28"/>
              </w:rPr>
            </w:pPr>
          </w:p>
        </w:tc>
        <w:tc>
          <w:tcPr>
            <w:tcW w:w="777" w:type="pct"/>
            <w:vMerge/>
            <w:vAlign w:val="center"/>
            <w:hideMark/>
          </w:tcPr>
          <w:p w14:paraId="541E5F8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C4370EC" w14:textId="77777777" w:rsidR="008F0E7E" w:rsidRPr="008F0E7E" w:rsidRDefault="008F0E7E" w:rsidP="008F0E7E">
            <w:pPr>
              <w:spacing w:line="460" w:lineRule="exact"/>
              <w:jc w:val="both"/>
              <w:rPr>
                <w:rFonts w:eastAsia="標楷體"/>
                <w:sz w:val="28"/>
              </w:rPr>
            </w:pPr>
            <w:r w:rsidRPr="008F0E7E">
              <w:rPr>
                <w:rFonts w:eastAsia="標楷體" w:hint="eastAsia"/>
                <w:sz w:val="28"/>
              </w:rPr>
              <w:t>未指派或僱用領有外語或華語導遊人員執業證</w:t>
            </w:r>
            <w:r w:rsidRPr="008F0E7E">
              <w:rPr>
                <w:rFonts w:eastAsia="標楷體" w:hint="eastAsia"/>
                <w:sz w:val="28"/>
              </w:rPr>
              <w:lastRenderedPageBreak/>
              <w:t>之人員</w:t>
            </w:r>
          </w:p>
        </w:tc>
        <w:tc>
          <w:tcPr>
            <w:tcW w:w="751" w:type="pct"/>
            <w:shd w:val="clear" w:color="auto" w:fill="auto"/>
            <w:hideMark/>
          </w:tcPr>
          <w:p w14:paraId="324FCE06"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處新臺幣五萬元</w:t>
            </w:r>
          </w:p>
        </w:tc>
      </w:tr>
      <w:tr w:rsidR="008F0E7E" w:rsidRPr="008F0E7E" w14:paraId="38919834" w14:textId="77777777" w:rsidTr="009543DE">
        <w:trPr>
          <w:trHeight w:val="4526"/>
        </w:trPr>
        <w:tc>
          <w:tcPr>
            <w:tcW w:w="391" w:type="pct"/>
            <w:vMerge w:val="restart"/>
            <w:shd w:val="clear" w:color="auto" w:fill="auto"/>
            <w:hideMark/>
          </w:tcPr>
          <w:p w14:paraId="166AD994"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三十七</w:t>
            </w:r>
          </w:p>
        </w:tc>
        <w:tc>
          <w:tcPr>
            <w:tcW w:w="777" w:type="pct"/>
            <w:vMerge w:val="restart"/>
            <w:shd w:val="clear" w:color="auto" w:fill="auto"/>
            <w:hideMark/>
          </w:tcPr>
          <w:p w14:paraId="1C29C45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辦理接待或引導非使用華語之國外觀光旅客旅遊，指派或僱用華語導遊人員執行導遊業務；接待或引導非使用華語之國外稀少語別觀光旅客旅遊，指派或僱用華語導遊人員未搭配該稀少外語翻譯人員隨團服務。</w:t>
            </w:r>
          </w:p>
        </w:tc>
        <w:tc>
          <w:tcPr>
            <w:tcW w:w="777" w:type="pct"/>
            <w:vMerge w:val="restart"/>
            <w:shd w:val="clear" w:color="auto" w:fill="auto"/>
            <w:hideMark/>
          </w:tcPr>
          <w:p w14:paraId="095DA1E3"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68182CF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28320E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旅行業管理規則第二十三條第二項</w:t>
            </w:r>
          </w:p>
        </w:tc>
        <w:tc>
          <w:tcPr>
            <w:tcW w:w="777" w:type="pct"/>
            <w:vMerge w:val="restart"/>
            <w:shd w:val="clear" w:color="auto" w:fill="auto"/>
            <w:hideMark/>
          </w:tcPr>
          <w:p w14:paraId="7B9332A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590C56D1" w14:textId="77777777" w:rsidR="008F0E7E" w:rsidRPr="008F0E7E" w:rsidRDefault="008F0E7E" w:rsidP="008F0E7E">
            <w:pPr>
              <w:spacing w:line="460" w:lineRule="exact"/>
              <w:jc w:val="both"/>
              <w:rPr>
                <w:rFonts w:eastAsia="標楷體"/>
                <w:sz w:val="28"/>
              </w:rPr>
            </w:pPr>
            <w:r w:rsidRPr="008F0E7E">
              <w:rPr>
                <w:rFonts w:eastAsia="標楷體" w:hint="eastAsia"/>
                <w:sz w:val="28"/>
              </w:rPr>
              <w:t>接待或引導非使用華語之國外觀光旅客旅遊，指派或僱用華語導遊人員執行導遊業務。</w:t>
            </w:r>
          </w:p>
        </w:tc>
        <w:tc>
          <w:tcPr>
            <w:tcW w:w="751" w:type="pct"/>
            <w:shd w:val="clear" w:color="auto" w:fill="auto"/>
            <w:hideMark/>
          </w:tcPr>
          <w:p w14:paraId="496B686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B54F8D2" w14:textId="77777777" w:rsidTr="009543DE">
        <w:trPr>
          <w:trHeight w:val="2310"/>
        </w:trPr>
        <w:tc>
          <w:tcPr>
            <w:tcW w:w="391" w:type="pct"/>
            <w:vMerge/>
            <w:vAlign w:val="center"/>
            <w:hideMark/>
          </w:tcPr>
          <w:p w14:paraId="4488D9BC" w14:textId="77777777" w:rsidR="008F0E7E" w:rsidRPr="008F0E7E" w:rsidRDefault="008F0E7E" w:rsidP="008F0E7E">
            <w:pPr>
              <w:spacing w:line="460" w:lineRule="exact"/>
              <w:rPr>
                <w:rFonts w:eastAsia="標楷體"/>
                <w:sz w:val="28"/>
              </w:rPr>
            </w:pPr>
          </w:p>
        </w:tc>
        <w:tc>
          <w:tcPr>
            <w:tcW w:w="777" w:type="pct"/>
            <w:vMerge/>
            <w:vAlign w:val="center"/>
            <w:hideMark/>
          </w:tcPr>
          <w:p w14:paraId="5115C8C7" w14:textId="77777777" w:rsidR="008F0E7E" w:rsidRPr="008F0E7E" w:rsidRDefault="008F0E7E" w:rsidP="008F0E7E">
            <w:pPr>
              <w:spacing w:line="460" w:lineRule="exact"/>
              <w:rPr>
                <w:rFonts w:eastAsia="標楷體"/>
                <w:sz w:val="28"/>
              </w:rPr>
            </w:pPr>
          </w:p>
        </w:tc>
        <w:tc>
          <w:tcPr>
            <w:tcW w:w="777" w:type="pct"/>
            <w:vMerge/>
            <w:hideMark/>
          </w:tcPr>
          <w:p w14:paraId="4BC45F12"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47801B24" w14:textId="77777777" w:rsidR="008F0E7E" w:rsidRPr="008F0E7E" w:rsidRDefault="008F0E7E" w:rsidP="008F0E7E">
            <w:pPr>
              <w:spacing w:line="460" w:lineRule="exact"/>
              <w:rPr>
                <w:rFonts w:eastAsia="標楷體"/>
                <w:sz w:val="28"/>
              </w:rPr>
            </w:pPr>
          </w:p>
        </w:tc>
        <w:tc>
          <w:tcPr>
            <w:tcW w:w="777" w:type="pct"/>
            <w:vMerge/>
            <w:vAlign w:val="center"/>
            <w:hideMark/>
          </w:tcPr>
          <w:p w14:paraId="189E199C"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4492DDF" w14:textId="77777777" w:rsidR="008F0E7E" w:rsidRPr="008F0E7E" w:rsidRDefault="008F0E7E" w:rsidP="008F0E7E">
            <w:pPr>
              <w:spacing w:line="460" w:lineRule="exact"/>
              <w:jc w:val="both"/>
              <w:rPr>
                <w:rFonts w:eastAsia="標楷體"/>
                <w:sz w:val="28"/>
              </w:rPr>
            </w:pPr>
            <w:r w:rsidRPr="008F0E7E">
              <w:rPr>
                <w:rFonts w:eastAsia="標楷體" w:hint="eastAsia"/>
                <w:sz w:val="28"/>
              </w:rPr>
              <w:t>接待或引導非使用華語之國外稀少語別觀光旅客旅遊，指派或僱用華語導遊人員未搭配該稀少外語翻譯人員隨團服務。</w:t>
            </w:r>
          </w:p>
        </w:tc>
        <w:tc>
          <w:tcPr>
            <w:tcW w:w="751" w:type="pct"/>
            <w:shd w:val="clear" w:color="auto" w:fill="auto"/>
            <w:hideMark/>
          </w:tcPr>
          <w:p w14:paraId="0671805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71AB646" w14:textId="77777777" w:rsidTr="009543DE">
        <w:tc>
          <w:tcPr>
            <w:tcW w:w="391" w:type="pct"/>
            <w:shd w:val="clear" w:color="auto" w:fill="auto"/>
            <w:hideMark/>
          </w:tcPr>
          <w:p w14:paraId="15DA761F"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w:t>
            </w:r>
            <w:r w:rsidRPr="008F0E7E">
              <w:rPr>
                <w:rFonts w:eastAsia="標楷體" w:hint="eastAsia"/>
                <w:sz w:val="28"/>
              </w:rPr>
              <w:lastRenderedPageBreak/>
              <w:t>八</w:t>
            </w:r>
          </w:p>
        </w:tc>
        <w:tc>
          <w:tcPr>
            <w:tcW w:w="777" w:type="pct"/>
            <w:shd w:val="clear" w:color="auto" w:fill="auto"/>
            <w:hideMark/>
          </w:tcPr>
          <w:p w14:paraId="78F230F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綜合旅行</w:t>
            </w:r>
            <w:r w:rsidRPr="008F0E7E">
              <w:rPr>
                <w:rFonts w:eastAsia="標楷體" w:hint="eastAsia"/>
                <w:sz w:val="28"/>
              </w:rPr>
              <w:lastRenderedPageBreak/>
              <w:t>業、甲種旅行業允許其指派或僱用之導遊人員為非旅行業執行導遊業務。</w:t>
            </w:r>
          </w:p>
        </w:tc>
        <w:tc>
          <w:tcPr>
            <w:tcW w:w="777" w:type="pct"/>
            <w:shd w:val="clear" w:color="auto" w:fill="auto"/>
            <w:hideMark/>
          </w:tcPr>
          <w:p w14:paraId="7E4D6C4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w:t>
            </w:r>
            <w:r w:rsidRPr="008F0E7E">
              <w:rPr>
                <w:rFonts w:eastAsia="標楷體" w:hint="eastAsia"/>
                <w:sz w:val="28"/>
              </w:rPr>
              <w:lastRenderedPageBreak/>
              <w:t>光署</w:t>
            </w:r>
          </w:p>
        </w:tc>
        <w:tc>
          <w:tcPr>
            <w:tcW w:w="777" w:type="pct"/>
            <w:shd w:val="clear" w:color="auto" w:fill="auto"/>
            <w:hideMark/>
          </w:tcPr>
          <w:p w14:paraId="7B4036C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本條例第</w:t>
            </w:r>
            <w:r w:rsidRPr="008F0E7E">
              <w:rPr>
                <w:rFonts w:eastAsia="標楷體" w:hint="eastAsia"/>
                <w:sz w:val="28"/>
              </w:rPr>
              <w:lastRenderedPageBreak/>
              <w:t>五十五條第三項</w:t>
            </w:r>
          </w:p>
          <w:p w14:paraId="6981B59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旅行業管理規則第二十三條第三項</w:t>
            </w:r>
          </w:p>
        </w:tc>
        <w:tc>
          <w:tcPr>
            <w:tcW w:w="777" w:type="pct"/>
            <w:shd w:val="clear" w:color="auto" w:fill="auto"/>
            <w:hideMark/>
          </w:tcPr>
          <w:p w14:paraId="30218C6C"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w:t>
            </w:r>
            <w:r w:rsidRPr="008F0E7E">
              <w:rPr>
                <w:rFonts w:eastAsia="標楷體" w:hint="eastAsia"/>
                <w:sz w:val="28"/>
              </w:rPr>
              <w:lastRenderedPageBreak/>
              <w:t>一萬元以上五萬元以下罰鍰</w:t>
            </w:r>
          </w:p>
        </w:tc>
        <w:tc>
          <w:tcPr>
            <w:tcW w:w="1501" w:type="pct"/>
            <w:gridSpan w:val="2"/>
            <w:shd w:val="clear" w:color="auto" w:fill="auto"/>
            <w:hideMark/>
          </w:tcPr>
          <w:p w14:paraId="1214E826"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處新臺幣三萬元</w:t>
            </w:r>
          </w:p>
        </w:tc>
      </w:tr>
      <w:tr w:rsidR="008F0E7E" w:rsidRPr="008F0E7E" w14:paraId="7C2789E1" w14:textId="77777777" w:rsidTr="009543DE">
        <w:trPr>
          <w:trHeight w:val="3945"/>
        </w:trPr>
        <w:tc>
          <w:tcPr>
            <w:tcW w:w="391" w:type="pct"/>
            <w:vMerge w:val="restart"/>
            <w:hideMark/>
          </w:tcPr>
          <w:p w14:paraId="66CF654F" w14:textId="77777777" w:rsidR="008F0E7E" w:rsidRPr="008F0E7E" w:rsidRDefault="008F0E7E" w:rsidP="008F0E7E">
            <w:pPr>
              <w:spacing w:line="460" w:lineRule="exact"/>
              <w:jc w:val="both"/>
              <w:rPr>
                <w:rFonts w:eastAsia="標楷體"/>
                <w:sz w:val="28"/>
              </w:rPr>
            </w:pPr>
            <w:r w:rsidRPr="008F0E7E">
              <w:rPr>
                <w:rFonts w:eastAsia="標楷體" w:hint="eastAsia"/>
                <w:sz w:val="28"/>
              </w:rPr>
              <w:t>三十九</w:t>
            </w:r>
          </w:p>
        </w:tc>
        <w:tc>
          <w:tcPr>
            <w:tcW w:w="777" w:type="pct"/>
            <w:vMerge w:val="restart"/>
            <w:shd w:val="clear" w:color="auto" w:fill="auto"/>
            <w:hideMark/>
          </w:tcPr>
          <w:p w14:paraId="3D6E654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旅行業指派或僱用導遊人員、領隊人員執行接待或引導觀光旅客旅遊業務，未與該等人員簽訂書面契約；與該等人員簽訂契約之內容違反交通部觀光署公告之契約不得記載事項。</w:t>
            </w:r>
          </w:p>
        </w:tc>
        <w:tc>
          <w:tcPr>
            <w:tcW w:w="777" w:type="pct"/>
            <w:vMerge w:val="restart"/>
            <w:shd w:val="clear" w:color="auto" w:fill="auto"/>
            <w:hideMark/>
          </w:tcPr>
          <w:p w14:paraId="4F30765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1138B2C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72E9D6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旅行業管理規則第二十三條之一第一項</w:t>
            </w:r>
          </w:p>
        </w:tc>
        <w:tc>
          <w:tcPr>
            <w:tcW w:w="777" w:type="pct"/>
            <w:vMerge w:val="restart"/>
            <w:shd w:val="clear" w:color="auto" w:fill="auto"/>
            <w:hideMark/>
          </w:tcPr>
          <w:p w14:paraId="625A86C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45F2AB16" w14:textId="77777777" w:rsidR="008F0E7E" w:rsidRPr="008F0E7E" w:rsidRDefault="008F0E7E" w:rsidP="008F0E7E">
            <w:pPr>
              <w:spacing w:line="460" w:lineRule="exact"/>
              <w:jc w:val="both"/>
              <w:rPr>
                <w:rFonts w:eastAsia="標楷體"/>
                <w:sz w:val="28"/>
              </w:rPr>
            </w:pPr>
            <w:r w:rsidRPr="008F0E7E">
              <w:rPr>
                <w:rFonts w:eastAsia="標楷體" w:hint="eastAsia"/>
                <w:sz w:val="28"/>
              </w:rPr>
              <w:t>未與該等人員簽訂書面契約</w:t>
            </w:r>
          </w:p>
        </w:tc>
        <w:tc>
          <w:tcPr>
            <w:tcW w:w="751" w:type="pct"/>
            <w:shd w:val="clear" w:color="auto" w:fill="auto"/>
            <w:hideMark/>
          </w:tcPr>
          <w:p w14:paraId="099A367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F72CD8F" w14:textId="77777777" w:rsidTr="009543DE">
        <w:trPr>
          <w:trHeight w:val="2655"/>
        </w:trPr>
        <w:tc>
          <w:tcPr>
            <w:tcW w:w="391" w:type="pct"/>
            <w:vMerge/>
            <w:shd w:val="clear" w:color="auto" w:fill="auto"/>
            <w:hideMark/>
          </w:tcPr>
          <w:p w14:paraId="13E16E1C" w14:textId="77777777" w:rsidR="008F0E7E" w:rsidRPr="008F0E7E" w:rsidRDefault="008F0E7E" w:rsidP="008F0E7E">
            <w:pPr>
              <w:spacing w:line="460" w:lineRule="exact"/>
              <w:rPr>
                <w:rFonts w:eastAsia="標楷體"/>
                <w:sz w:val="28"/>
              </w:rPr>
            </w:pPr>
          </w:p>
        </w:tc>
        <w:tc>
          <w:tcPr>
            <w:tcW w:w="777" w:type="pct"/>
            <w:vMerge/>
            <w:vAlign w:val="center"/>
            <w:hideMark/>
          </w:tcPr>
          <w:p w14:paraId="4A49D4E7" w14:textId="77777777" w:rsidR="008F0E7E" w:rsidRPr="008F0E7E" w:rsidRDefault="008F0E7E" w:rsidP="008F0E7E">
            <w:pPr>
              <w:spacing w:line="460" w:lineRule="exact"/>
              <w:rPr>
                <w:rFonts w:eastAsia="標楷體"/>
                <w:sz w:val="28"/>
              </w:rPr>
            </w:pPr>
          </w:p>
        </w:tc>
        <w:tc>
          <w:tcPr>
            <w:tcW w:w="777" w:type="pct"/>
            <w:vMerge/>
            <w:hideMark/>
          </w:tcPr>
          <w:p w14:paraId="0D798C9F"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B14560E" w14:textId="77777777" w:rsidR="008F0E7E" w:rsidRPr="008F0E7E" w:rsidRDefault="008F0E7E" w:rsidP="008F0E7E">
            <w:pPr>
              <w:spacing w:line="460" w:lineRule="exact"/>
              <w:rPr>
                <w:rFonts w:eastAsia="標楷體"/>
                <w:sz w:val="28"/>
              </w:rPr>
            </w:pPr>
          </w:p>
        </w:tc>
        <w:tc>
          <w:tcPr>
            <w:tcW w:w="777" w:type="pct"/>
            <w:vMerge/>
            <w:vAlign w:val="center"/>
            <w:hideMark/>
          </w:tcPr>
          <w:p w14:paraId="2636039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134B404" w14:textId="77777777" w:rsidR="008F0E7E" w:rsidRPr="008F0E7E" w:rsidRDefault="008F0E7E" w:rsidP="008F0E7E">
            <w:pPr>
              <w:spacing w:line="460" w:lineRule="exact"/>
              <w:jc w:val="both"/>
              <w:rPr>
                <w:rFonts w:eastAsia="標楷體"/>
                <w:sz w:val="28"/>
              </w:rPr>
            </w:pPr>
            <w:r w:rsidRPr="008F0E7E">
              <w:rPr>
                <w:rFonts w:eastAsia="標楷體" w:hint="eastAsia"/>
                <w:sz w:val="28"/>
              </w:rPr>
              <w:t>與該等人員簽訂契約之內容違反交通部觀光署公告之契約不得記載事項</w:t>
            </w:r>
          </w:p>
        </w:tc>
        <w:tc>
          <w:tcPr>
            <w:tcW w:w="751" w:type="pct"/>
            <w:shd w:val="clear" w:color="auto" w:fill="auto"/>
            <w:hideMark/>
          </w:tcPr>
          <w:p w14:paraId="5DEAB01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7784A74" w14:textId="77777777" w:rsidTr="009543DE">
        <w:trPr>
          <w:trHeight w:val="3600"/>
        </w:trPr>
        <w:tc>
          <w:tcPr>
            <w:tcW w:w="391" w:type="pct"/>
            <w:shd w:val="clear" w:color="auto" w:fill="auto"/>
            <w:hideMark/>
          </w:tcPr>
          <w:p w14:paraId="4244AC6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四十</w:t>
            </w:r>
          </w:p>
        </w:tc>
        <w:tc>
          <w:tcPr>
            <w:tcW w:w="777" w:type="pct"/>
            <w:shd w:val="clear" w:color="auto" w:fill="auto"/>
            <w:hideMark/>
          </w:tcPr>
          <w:p w14:paraId="5F96FA3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旅行業應給付導遊人員、領隊人員之報酬，以小費、購物佣金或其他名目抵替。</w:t>
            </w:r>
          </w:p>
        </w:tc>
        <w:tc>
          <w:tcPr>
            <w:tcW w:w="777" w:type="pct"/>
            <w:shd w:val="clear" w:color="auto" w:fill="auto"/>
            <w:hideMark/>
          </w:tcPr>
          <w:p w14:paraId="3E0A8B3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58B986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762253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旅行業管理規則第二十三條之一第二項</w:t>
            </w:r>
          </w:p>
        </w:tc>
        <w:tc>
          <w:tcPr>
            <w:tcW w:w="777" w:type="pct"/>
            <w:shd w:val="clear" w:color="auto" w:fill="auto"/>
            <w:hideMark/>
          </w:tcPr>
          <w:p w14:paraId="1B3BB17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5C13D1F5" w14:textId="77777777" w:rsidR="008F0E7E" w:rsidRPr="008F0E7E" w:rsidRDefault="008F0E7E" w:rsidP="008F0E7E">
            <w:pPr>
              <w:spacing w:line="460" w:lineRule="exact"/>
              <w:jc w:val="both"/>
              <w:rPr>
                <w:rFonts w:eastAsia="標楷體"/>
                <w:sz w:val="28"/>
              </w:rPr>
            </w:pPr>
            <w:r w:rsidRPr="008F0E7E">
              <w:rPr>
                <w:rFonts w:eastAsia="標楷體" w:hint="eastAsia"/>
                <w:sz w:val="28"/>
              </w:rPr>
              <w:t>報酬以小費、購物佣金或其他名目抵替。</w:t>
            </w:r>
          </w:p>
        </w:tc>
        <w:tc>
          <w:tcPr>
            <w:tcW w:w="751" w:type="pct"/>
            <w:shd w:val="clear" w:color="auto" w:fill="auto"/>
            <w:hideMark/>
          </w:tcPr>
          <w:p w14:paraId="7F6A98E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E210BB0" w14:textId="77777777" w:rsidTr="009543DE">
        <w:tc>
          <w:tcPr>
            <w:tcW w:w="391" w:type="pct"/>
            <w:hideMark/>
          </w:tcPr>
          <w:p w14:paraId="1CCD2613"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四十一</w:t>
            </w:r>
          </w:p>
        </w:tc>
        <w:tc>
          <w:tcPr>
            <w:tcW w:w="777" w:type="pct"/>
            <w:shd w:val="clear" w:color="auto" w:fill="auto"/>
            <w:hideMark/>
          </w:tcPr>
          <w:p w14:paraId="053A69E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旅行業辦理團體旅遊時，其團體旅遊文件之契約書所記載事項與規定不符，且未報請交通部觀光署核准即實施。</w:t>
            </w:r>
          </w:p>
        </w:tc>
        <w:tc>
          <w:tcPr>
            <w:tcW w:w="777" w:type="pct"/>
            <w:shd w:val="clear" w:color="auto" w:fill="auto"/>
            <w:hideMark/>
          </w:tcPr>
          <w:p w14:paraId="2CFD122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3ADBF6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B94A17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旅行業管理規則第二十四條第二項</w:t>
            </w:r>
          </w:p>
        </w:tc>
        <w:tc>
          <w:tcPr>
            <w:tcW w:w="777" w:type="pct"/>
            <w:shd w:val="clear" w:color="auto" w:fill="auto"/>
            <w:hideMark/>
          </w:tcPr>
          <w:p w14:paraId="5003444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85EF67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F3EC134" w14:textId="77777777" w:rsidTr="009543DE">
        <w:trPr>
          <w:trHeight w:val="3386"/>
        </w:trPr>
        <w:tc>
          <w:tcPr>
            <w:tcW w:w="391" w:type="pct"/>
            <w:shd w:val="clear" w:color="auto" w:fill="auto"/>
            <w:hideMark/>
          </w:tcPr>
          <w:p w14:paraId="34CA5972"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四十二</w:t>
            </w:r>
          </w:p>
        </w:tc>
        <w:tc>
          <w:tcPr>
            <w:tcW w:w="777" w:type="pct"/>
            <w:shd w:val="clear" w:color="auto" w:fill="auto"/>
            <w:hideMark/>
          </w:tcPr>
          <w:p w14:paraId="51D6439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旅行業辦理個別旅遊時，其個別旅遊文件之契約書所記載事項與規定不符，且未報請交通部觀光</w:t>
            </w:r>
            <w:r w:rsidRPr="008F0E7E">
              <w:rPr>
                <w:rFonts w:eastAsia="標楷體" w:hint="eastAsia"/>
                <w:sz w:val="28"/>
              </w:rPr>
              <w:lastRenderedPageBreak/>
              <w:t>署核准即實施。</w:t>
            </w:r>
          </w:p>
        </w:tc>
        <w:tc>
          <w:tcPr>
            <w:tcW w:w="777" w:type="pct"/>
            <w:shd w:val="clear" w:color="auto" w:fill="auto"/>
            <w:hideMark/>
          </w:tcPr>
          <w:p w14:paraId="23EB6473"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187967E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493870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旅行業管理規則第二十四條第三項</w:t>
            </w:r>
          </w:p>
        </w:tc>
        <w:tc>
          <w:tcPr>
            <w:tcW w:w="777" w:type="pct"/>
            <w:shd w:val="clear" w:color="auto" w:fill="auto"/>
            <w:hideMark/>
          </w:tcPr>
          <w:p w14:paraId="2AB09C7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46E870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EABCA4B" w14:textId="77777777" w:rsidTr="009543DE">
        <w:trPr>
          <w:trHeight w:val="2961"/>
        </w:trPr>
        <w:tc>
          <w:tcPr>
            <w:tcW w:w="391" w:type="pct"/>
            <w:shd w:val="clear" w:color="auto" w:fill="auto"/>
            <w:hideMark/>
          </w:tcPr>
          <w:p w14:paraId="1586C16F"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四十三</w:t>
            </w:r>
          </w:p>
        </w:tc>
        <w:tc>
          <w:tcPr>
            <w:tcW w:w="777" w:type="pct"/>
            <w:shd w:val="clear" w:color="auto" w:fill="auto"/>
            <w:hideMark/>
          </w:tcPr>
          <w:p w14:paraId="6DB7751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旅行業辦理旅遊業務，未製作旅客交付文件與繳費收據，分由雙方收執。</w:t>
            </w:r>
          </w:p>
        </w:tc>
        <w:tc>
          <w:tcPr>
            <w:tcW w:w="777" w:type="pct"/>
            <w:shd w:val="clear" w:color="auto" w:fill="auto"/>
            <w:hideMark/>
          </w:tcPr>
          <w:p w14:paraId="32151023"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6D18DB84"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DAA37C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旅行業管理規則第二十五條第三項前段</w:t>
            </w:r>
          </w:p>
        </w:tc>
        <w:tc>
          <w:tcPr>
            <w:tcW w:w="777" w:type="pct"/>
            <w:shd w:val="clear" w:color="auto" w:fill="auto"/>
            <w:hideMark/>
          </w:tcPr>
          <w:p w14:paraId="362A016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484332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725D8C0" w14:textId="77777777" w:rsidTr="009543DE">
        <w:trPr>
          <w:trHeight w:val="3244"/>
        </w:trPr>
        <w:tc>
          <w:tcPr>
            <w:tcW w:w="391" w:type="pct"/>
            <w:shd w:val="clear" w:color="auto" w:fill="auto"/>
            <w:hideMark/>
          </w:tcPr>
          <w:p w14:paraId="7F7C78A2"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四十四</w:t>
            </w:r>
          </w:p>
        </w:tc>
        <w:tc>
          <w:tcPr>
            <w:tcW w:w="777" w:type="pct"/>
            <w:shd w:val="clear" w:color="auto" w:fill="auto"/>
            <w:hideMark/>
          </w:tcPr>
          <w:p w14:paraId="652CD37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旅行業未保管旅遊契約、旅客交付文件及繳費收據一年，備供查核。</w:t>
            </w:r>
          </w:p>
        </w:tc>
        <w:tc>
          <w:tcPr>
            <w:tcW w:w="777" w:type="pct"/>
            <w:shd w:val="clear" w:color="auto" w:fill="auto"/>
            <w:hideMark/>
          </w:tcPr>
          <w:p w14:paraId="03B861C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38CE7D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FA5F77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旅行業管理規則第二十五條第三項後段</w:t>
            </w:r>
          </w:p>
        </w:tc>
        <w:tc>
          <w:tcPr>
            <w:tcW w:w="777" w:type="pct"/>
            <w:shd w:val="clear" w:color="auto" w:fill="auto"/>
            <w:hideMark/>
          </w:tcPr>
          <w:p w14:paraId="7D12A4E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F4E3A7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79E08DC" w14:textId="77777777" w:rsidTr="009543DE">
        <w:tc>
          <w:tcPr>
            <w:tcW w:w="391" w:type="pct"/>
            <w:shd w:val="clear" w:color="auto" w:fill="auto"/>
            <w:hideMark/>
          </w:tcPr>
          <w:p w14:paraId="51F8F858"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四十五</w:t>
            </w:r>
          </w:p>
        </w:tc>
        <w:tc>
          <w:tcPr>
            <w:tcW w:w="777" w:type="pct"/>
            <w:shd w:val="clear" w:color="auto" w:fill="auto"/>
            <w:hideMark/>
          </w:tcPr>
          <w:p w14:paraId="575C237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綜合旅行業以包辦旅遊方式辦理國內外團體旅遊，未預先</w:t>
            </w:r>
            <w:r w:rsidRPr="008F0E7E">
              <w:rPr>
                <w:rFonts w:eastAsia="標楷體" w:hint="eastAsia"/>
                <w:sz w:val="28"/>
              </w:rPr>
              <w:lastRenderedPageBreak/>
              <w:t>擬定計畫，訂定旅行目的地、日程、旅客所能享用之運輸、住宿、服務之內容，以及旅客所應繳付之費用，並印製招攬文件，即自行組團或委託甲種旅行業、乙種旅行業代理招攬業務。</w:t>
            </w:r>
          </w:p>
        </w:tc>
        <w:tc>
          <w:tcPr>
            <w:tcW w:w="777" w:type="pct"/>
            <w:shd w:val="clear" w:color="auto" w:fill="auto"/>
            <w:hideMark/>
          </w:tcPr>
          <w:p w14:paraId="04C9110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309F04F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F8F811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旅行業管理規則第二十六條</w:t>
            </w:r>
          </w:p>
        </w:tc>
        <w:tc>
          <w:tcPr>
            <w:tcW w:w="777" w:type="pct"/>
            <w:shd w:val="clear" w:color="auto" w:fill="auto"/>
            <w:hideMark/>
          </w:tcPr>
          <w:p w14:paraId="1F58B3D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8F7059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C0E1EB0" w14:textId="77777777" w:rsidTr="009543DE">
        <w:trPr>
          <w:trHeight w:val="3812"/>
        </w:trPr>
        <w:tc>
          <w:tcPr>
            <w:tcW w:w="391" w:type="pct"/>
            <w:shd w:val="clear" w:color="auto" w:fill="auto"/>
            <w:hideMark/>
          </w:tcPr>
          <w:p w14:paraId="74C6B0B1"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四十六</w:t>
            </w:r>
          </w:p>
        </w:tc>
        <w:tc>
          <w:tcPr>
            <w:tcW w:w="777" w:type="pct"/>
            <w:shd w:val="clear" w:color="auto" w:fill="auto"/>
            <w:hideMark/>
          </w:tcPr>
          <w:p w14:paraId="05756F2A" w14:textId="77777777" w:rsidR="008F0E7E" w:rsidRPr="008F0E7E" w:rsidRDefault="008F0E7E" w:rsidP="008F0E7E">
            <w:pPr>
              <w:spacing w:line="460" w:lineRule="exact"/>
              <w:jc w:val="both"/>
              <w:rPr>
                <w:rFonts w:eastAsia="標楷體"/>
                <w:sz w:val="28"/>
              </w:rPr>
            </w:pPr>
            <w:r w:rsidRPr="008F0E7E">
              <w:rPr>
                <w:rFonts w:eastAsia="標楷體" w:hint="eastAsia"/>
                <w:sz w:val="28"/>
              </w:rPr>
              <w:t>甲種旅行業、乙種旅行業未經綜合旅行業之委託，即以綜合旅行業之名義，招攬業務，或以綜合旅行業之名義與旅客簽</w:t>
            </w:r>
            <w:r w:rsidRPr="008F0E7E">
              <w:rPr>
                <w:rFonts w:eastAsia="標楷體" w:hint="eastAsia"/>
                <w:sz w:val="28"/>
              </w:rPr>
              <w:lastRenderedPageBreak/>
              <w:t>定旅遊契約。</w:t>
            </w:r>
          </w:p>
        </w:tc>
        <w:tc>
          <w:tcPr>
            <w:tcW w:w="777" w:type="pct"/>
            <w:shd w:val="clear" w:color="auto" w:fill="auto"/>
            <w:hideMark/>
          </w:tcPr>
          <w:p w14:paraId="0536514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0FD92BB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9700A2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旅行業管理規則第二十七條第一項</w:t>
            </w:r>
          </w:p>
        </w:tc>
        <w:tc>
          <w:tcPr>
            <w:tcW w:w="777" w:type="pct"/>
            <w:shd w:val="clear" w:color="auto" w:fill="auto"/>
            <w:hideMark/>
          </w:tcPr>
          <w:p w14:paraId="7A41D30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A4AA0F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6F13009" w14:textId="77777777" w:rsidTr="009543DE">
        <w:tc>
          <w:tcPr>
            <w:tcW w:w="391" w:type="pct"/>
            <w:shd w:val="clear" w:color="auto" w:fill="auto"/>
            <w:hideMark/>
          </w:tcPr>
          <w:p w14:paraId="34BC228D"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四十七</w:t>
            </w:r>
          </w:p>
        </w:tc>
        <w:tc>
          <w:tcPr>
            <w:tcW w:w="777" w:type="pct"/>
            <w:shd w:val="clear" w:color="auto" w:fill="auto"/>
            <w:hideMark/>
          </w:tcPr>
          <w:p w14:paraId="3086422E" w14:textId="77777777" w:rsidR="008F0E7E" w:rsidRPr="008F0E7E" w:rsidRDefault="008F0E7E" w:rsidP="008F0E7E">
            <w:pPr>
              <w:spacing w:line="460" w:lineRule="exact"/>
              <w:jc w:val="both"/>
              <w:rPr>
                <w:rFonts w:eastAsia="標楷體"/>
                <w:sz w:val="28"/>
              </w:rPr>
            </w:pPr>
            <w:r w:rsidRPr="008F0E7E">
              <w:rPr>
                <w:rFonts w:eastAsia="標楷體" w:hint="eastAsia"/>
                <w:sz w:val="28"/>
              </w:rPr>
              <w:t>甲種旅行業、乙種旅行業代理綜合旅行業招攬業務，未以綜合旅行業之名義與旅客簽定旅遊契約。</w:t>
            </w:r>
          </w:p>
        </w:tc>
        <w:tc>
          <w:tcPr>
            <w:tcW w:w="777" w:type="pct"/>
            <w:shd w:val="clear" w:color="auto" w:fill="auto"/>
            <w:hideMark/>
          </w:tcPr>
          <w:p w14:paraId="29A5B913"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5B9E9F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85271D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旅行業管理規則第二十七條第一項</w:t>
            </w:r>
          </w:p>
        </w:tc>
        <w:tc>
          <w:tcPr>
            <w:tcW w:w="777" w:type="pct"/>
            <w:shd w:val="clear" w:color="auto" w:fill="auto"/>
            <w:hideMark/>
          </w:tcPr>
          <w:p w14:paraId="6DE52FC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C66986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DF7F511" w14:textId="77777777" w:rsidTr="009543DE">
        <w:tc>
          <w:tcPr>
            <w:tcW w:w="391" w:type="pct"/>
            <w:shd w:val="clear" w:color="auto" w:fill="auto"/>
            <w:hideMark/>
          </w:tcPr>
          <w:p w14:paraId="7DCC9ED6"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四十八</w:t>
            </w:r>
          </w:p>
        </w:tc>
        <w:tc>
          <w:tcPr>
            <w:tcW w:w="777" w:type="pct"/>
            <w:shd w:val="clear" w:color="auto" w:fill="auto"/>
            <w:hideMark/>
          </w:tcPr>
          <w:p w14:paraId="2DF66237" w14:textId="77777777" w:rsidR="008F0E7E" w:rsidRPr="008F0E7E" w:rsidRDefault="008F0E7E" w:rsidP="008F0E7E">
            <w:pPr>
              <w:spacing w:line="460" w:lineRule="exact"/>
              <w:jc w:val="both"/>
              <w:rPr>
                <w:rFonts w:eastAsia="標楷體"/>
                <w:sz w:val="28"/>
              </w:rPr>
            </w:pPr>
            <w:r w:rsidRPr="008F0E7E">
              <w:rPr>
                <w:rFonts w:eastAsia="標楷體" w:hint="eastAsia"/>
                <w:sz w:val="28"/>
              </w:rPr>
              <w:t>甲種旅行業、乙種旅行業代理綜合旅行業招攬業務，並以綜合旅行業之名義與旅客簽定旅遊契約，而未於旅遊契約副</w:t>
            </w:r>
            <w:r w:rsidRPr="008F0E7E">
              <w:rPr>
                <w:rFonts w:eastAsia="標楷體" w:hint="eastAsia"/>
                <w:sz w:val="28"/>
              </w:rPr>
              <w:lastRenderedPageBreak/>
              <w:t>署。</w:t>
            </w:r>
          </w:p>
        </w:tc>
        <w:tc>
          <w:tcPr>
            <w:tcW w:w="777" w:type="pct"/>
            <w:shd w:val="clear" w:color="auto" w:fill="auto"/>
            <w:hideMark/>
          </w:tcPr>
          <w:p w14:paraId="6022B62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2EB34F7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FFC326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旅行業管理規則第二十七條第二項</w:t>
            </w:r>
          </w:p>
        </w:tc>
        <w:tc>
          <w:tcPr>
            <w:tcW w:w="777" w:type="pct"/>
            <w:shd w:val="clear" w:color="auto" w:fill="auto"/>
            <w:hideMark/>
          </w:tcPr>
          <w:p w14:paraId="7926F07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65E3C48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31514FC" w14:textId="77777777" w:rsidTr="009543DE">
        <w:trPr>
          <w:trHeight w:val="2267"/>
        </w:trPr>
        <w:tc>
          <w:tcPr>
            <w:tcW w:w="391" w:type="pct"/>
            <w:shd w:val="clear" w:color="auto" w:fill="auto"/>
            <w:hideMark/>
          </w:tcPr>
          <w:p w14:paraId="5C816E95" w14:textId="77777777" w:rsidR="008F0E7E" w:rsidRPr="008F0E7E" w:rsidRDefault="008F0E7E" w:rsidP="008F0E7E">
            <w:pPr>
              <w:spacing w:line="460" w:lineRule="exact"/>
              <w:jc w:val="both"/>
              <w:rPr>
                <w:rFonts w:eastAsia="標楷體"/>
                <w:sz w:val="28"/>
              </w:rPr>
            </w:pPr>
            <w:r w:rsidRPr="008F0E7E">
              <w:rPr>
                <w:rFonts w:eastAsia="標楷體" w:hint="eastAsia"/>
                <w:sz w:val="28"/>
              </w:rPr>
              <w:t>四十九</w:t>
            </w:r>
          </w:p>
        </w:tc>
        <w:tc>
          <w:tcPr>
            <w:tcW w:w="777" w:type="pct"/>
            <w:shd w:val="clear" w:color="auto" w:fill="auto"/>
            <w:hideMark/>
          </w:tcPr>
          <w:p w14:paraId="6C7C291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旅行業經營自行組團業務，未經旅客書面同意，而將旅行業務轉讓其他旅行業辦理。</w:t>
            </w:r>
          </w:p>
        </w:tc>
        <w:tc>
          <w:tcPr>
            <w:tcW w:w="777" w:type="pct"/>
            <w:shd w:val="clear" w:color="auto" w:fill="auto"/>
            <w:hideMark/>
          </w:tcPr>
          <w:p w14:paraId="724029F8"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297034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666BD0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旅行業管理規則第二十八條第一項</w:t>
            </w:r>
          </w:p>
        </w:tc>
        <w:tc>
          <w:tcPr>
            <w:tcW w:w="777" w:type="pct"/>
            <w:shd w:val="clear" w:color="auto" w:fill="auto"/>
            <w:hideMark/>
          </w:tcPr>
          <w:p w14:paraId="7E6F5CE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114C318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79D1B5D3" w14:textId="77777777" w:rsidTr="009543DE">
        <w:trPr>
          <w:trHeight w:val="2678"/>
        </w:trPr>
        <w:tc>
          <w:tcPr>
            <w:tcW w:w="391" w:type="pct"/>
            <w:shd w:val="clear" w:color="auto" w:fill="auto"/>
            <w:hideMark/>
          </w:tcPr>
          <w:p w14:paraId="4AD2D493"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w:t>
            </w:r>
          </w:p>
        </w:tc>
        <w:tc>
          <w:tcPr>
            <w:tcW w:w="777" w:type="pct"/>
            <w:shd w:val="clear" w:color="auto" w:fill="auto"/>
            <w:hideMark/>
          </w:tcPr>
          <w:p w14:paraId="1531DAC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旅行業受理旅行業務之轉讓時，未與旅客重新簽訂旅遊契約。</w:t>
            </w:r>
          </w:p>
        </w:tc>
        <w:tc>
          <w:tcPr>
            <w:tcW w:w="777" w:type="pct"/>
            <w:shd w:val="clear" w:color="auto" w:fill="auto"/>
            <w:hideMark/>
          </w:tcPr>
          <w:p w14:paraId="34A1DF4D"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10067D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79D496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旅行業管理規則第二十八條第二項</w:t>
            </w:r>
          </w:p>
        </w:tc>
        <w:tc>
          <w:tcPr>
            <w:tcW w:w="777" w:type="pct"/>
            <w:shd w:val="clear" w:color="auto" w:fill="auto"/>
            <w:hideMark/>
          </w:tcPr>
          <w:p w14:paraId="7816A0A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171E208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00F61F6" w14:textId="77777777" w:rsidTr="009543DE">
        <w:trPr>
          <w:trHeight w:val="2829"/>
        </w:trPr>
        <w:tc>
          <w:tcPr>
            <w:tcW w:w="391" w:type="pct"/>
            <w:shd w:val="clear" w:color="auto" w:fill="auto"/>
            <w:hideMark/>
          </w:tcPr>
          <w:p w14:paraId="7D394BFF"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五十一</w:t>
            </w:r>
          </w:p>
        </w:tc>
        <w:tc>
          <w:tcPr>
            <w:tcW w:w="777" w:type="pct"/>
            <w:shd w:val="clear" w:color="auto" w:fill="auto"/>
            <w:hideMark/>
          </w:tcPr>
          <w:p w14:paraId="1A2568A7" w14:textId="77777777" w:rsidR="008F0E7E" w:rsidRPr="008F0E7E" w:rsidRDefault="008F0E7E" w:rsidP="008F0E7E">
            <w:pPr>
              <w:spacing w:line="460" w:lineRule="exact"/>
              <w:jc w:val="both"/>
              <w:rPr>
                <w:rFonts w:eastAsia="標楷體"/>
                <w:sz w:val="28"/>
              </w:rPr>
            </w:pPr>
            <w:r w:rsidRPr="008F0E7E">
              <w:rPr>
                <w:rFonts w:eastAsia="標楷體" w:hint="eastAsia"/>
                <w:sz w:val="28"/>
              </w:rPr>
              <w:t>甲種旅行業、乙種旅行業將招攬文件置於其他旅行業，委託其他旅行業代為銷售、招攬。</w:t>
            </w:r>
          </w:p>
        </w:tc>
        <w:tc>
          <w:tcPr>
            <w:tcW w:w="777" w:type="pct"/>
            <w:shd w:val="clear" w:color="auto" w:fill="auto"/>
            <w:hideMark/>
          </w:tcPr>
          <w:p w14:paraId="282CA19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340E0C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AFCC70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旅行業管理規則第二十八條第三項</w:t>
            </w:r>
          </w:p>
        </w:tc>
        <w:tc>
          <w:tcPr>
            <w:tcW w:w="777" w:type="pct"/>
            <w:shd w:val="clear" w:color="auto" w:fill="auto"/>
            <w:hideMark/>
          </w:tcPr>
          <w:p w14:paraId="4E6B437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408C8E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611DB9D4" w14:textId="77777777" w:rsidTr="009543DE">
        <w:trPr>
          <w:trHeight w:val="2260"/>
        </w:trPr>
        <w:tc>
          <w:tcPr>
            <w:tcW w:w="391" w:type="pct"/>
            <w:shd w:val="clear" w:color="auto" w:fill="auto"/>
            <w:hideMark/>
          </w:tcPr>
          <w:p w14:paraId="492E0EBB"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五十二</w:t>
            </w:r>
          </w:p>
        </w:tc>
        <w:tc>
          <w:tcPr>
            <w:tcW w:w="777" w:type="pct"/>
            <w:shd w:val="clear" w:color="auto" w:fill="auto"/>
            <w:hideMark/>
          </w:tcPr>
          <w:p w14:paraId="06F7F92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旅行業辦理國內旅遊，未派遣專人隨團服務。</w:t>
            </w:r>
          </w:p>
        </w:tc>
        <w:tc>
          <w:tcPr>
            <w:tcW w:w="777" w:type="pct"/>
            <w:shd w:val="clear" w:color="auto" w:fill="auto"/>
            <w:hideMark/>
          </w:tcPr>
          <w:p w14:paraId="721DD8C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E12506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FA3D1B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旅行業管理規則第二十九條</w:t>
            </w:r>
          </w:p>
        </w:tc>
        <w:tc>
          <w:tcPr>
            <w:tcW w:w="777" w:type="pct"/>
            <w:shd w:val="clear" w:color="auto" w:fill="auto"/>
            <w:hideMark/>
          </w:tcPr>
          <w:p w14:paraId="6AB23AC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2855BC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B16558E" w14:textId="77777777" w:rsidTr="009543DE">
        <w:tc>
          <w:tcPr>
            <w:tcW w:w="391" w:type="pct"/>
            <w:shd w:val="clear" w:color="auto" w:fill="auto"/>
            <w:hideMark/>
          </w:tcPr>
          <w:p w14:paraId="4C6ED521"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五十三</w:t>
            </w:r>
          </w:p>
          <w:p w14:paraId="52F32808" w14:textId="77777777" w:rsidR="008F0E7E" w:rsidRPr="008F0E7E" w:rsidRDefault="008F0E7E" w:rsidP="008F0E7E">
            <w:pPr>
              <w:spacing w:line="460" w:lineRule="exact"/>
              <w:jc w:val="both"/>
              <w:rPr>
                <w:rFonts w:eastAsia="標楷體"/>
                <w:sz w:val="28"/>
              </w:rPr>
            </w:pPr>
          </w:p>
        </w:tc>
        <w:tc>
          <w:tcPr>
            <w:tcW w:w="777" w:type="pct"/>
            <w:shd w:val="clear" w:color="auto" w:fill="auto"/>
            <w:hideMark/>
          </w:tcPr>
          <w:p w14:paraId="55539AF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旅行業刊登於新聞紙、雜誌、電腦網路及其他大眾傳播工具之廣告，未載明公司名稱、種類及註冊編號，經限期改善，屆期未改善。</w:t>
            </w:r>
          </w:p>
        </w:tc>
        <w:tc>
          <w:tcPr>
            <w:tcW w:w="777" w:type="pct"/>
            <w:shd w:val="clear" w:color="auto" w:fill="auto"/>
            <w:hideMark/>
          </w:tcPr>
          <w:p w14:paraId="036CCA5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F9AAEC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C2F5C2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旅行業管理規則第三十條第一項</w:t>
            </w:r>
          </w:p>
        </w:tc>
        <w:tc>
          <w:tcPr>
            <w:tcW w:w="777" w:type="pct"/>
            <w:shd w:val="clear" w:color="auto" w:fill="auto"/>
            <w:hideMark/>
          </w:tcPr>
          <w:p w14:paraId="6FEF6B5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EF57F0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DC0F0C1" w14:textId="77777777" w:rsidTr="009543DE">
        <w:trPr>
          <w:trHeight w:val="2820"/>
        </w:trPr>
        <w:tc>
          <w:tcPr>
            <w:tcW w:w="391" w:type="pct"/>
            <w:vMerge w:val="restart"/>
            <w:shd w:val="clear" w:color="auto" w:fill="auto"/>
            <w:hideMark/>
          </w:tcPr>
          <w:p w14:paraId="62DCFCA7"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五十四</w:t>
            </w:r>
          </w:p>
        </w:tc>
        <w:tc>
          <w:tcPr>
            <w:tcW w:w="777" w:type="pct"/>
            <w:vMerge w:val="restart"/>
            <w:shd w:val="clear" w:color="auto" w:fill="auto"/>
            <w:hideMark/>
          </w:tcPr>
          <w:p w14:paraId="52D58B3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旅行業刊登於新聞紙、雜誌、電腦網路及其他大眾傳播工具之廣告內容，與旅遊文件不相符合或有內容誇</w:t>
            </w:r>
            <w:r w:rsidRPr="008F0E7E">
              <w:rPr>
                <w:rFonts w:eastAsia="標楷體" w:hint="eastAsia"/>
                <w:sz w:val="28"/>
              </w:rPr>
              <w:lastRenderedPageBreak/>
              <w:t>大虛偽不實或引人錯誤之表示或表徵。</w:t>
            </w:r>
          </w:p>
        </w:tc>
        <w:tc>
          <w:tcPr>
            <w:tcW w:w="777" w:type="pct"/>
            <w:vMerge w:val="restart"/>
            <w:shd w:val="clear" w:color="auto" w:fill="auto"/>
            <w:hideMark/>
          </w:tcPr>
          <w:p w14:paraId="654B13D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0C46501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07C5D4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旅行業管理規則第三十條第二項</w:t>
            </w:r>
          </w:p>
        </w:tc>
        <w:tc>
          <w:tcPr>
            <w:tcW w:w="777" w:type="pct"/>
            <w:vMerge w:val="restart"/>
            <w:shd w:val="clear" w:color="auto" w:fill="auto"/>
            <w:hideMark/>
          </w:tcPr>
          <w:p w14:paraId="3E13201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7EC408FF" w14:textId="77777777" w:rsidR="008F0E7E" w:rsidRPr="008F0E7E" w:rsidRDefault="008F0E7E" w:rsidP="008F0E7E">
            <w:pPr>
              <w:spacing w:line="460" w:lineRule="exact"/>
              <w:jc w:val="both"/>
              <w:rPr>
                <w:rFonts w:eastAsia="標楷體"/>
                <w:sz w:val="28"/>
              </w:rPr>
            </w:pPr>
            <w:r w:rsidRPr="008F0E7E">
              <w:rPr>
                <w:rFonts w:eastAsia="標楷體" w:hint="eastAsia"/>
                <w:sz w:val="28"/>
              </w:rPr>
              <w:t>廣告內容與旅遊文件不相符合</w:t>
            </w:r>
          </w:p>
        </w:tc>
        <w:tc>
          <w:tcPr>
            <w:tcW w:w="751" w:type="pct"/>
            <w:shd w:val="clear" w:color="auto" w:fill="auto"/>
            <w:hideMark/>
          </w:tcPr>
          <w:p w14:paraId="419A0BB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1CA76114" w14:textId="77777777" w:rsidTr="009543DE">
        <w:trPr>
          <w:trHeight w:val="1841"/>
        </w:trPr>
        <w:tc>
          <w:tcPr>
            <w:tcW w:w="391" w:type="pct"/>
            <w:vMerge/>
            <w:shd w:val="clear" w:color="auto" w:fill="auto"/>
            <w:hideMark/>
          </w:tcPr>
          <w:p w14:paraId="7DE1048F" w14:textId="77777777" w:rsidR="008F0E7E" w:rsidRPr="008F0E7E" w:rsidRDefault="008F0E7E" w:rsidP="008F0E7E">
            <w:pPr>
              <w:spacing w:line="460" w:lineRule="exact"/>
              <w:rPr>
                <w:rFonts w:eastAsia="標楷體"/>
                <w:sz w:val="28"/>
              </w:rPr>
            </w:pPr>
          </w:p>
        </w:tc>
        <w:tc>
          <w:tcPr>
            <w:tcW w:w="777" w:type="pct"/>
            <w:vMerge/>
            <w:vAlign w:val="center"/>
            <w:hideMark/>
          </w:tcPr>
          <w:p w14:paraId="3C78EA18" w14:textId="77777777" w:rsidR="008F0E7E" w:rsidRPr="008F0E7E" w:rsidRDefault="008F0E7E" w:rsidP="008F0E7E">
            <w:pPr>
              <w:spacing w:line="460" w:lineRule="exact"/>
              <w:rPr>
                <w:rFonts w:eastAsia="標楷體"/>
                <w:sz w:val="28"/>
              </w:rPr>
            </w:pPr>
          </w:p>
        </w:tc>
        <w:tc>
          <w:tcPr>
            <w:tcW w:w="777" w:type="pct"/>
            <w:vMerge/>
            <w:hideMark/>
          </w:tcPr>
          <w:p w14:paraId="05B97636"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6F8A0C7" w14:textId="77777777" w:rsidR="008F0E7E" w:rsidRPr="008F0E7E" w:rsidRDefault="008F0E7E" w:rsidP="008F0E7E">
            <w:pPr>
              <w:spacing w:line="460" w:lineRule="exact"/>
              <w:rPr>
                <w:rFonts w:eastAsia="標楷體"/>
                <w:sz w:val="28"/>
              </w:rPr>
            </w:pPr>
          </w:p>
        </w:tc>
        <w:tc>
          <w:tcPr>
            <w:tcW w:w="777" w:type="pct"/>
            <w:vMerge/>
            <w:vAlign w:val="center"/>
            <w:hideMark/>
          </w:tcPr>
          <w:p w14:paraId="7B3CBDBE"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4481EDA" w14:textId="77777777" w:rsidR="008F0E7E" w:rsidRPr="008F0E7E" w:rsidRDefault="008F0E7E" w:rsidP="008F0E7E">
            <w:pPr>
              <w:spacing w:line="460" w:lineRule="exact"/>
              <w:jc w:val="both"/>
              <w:rPr>
                <w:rFonts w:eastAsia="標楷體"/>
                <w:sz w:val="28"/>
              </w:rPr>
            </w:pPr>
            <w:r w:rsidRPr="008F0E7E">
              <w:rPr>
                <w:rFonts w:eastAsia="標楷體" w:hint="eastAsia"/>
                <w:sz w:val="28"/>
              </w:rPr>
              <w:t>價格、數量及品質等重要交易事項之廣告內容有</w:t>
            </w:r>
            <w:r w:rsidRPr="008F0E7E">
              <w:rPr>
                <w:rFonts w:eastAsia="標楷體" w:hint="eastAsia"/>
                <w:sz w:val="28"/>
              </w:rPr>
              <w:lastRenderedPageBreak/>
              <w:t>誇大虛偽不實，或引人錯誤之表示或表徵。</w:t>
            </w:r>
          </w:p>
        </w:tc>
        <w:tc>
          <w:tcPr>
            <w:tcW w:w="751" w:type="pct"/>
            <w:shd w:val="clear" w:color="auto" w:fill="auto"/>
            <w:hideMark/>
          </w:tcPr>
          <w:p w14:paraId="3DD482B6"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處新臺幣五萬元</w:t>
            </w:r>
          </w:p>
        </w:tc>
      </w:tr>
      <w:tr w:rsidR="008F0E7E" w:rsidRPr="008F0E7E" w14:paraId="2B291BDA" w14:textId="77777777" w:rsidTr="009543DE">
        <w:tc>
          <w:tcPr>
            <w:tcW w:w="391" w:type="pct"/>
            <w:shd w:val="clear" w:color="auto" w:fill="auto"/>
            <w:hideMark/>
          </w:tcPr>
          <w:p w14:paraId="5C43F163"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五十五</w:t>
            </w:r>
          </w:p>
        </w:tc>
        <w:tc>
          <w:tcPr>
            <w:tcW w:w="777" w:type="pct"/>
            <w:shd w:val="clear" w:color="auto" w:fill="auto"/>
            <w:hideMark/>
          </w:tcPr>
          <w:p w14:paraId="35905AD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旅行業以商標招攬旅客，未依法申請商標註冊，並報請交通部觀光署備查，經限期改善，屆期未改善。</w:t>
            </w:r>
          </w:p>
        </w:tc>
        <w:tc>
          <w:tcPr>
            <w:tcW w:w="777" w:type="pct"/>
            <w:shd w:val="clear" w:color="auto" w:fill="auto"/>
            <w:hideMark/>
          </w:tcPr>
          <w:p w14:paraId="7DFA28A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0F63EC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1D2FD1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旅行業管理規則第三十一條第一項前段</w:t>
            </w:r>
          </w:p>
        </w:tc>
        <w:tc>
          <w:tcPr>
            <w:tcW w:w="777" w:type="pct"/>
            <w:shd w:val="clear" w:color="auto" w:fill="auto"/>
            <w:hideMark/>
          </w:tcPr>
          <w:p w14:paraId="1643EF9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74B347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1330129" w14:textId="77777777" w:rsidTr="009543DE">
        <w:tc>
          <w:tcPr>
            <w:tcW w:w="391" w:type="pct"/>
            <w:hideMark/>
          </w:tcPr>
          <w:p w14:paraId="631E4F2A"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五十六</w:t>
            </w:r>
          </w:p>
        </w:tc>
        <w:tc>
          <w:tcPr>
            <w:tcW w:w="777" w:type="pct"/>
            <w:shd w:val="clear" w:color="auto" w:fill="auto"/>
            <w:hideMark/>
          </w:tcPr>
          <w:p w14:paraId="1CCFD75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旅行業以商標招攬旅客，未以本公司名義與旅客簽訂旅遊契約，經限期改善，屆期未改善。</w:t>
            </w:r>
          </w:p>
        </w:tc>
        <w:tc>
          <w:tcPr>
            <w:tcW w:w="777" w:type="pct"/>
            <w:shd w:val="clear" w:color="auto" w:fill="auto"/>
            <w:hideMark/>
          </w:tcPr>
          <w:p w14:paraId="6C854A0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0768A9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EAFDA2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旅行業管理規則第三十一條第一項但書</w:t>
            </w:r>
          </w:p>
        </w:tc>
        <w:tc>
          <w:tcPr>
            <w:tcW w:w="777" w:type="pct"/>
            <w:shd w:val="clear" w:color="auto" w:fill="auto"/>
            <w:hideMark/>
          </w:tcPr>
          <w:p w14:paraId="6B50404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0BF2D2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64C2AE9" w14:textId="77777777" w:rsidTr="009543DE">
        <w:trPr>
          <w:trHeight w:val="2536"/>
        </w:trPr>
        <w:tc>
          <w:tcPr>
            <w:tcW w:w="391" w:type="pct"/>
            <w:shd w:val="clear" w:color="auto" w:fill="auto"/>
            <w:hideMark/>
          </w:tcPr>
          <w:p w14:paraId="5CC0683F"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五十七</w:t>
            </w:r>
          </w:p>
          <w:p w14:paraId="5C6C22D5" w14:textId="77777777" w:rsidR="008F0E7E" w:rsidRPr="008F0E7E" w:rsidRDefault="008F0E7E" w:rsidP="008F0E7E">
            <w:pPr>
              <w:spacing w:line="460" w:lineRule="exact"/>
              <w:jc w:val="both"/>
              <w:rPr>
                <w:rFonts w:eastAsia="標楷體"/>
                <w:sz w:val="28"/>
              </w:rPr>
            </w:pPr>
          </w:p>
        </w:tc>
        <w:tc>
          <w:tcPr>
            <w:tcW w:w="777" w:type="pct"/>
            <w:shd w:val="clear" w:color="auto" w:fill="auto"/>
            <w:hideMark/>
          </w:tcPr>
          <w:p w14:paraId="3B813F7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旅行業以商標招攬旅客，其商標超過一個，經限期改善，屆期</w:t>
            </w:r>
            <w:r w:rsidRPr="008F0E7E">
              <w:rPr>
                <w:rFonts w:eastAsia="標楷體" w:hint="eastAsia"/>
                <w:sz w:val="28"/>
              </w:rPr>
              <w:lastRenderedPageBreak/>
              <w:t>未改善。</w:t>
            </w:r>
          </w:p>
        </w:tc>
        <w:tc>
          <w:tcPr>
            <w:tcW w:w="777" w:type="pct"/>
            <w:shd w:val="clear" w:color="auto" w:fill="auto"/>
            <w:hideMark/>
          </w:tcPr>
          <w:p w14:paraId="686B816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7F5044D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56D4EE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旅行業管理規則第三十一條</w:t>
            </w:r>
            <w:r w:rsidRPr="008F0E7E">
              <w:rPr>
                <w:rFonts w:eastAsia="標楷體" w:hint="eastAsia"/>
                <w:sz w:val="28"/>
              </w:rPr>
              <w:lastRenderedPageBreak/>
              <w:t>第二項</w:t>
            </w:r>
          </w:p>
        </w:tc>
        <w:tc>
          <w:tcPr>
            <w:tcW w:w="777" w:type="pct"/>
            <w:shd w:val="clear" w:color="auto" w:fill="auto"/>
            <w:hideMark/>
          </w:tcPr>
          <w:p w14:paraId="0D78143D"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1501" w:type="pct"/>
            <w:gridSpan w:val="2"/>
            <w:shd w:val="clear" w:color="auto" w:fill="auto"/>
            <w:hideMark/>
          </w:tcPr>
          <w:p w14:paraId="52AD1D5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37CCBDB" w14:textId="77777777" w:rsidTr="009543DE">
        <w:tc>
          <w:tcPr>
            <w:tcW w:w="391" w:type="pct"/>
            <w:vMerge w:val="restart"/>
            <w:shd w:val="clear" w:color="auto" w:fill="auto"/>
            <w:hideMark/>
          </w:tcPr>
          <w:p w14:paraId="43171A57" w14:textId="77777777" w:rsidR="008F0E7E" w:rsidRPr="008F0E7E" w:rsidRDefault="008F0E7E" w:rsidP="008F0E7E">
            <w:pPr>
              <w:spacing w:line="460" w:lineRule="exact"/>
              <w:jc w:val="both"/>
              <w:rPr>
                <w:rFonts w:eastAsia="標楷體"/>
                <w:sz w:val="28"/>
              </w:rPr>
            </w:pPr>
            <w:r w:rsidRPr="008F0E7E">
              <w:rPr>
                <w:rFonts w:eastAsia="標楷體" w:hint="eastAsia"/>
                <w:sz w:val="28"/>
              </w:rPr>
              <w:t>五十八</w:t>
            </w:r>
          </w:p>
          <w:p w14:paraId="685A5272" w14:textId="77777777" w:rsidR="008F0E7E" w:rsidRPr="008F0E7E" w:rsidRDefault="008F0E7E" w:rsidP="008F0E7E">
            <w:pPr>
              <w:spacing w:line="460" w:lineRule="exact"/>
              <w:jc w:val="both"/>
              <w:rPr>
                <w:rFonts w:eastAsia="標楷體"/>
                <w:sz w:val="28"/>
              </w:rPr>
            </w:pPr>
          </w:p>
        </w:tc>
        <w:tc>
          <w:tcPr>
            <w:tcW w:w="777" w:type="pct"/>
            <w:vMerge w:val="restart"/>
            <w:shd w:val="clear" w:color="auto" w:fill="auto"/>
            <w:hideMark/>
          </w:tcPr>
          <w:p w14:paraId="6C19CD4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旅行業以電腦網路經營旅行業務之網站首頁或旅行業透過其他網路平臺販售旅遊商品或服務之網頁，應載明之事項與規定不符或未報請交通部觀光署備查，經限期改善，屆期未改善。</w:t>
            </w:r>
          </w:p>
        </w:tc>
        <w:tc>
          <w:tcPr>
            <w:tcW w:w="777" w:type="pct"/>
            <w:vMerge w:val="restart"/>
            <w:shd w:val="clear" w:color="auto" w:fill="auto"/>
            <w:hideMark/>
          </w:tcPr>
          <w:p w14:paraId="34E441C2"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33BB6EC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89627E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旅行業管理規則第三十二條</w:t>
            </w:r>
          </w:p>
        </w:tc>
        <w:tc>
          <w:tcPr>
            <w:tcW w:w="777" w:type="pct"/>
            <w:vMerge w:val="restart"/>
            <w:shd w:val="clear" w:color="auto" w:fill="auto"/>
            <w:hideMark/>
          </w:tcPr>
          <w:p w14:paraId="7384BD2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465A4A67" w14:textId="77777777" w:rsidR="008F0E7E" w:rsidRPr="008F0E7E" w:rsidRDefault="008F0E7E" w:rsidP="008F0E7E">
            <w:pPr>
              <w:spacing w:line="460" w:lineRule="exact"/>
              <w:jc w:val="both"/>
              <w:rPr>
                <w:rFonts w:eastAsia="標楷體"/>
                <w:sz w:val="28"/>
              </w:rPr>
            </w:pPr>
            <w:r w:rsidRPr="008F0E7E">
              <w:rPr>
                <w:rFonts w:eastAsia="標楷體" w:hint="eastAsia"/>
                <w:sz w:val="28"/>
              </w:rPr>
              <w:t>應載明之事項與規定不符，經限期改善，屆期未改善。</w:t>
            </w:r>
          </w:p>
        </w:tc>
        <w:tc>
          <w:tcPr>
            <w:tcW w:w="751" w:type="pct"/>
            <w:shd w:val="clear" w:color="auto" w:fill="auto"/>
            <w:hideMark/>
          </w:tcPr>
          <w:p w14:paraId="10E5305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56BF43C" w14:textId="77777777" w:rsidTr="009543DE">
        <w:tc>
          <w:tcPr>
            <w:tcW w:w="391" w:type="pct"/>
            <w:vMerge/>
            <w:shd w:val="clear" w:color="auto" w:fill="auto"/>
            <w:hideMark/>
          </w:tcPr>
          <w:p w14:paraId="25A55E43"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541DF1AD"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hideMark/>
          </w:tcPr>
          <w:p w14:paraId="1BCD62AD"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shd w:val="clear" w:color="auto" w:fill="auto"/>
            <w:hideMark/>
          </w:tcPr>
          <w:p w14:paraId="314F3EBF"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4826EC32" w14:textId="77777777" w:rsidR="008F0E7E" w:rsidRPr="008F0E7E" w:rsidRDefault="008F0E7E" w:rsidP="008F0E7E">
            <w:pPr>
              <w:spacing w:line="460" w:lineRule="exact"/>
              <w:rPr>
                <w:rFonts w:eastAsia="標楷體"/>
                <w:sz w:val="28"/>
              </w:rPr>
            </w:pPr>
          </w:p>
        </w:tc>
        <w:tc>
          <w:tcPr>
            <w:tcW w:w="751" w:type="pct"/>
            <w:tcBorders>
              <w:bottom w:val="single" w:sz="4" w:space="0" w:color="auto"/>
            </w:tcBorders>
            <w:shd w:val="clear" w:color="auto" w:fill="auto"/>
            <w:hideMark/>
          </w:tcPr>
          <w:p w14:paraId="18400698" w14:textId="77777777" w:rsidR="008F0E7E" w:rsidRPr="008F0E7E" w:rsidRDefault="008F0E7E" w:rsidP="008F0E7E">
            <w:pPr>
              <w:spacing w:line="460" w:lineRule="exact"/>
              <w:jc w:val="both"/>
              <w:rPr>
                <w:rFonts w:eastAsia="標楷體"/>
                <w:sz w:val="28"/>
              </w:rPr>
            </w:pPr>
            <w:r w:rsidRPr="008F0E7E">
              <w:rPr>
                <w:rFonts w:eastAsia="標楷體" w:hint="eastAsia"/>
                <w:sz w:val="28"/>
              </w:rPr>
              <w:t>未報請交通部觀光署備查，經限期改善，屆期未改善者。</w:t>
            </w:r>
          </w:p>
        </w:tc>
        <w:tc>
          <w:tcPr>
            <w:tcW w:w="751" w:type="pct"/>
            <w:tcBorders>
              <w:bottom w:val="single" w:sz="4" w:space="0" w:color="auto"/>
            </w:tcBorders>
            <w:shd w:val="clear" w:color="auto" w:fill="auto"/>
            <w:hideMark/>
          </w:tcPr>
          <w:p w14:paraId="6B49B32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6B88FFE" w14:textId="77777777" w:rsidTr="009543DE">
        <w:trPr>
          <w:trHeight w:val="2477"/>
        </w:trPr>
        <w:tc>
          <w:tcPr>
            <w:tcW w:w="391" w:type="pct"/>
            <w:vMerge/>
            <w:shd w:val="clear" w:color="auto" w:fill="auto"/>
            <w:hideMark/>
          </w:tcPr>
          <w:p w14:paraId="1985537A"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2AE03335"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hideMark/>
          </w:tcPr>
          <w:p w14:paraId="76194175"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shd w:val="clear" w:color="auto" w:fill="auto"/>
            <w:hideMark/>
          </w:tcPr>
          <w:p w14:paraId="41F1111A"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5829E5FD" w14:textId="77777777" w:rsidR="008F0E7E" w:rsidRPr="008F0E7E" w:rsidRDefault="008F0E7E" w:rsidP="008F0E7E">
            <w:pPr>
              <w:spacing w:line="460" w:lineRule="exact"/>
              <w:rPr>
                <w:rFonts w:eastAsia="標楷體"/>
                <w:sz w:val="28"/>
              </w:rPr>
            </w:pPr>
          </w:p>
        </w:tc>
        <w:tc>
          <w:tcPr>
            <w:tcW w:w="751" w:type="pct"/>
            <w:tcBorders>
              <w:bottom w:val="single" w:sz="4" w:space="0" w:color="auto"/>
            </w:tcBorders>
            <w:shd w:val="clear" w:color="auto" w:fill="auto"/>
            <w:hideMark/>
          </w:tcPr>
          <w:p w14:paraId="5A69090E" w14:textId="77777777" w:rsidR="008F0E7E" w:rsidRPr="008F0E7E" w:rsidRDefault="008F0E7E" w:rsidP="008F0E7E">
            <w:pPr>
              <w:spacing w:line="460" w:lineRule="exact"/>
              <w:jc w:val="both"/>
              <w:rPr>
                <w:rFonts w:eastAsia="標楷體"/>
                <w:sz w:val="28"/>
              </w:rPr>
            </w:pPr>
            <w:r w:rsidRPr="008F0E7E">
              <w:rPr>
                <w:rFonts w:eastAsia="標楷體" w:hint="eastAsia"/>
                <w:sz w:val="28"/>
              </w:rPr>
              <w:t>應載明之事項與規定不符且未報請交通部觀光署備查</w:t>
            </w:r>
          </w:p>
        </w:tc>
        <w:tc>
          <w:tcPr>
            <w:tcW w:w="751" w:type="pct"/>
            <w:tcBorders>
              <w:bottom w:val="single" w:sz="4" w:space="0" w:color="auto"/>
            </w:tcBorders>
            <w:shd w:val="clear" w:color="auto" w:fill="auto"/>
            <w:hideMark/>
          </w:tcPr>
          <w:p w14:paraId="0A8D386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235D2654" w14:textId="77777777" w:rsidTr="009543DE">
        <w:trPr>
          <w:trHeight w:val="3108"/>
        </w:trPr>
        <w:tc>
          <w:tcPr>
            <w:tcW w:w="391" w:type="pct"/>
            <w:tcBorders>
              <w:bottom w:val="single" w:sz="4" w:space="0" w:color="auto"/>
            </w:tcBorders>
            <w:hideMark/>
          </w:tcPr>
          <w:p w14:paraId="5178EA4D"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五十九</w:t>
            </w:r>
          </w:p>
        </w:tc>
        <w:tc>
          <w:tcPr>
            <w:tcW w:w="777" w:type="pct"/>
            <w:shd w:val="clear" w:color="auto" w:fill="auto"/>
            <w:hideMark/>
          </w:tcPr>
          <w:p w14:paraId="26C15C7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旅行業以電腦網路接受旅客線上訂購交易，未將旅遊契約登載於網站。</w:t>
            </w:r>
          </w:p>
        </w:tc>
        <w:tc>
          <w:tcPr>
            <w:tcW w:w="777" w:type="pct"/>
            <w:shd w:val="clear" w:color="auto" w:fill="auto"/>
            <w:hideMark/>
          </w:tcPr>
          <w:p w14:paraId="63045E6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9A658D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DAB8F5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旅行業管理規則第三十三條第一項前段</w:t>
            </w:r>
          </w:p>
        </w:tc>
        <w:tc>
          <w:tcPr>
            <w:tcW w:w="777" w:type="pct"/>
            <w:shd w:val="clear" w:color="auto" w:fill="auto"/>
            <w:hideMark/>
          </w:tcPr>
          <w:p w14:paraId="79A5F46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6E9D4B4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89814C9" w14:textId="77777777" w:rsidTr="009543DE">
        <w:trPr>
          <w:trHeight w:val="4636"/>
        </w:trPr>
        <w:tc>
          <w:tcPr>
            <w:tcW w:w="391" w:type="pct"/>
            <w:tcBorders>
              <w:bottom w:val="single" w:sz="4" w:space="0" w:color="auto"/>
            </w:tcBorders>
            <w:hideMark/>
          </w:tcPr>
          <w:p w14:paraId="47942807"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w:t>
            </w:r>
          </w:p>
        </w:tc>
        <w:tc>
          <w:tcPr>
            <w:tcW w:w="777" w:type="pct"/>
            <w:shd w:val="clear" w:color="auto" w:fill="auto"/>
            <w:hideMark/>
          </w:tcPr>
          <w:p w14:paraId="19D0614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旅行業以電腦網路接受旅客線上訂購交易，於收受全部或一部價金前，未將其銷售商品或服務之限制及確認程序、契約終止或解除及退款事項，向旅客據實告知。</w:t>
            </w:r>
          </w:p>
        </w:tc>
        <w:tc>
          <w:tcPr>
            <w:tcW w:w="777" w:type="pct"/>
            <w:shd w:val="clear" w:color="auto" w:fill="auto"/>
            <w:hideMark/>
          </w:tcPr>
          <w:p w14:paraId="6A306DE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EF52EF4"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F17200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旅行業管理規則第三十三條第一項後段</w:t>
            </w:r>
          </w:p>
        </w:tc>
        <w:tc>
          <w:tcPr>
            <w:tcW w:w="777" w:type="pct"/>
            <w:shd w:val="clear" w:color="auto" w:fill="auto"/>
            <w:hideMark/>
          </w:tcPr>
          <w:p w14:paraId="3534A12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F16611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0D888E3A" w14:textId="77777777" w:rsidTr="009543DE">
        <w:tc>
          <w:tcPr>
            <w:tcW w:w="391" w:type="pct"/>
            <w:shd w:val="clear" w:color="auto" w:fill="auto"/>
            <w:hideMark/>
          </w:tcPr>
          <w:p w14:paraId="5D6243E6"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六十一</w:t>
            </w:r>
          </w:p>
        </w:tc>
        <w:tc>
          <w:tcPr>
            <w:tcW w:w="777" w:type="pct"/>
            <w:shd w:val="clear" w:color="auto" w:fill="auto"/>
            <w:hideMark/>
          </w:tcPr>
          <w:p w14:paraId="1DD3C97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旅行業利用網路交易於受領價金後，未依規定開</w:t>
            </w:r>
            <w:r w:rsidRPr="008F0E7E">
              <w:rPr>
                <w:rFonts w:eastAsia="標楷體" w:hint="eastAsia"/>
                <w:sz w:val="28"/>
              </w:rPr>
              <w:lastRenderedPageBreak/>
              <w:t>立旅行業代收轉付收據憑證交付旅客。</w:t>
            </w:r>
          </w:p>
        </w:tc>
        <w:tc>
          <w:tcPr>
            <w:tcW w:w="777" w:type="pct"/>
            <w:shd w:val="clear" w:color="auto" w:fill="auto"/>
            <w:hideMark/>
          </w:tcPr>
          <w:p w14:paraId="60E3A354"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17FDBEF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C9396F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w:t>
            </w:r>
            <w:r w:rsidRPr="008F0E7E">
              <w:rPr>
                <w:rFonts w:eastAsia="標楷體" w:hint="eastAsia"/>
                <w:sz w:val="28"/>
              </w:rPr>
              <w:lastRenderedPageBreak/>
              <w:t>三十三條第二項</w:t>
            </w:r>
          </w:p>
        </w:tc>
        <w:tc>
          <w:tcPr>
            <w:tcW w:w="777" w:type="pct"/>
            <w:shd w:val="clear" w:color="auto" w:fill="auto"/>
            <w:hideMark/>
          </w:tcPr>
          <w:p w14:paraId="45146DE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1501" w:type="pct"/>
            <w:gridSpan w:val="2"/>
            <w:shd w:val="clear" w:color="auto" w:fill="auto"/>
            <w:hideMark/>
          </w:tcPr>
          <w:p w14:paraId="3BC8484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77F4B34" w14:textId="77777777" w:rsidTr="009543DE">
        <w:tc>
          <w:tcPr>
            <w:tcW w:w="391" w:type="pct"/>
            <w:shd w:val="clear" w:color="auto" w:fill="auto"/>
            <w:hideMark/>
          </w:tcPr>
          <w:p w14:paraId="4AC50BC7"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六十二</w:t>
            </w:r>
          </w:p>
        </w:tc>
        <w:tc>
          <w:tcPr>
            <w:tcW w:w="777" w:type="pct"/>
            <w:shd w:val="clear" w:color="auto" w:fill="auto"/>
            <w:hideMark/>
          </w:tcPr>
          <w:p w14:paraId="0461C0C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旅行業以分公司以外之名義設立分支機構，或包庇他人頂名經營旅行業務，或包庇非旅行業經營旅行業務。</w:t>
            </w:r>
          </w:p>
        </w:tc>
        <w:tc>
          <w:tcPr>
            <w:tcW w:w="777" w:type="pct"/>
            <w:shd w:val="clear" w:color="auto" w:fill="auto"/>
            <w:hideMark/>
          </w:tcPr>
          <w:p w14:paraId="352DC3A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7B78EF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7F4ADD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旅行業管理規則第三十五條</w:t>
            </w:r>
          </w:p>
        </w:tc>
        <w:tc>
          <w:tcPr>
            <w:tcW w:w="777" w:type="pct"/>
            <w:shd w:val="clear" w:color="auto" w:fill="auto"/>
            <w:hideMark/>
          </w:tcPr>
          <w:p w14:paraId="20BED51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401E37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59A182CA" w14:textId="77777777" w:rsidTr="009543DE">
        <w:tc>
          <w:tcPr>
            <w:tcW w:w="391" w:type="pct"/>
            <w:shd w:val="clear" w:color="auto" w:fill="auto"/>
            <w:hideMark/>
          </w:tcPr>
          <w:p w14:paraId="1974EBF9"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六十三</w:t>
            </w:r>
          </w:p>
          <w:p w14:paraId="358D8061" w14:textId="77777777" w:rsidR="008F0E7E" w:rsidRPr="008F0E7E" w:rsidRDefault="008F0E7E" w:rsidP="008F0E7E">
            <w:pPr>
              <w:spacing w:line="460" w:lineRule="exact"/>
              <w:jc w:val="both"/>
              <w:rPr>
                <w:rFonts w:eastAsia="標楷體"/>
                <w:sz w:val="28"/>
              </w:rPr>
            </w:pPr>
          </w:p>
        </w:tc>
        <w:tc>
          <w:tcPr>
            <w:tcW w:w="777" w:type="pct"/>
            <w:shd w:val="clear" w:color="auto" w:fill="auto"/>
            <w:hideMark/>
          </w:tcPr>
          <w:p w14:paraId="1082E9AD"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綜合旅行業、甲種旅行業經營旅客出國觀光團體旅遊業務，於團體成行前，未以書面向旅客作旅遊安全及其他必要之狀況說明或舉辦說明會。</w:t>
            </w:r>
          </w:p>
        </w:tc>
        <w:tc>
          <w:tcPr>
            <w:tcW w:w="777" w:type="pct"/>
            <w:shd w:val="clear" w:color="auto" w:fill="auto"/>
            <w:hideMark/>
          </w:tcPr>
          <w:p w14:paraId="094B3C8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65F01F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5DADCD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旅行業管理規則第三十六條第一項前段</w:t>
            </w:r>
          </w:p>
        </w:tc>
        <w:tc>
          <w:tcPr>
            <w:tcW w:w="777" w:type="pct"/>
            <w:shd w:val="clear" w:color="auto" w:fill="auto"/>
            <w:hideMark/>
          </w:tcPr>
          <w:p w14:paraId="5856C67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1409DE4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E3874C4" w14:textId="77777777" w:rsidTr="009543DE">
        <w:tc>
          <w:tcPr>
            <w:tcW w:w="391" w:type="pct"/>
            <w:vMerge w:val="restart"/>
            <w:shd w:val="clear" w:color="auto" w:fill="auto"/>
            <w:hideMark/>
          </w:tcPr>
          <w:p w14:paraId="24236B4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六十四</w:t>
            </w:r>
          </w:p>
        </w:tc>
        <w:tc>
          <w:tcPr>
            <w:tcW w:w="777" w:type="pct"/>
            <w:vMerge w:val="restart"/>
            <w:shd w:val="clear" w:color="auto" w:fill="auto"/>
            <w:hideMark/>
          </w:tcPr>
          <w:p w14:paraId="7DD7723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綜合旅行業、甲種旅行業辦理旅客出國觀光團體旅遊業務，不依規定派遣合格領隊隨團服務。</w:t>
            </w:r>
          </w:p>
        </w:tc>
        <w:tc>
          <w:tcPr>
            <w:tcW w:w="777" w:type="pct"/>
            <w:vMerge w:val="restart"/>
            <w:shd w:val="clear" w:color="auto" w:fill="auto"/>
            <w:hideMark/>
          </w:tcPr>
          <w:p w14:paraId="4D455F4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96502BA"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32694E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旅行業管理規則第三十六條第一項後段</w:t>
            </w:r>
          </w:p>
        </w:tc>
        <w:tc>
          <w:tcPr>
            <w:tcW w:w="777" w:type="pct"/>
            <w:vMerge w:val="restart"/>
            <w:shd w:val="clear" w:color="auto" w:fill="auto"/>
            <w:hideMark/>
          </w:tcPr>
          <w:p w14:paraId="6A2B3B2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17895430" w14:textId="77777777" w:rsidR="008F0E7E" w:rsidRPr="008F0E7E" w:rsidRDefault="008F0E7E" w:rsidP="008F0E7E">
            <w:pPr>
              <w:spacing w:line="460" w:lineRule="exact"/>
              <w:jc w:val="both"/>
              <w:rPr>
                <w:rFonts w:eastAsia="標楷體"/>
                <w:sz w:val="28"/>
              </w:rPr>
            </w:pPr>
            <w:r w:rsidRPr="008F0E7E">
              <w:rPr>
                <w:rFonts w:eastAsia="標楷體" w:hint="eastAsia"/>
                <w:sz w:val="28"/>
              </w:rPr>
              <w:t>派遣不合規定之旅行業從業人員</w:t>
            </w:r>
          </w:p>
        </w:tc>
        <w:tc>
          <w:tcPr>
            <w:tcW w:w="751" w:type="pct"/>
            <w:shd w:val="clear" w:color="auto" w:fill="auto"/>
            <w:hideMark/>
          </w:tcPr>
          <w:p w14:paraId="0A6F631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380CAC1A" w14:textId="77777777" w:rsidTr="009543DE">
        <w:tc>
          <w:tcPr>
            <w:tcW w:w="391" w:type="pct"/>
            <w:vMerge/>
            <w:shd w:val="clear" w:color="auto" w:fill="auto"/>
            <w:hideMark/>
          </w:tcPr>
          <w:p w14:paraId="06E46B22" w14:textId="77777777" w:rsidR="008F0E7E" w:rsidRPr="008F0E7E" w:rsidRDefault="008F0E7E" w:rsidP="008F0E7E">
            <w:pPr>
              <w:spacing w:line="460" w:lineRule="exact"/>
              <w:rPr>
                <w:rFonts w:eastAsia="標楷體"/>
                <w:sz w:val="28"/>
              </w:rPr>
            </w:pPr>
          </w:p>
        </w:tc>
        <w:tc>
          <w:tcPr>
            <w:tcW w:w="777" w:type="pct"/>
            <w:vMerge/>
            <w:vAlign w:val="center"/>
            <w:hideMark/>
          </w:tcPr>
          <w:p w14:paraId="03EEA86F" w14:textId="77777777" w:rsidR="008F0E7E" w:rsidRPr="008F0E7E" w:rsidRDefault="008F0E7E" w:rsidP="008F0E7E">
            <w:pPr>
              <w:spacing w:line="460" w:lineRule="exact"/>
              <w:rPr>
                <w:rFonts w:eastAsia="標楷體"/>
                <w:sz w:val="28"/>
              </w:rPr>
            </w:pPr>
          </w:p>
        </w:tc>
        <w:tc>
          <w:tcPr>
            <w:tcW w:w="777" w:type="pct"/>
            <w:vMerge/>
            <w:hideMark/>
          </w:tcPr>
          <w:p w14:paraId="75C05CD3"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6FB5F4D3" w14:textId="77777777" w:rsidR="008F0E7E" w:rsidRPr="008F0E7E" w:rsidRDefault="008F0E7E" w:rsidP="008F0E7E">
            <w:pPr>
              <w:spacing w:line="460" w:lineRule="exact"/>
              <w:rPr>
                <w:rFonts w:eastAsia="標楷體"/>
                <w:sz w:val="28"/>
              </w:rPr>
            </w:pPr>
          </w:p>
        </w:tc>
        <w:tc>
          <w:tcPr>
            <w:tcW w:w="777" w:type="pct"/>
            <w:vMerge/>
            <w:vAlign w:val="center"/>
            <w:hideMark/>
          </w:tcPr>
          <w:p w14:paraId="327E2B54"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D5105EA" w14:textId="77777777" w:rsidR="008F0E7E" w:rsidRPr="008F0E7E" w:rsidRDefault="008F0E7E" w:rsidP="008F0E7E">
            <w:pPr>
              <w:spacing w:line="460" w:lineRule="exact"/>
              <w:jc w:val="both"/>
              <w:rPr>
                <w:rFonts w:eastAsia="標楷體"/>
                <w:sz w:val="28"/>
              </w:rPr>
            </w:pPr>
            <w:r w:rsidRPr="008F0E7E">
              <w:rPr>
                <w:rFonts w:eastAsia="標楷體" w:hint="eastAsia"/>
                <w:sz w:val="28"/>
              </w:rPr>
              <w:t>未派或派遣不合規定之非旅行業從業人員</w:t>
            </w:r>
          </w:p>
        </w:tc>
        <w:tc>
          <w:tcPr>
            <w:tcW w:w="751" w:type="pct"/>
            <w:shd w:val="clear" w:color="auto" w:fill="auto"/>
            <w:hideMark/>
          </w:tcPr>
          <w:p w14:paraId="185CB80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44382963" w14:textId="77777777" w:rsidTr="009543DE">
        <w:tc>
          <w:tcPr>
            <w:tcW w:w="391" w:type="pct"/>
            <w:shd w:val="clear" w:color="auto" w:fill="auto"/>
            <w:hideMark/>
          </w:tcPr>
          <w:p w14:paraId="593326D4"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六十五</w:t>
            </w:r>
          </w:p>
        </w:tc>
        <w:tc>
          <w:tcPr>
            <w:tcW w:w="777" w:type="pct"/>
            <w:shd w:val="clear" w:color="auto" w:fill="auto"/>
            <w:hideMark/>
          </w:tcPr>
          <w:p w14:paraId="1A657480"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綜合旅行業、甲種旅行業辦理旅客出國觀光團體旅遊業務，派遣之領隊未全程隨團服務。</w:t>
            </w:r>
          </w:p>
        </w:tc>
        <w:tc>
          <w:tcPr>
            <w:tcW w:w="777" w:type="pct"/>
            <w:shd w:val="clear" w:color="auto" w:fill="auto"/>
            <w:hideMark/>
          </w:tcPr>
          <w:p w14:paraId="4133120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F47E4A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41C688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旅行業管理規則第三十六條第一項後段</w:t>
            </w:r>
          </w:p>
        </w:tc>
        <w:tc>
          <w:tcPr>
            <w:tcW w:w="777" w:type="pct"/>
            <w:shd w:val="clear" w:color="auto" w:fill="auto"/>
            <w:hideMark/>
          </w:tcPr>
          <w:p w14:paraId="30E41A2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9CB383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CCB5D68" w14:textId="77777777" w:rsidTr="009543DE">
        <w:tc>
          <w:tcPr>
            <w:tcW w:w="391" w:type="pct"/>
            <w:hideMark/>
          </w:tcPr>
          <w:p w14:paraId="39989687"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六十六</w:t>
            </w:r>
          </w:p>
        </w:tc>
        <w:tc>
          <w:tcPr>
            <w:tcW w:w="777" w:type="pct"/>
            <w:shd w:val="clear" w:color="auto" w:fill="auto"/>
            <w:hideMark/>
          </w:tcPr>
          <w:p w14:paraId="2DD39189"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綜合旅行業、甲種旅行業辦理出國（不含大陸、香港、澳門地區）觀光旅客團體旅遊，派遣或僱用華語領隊人員</w:t>
            </w:r>
            <w:r w:rsidRPr="008F0E7E">
              <w:rPr>
                <w:rFonts w:eastAsia="標楷體" w:hint="eastAsia"/>
                <w:sz w:val="28"/>
              </w:rPr>
              <w:lastRenderedPageBreak/>
              <w:t>執行領隊業務。</w:t>
            </w:r>
          </w:p>
        </w:tc>
        <w:tc>
          <w:tcPr>
            <w:tcW w:w="777" w:type="pct"/>
            <w:shd w:val="clear" w:color="auto" w:fill="auto"/>
            <w:hideMark/>
          </w:tcPr>
          <w:p w14:paraId="2882FC1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440E484A"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2F8065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旅行業管理規則第三十六條第二項</w:t>
            </w:r>
          </w:p>
        </w:tc>
        <w:tc>
          <w:tcPr>
            <w:tcW w:w="777" w:type="pct"/>
            <w:shd w:val="clear" w:color="auto" w:fill="auto"/>
            <w:hideMark/>
          </w:tcPr>
          <w:p w14:paraId="3019029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A8433F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9FF7268" w14:textId="77777777" w:rsidTr="009543DE">
        <w:tc>
          <w:tcPr>
            <w:tcW w:w="391" w:type="pct"/>
            <w:shd w:val="clear" w:color="auto" w:fill="auto"/>
            <w:hideMark/>
          </w:tcPr>
          <w:p w14:paraId="30CB3939"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六十七</w:t>
            </w:r>
          </w:p>
        </w:tc>
        <w:tc>
          <w:tcPr>
            <w:tcW w:w="777" w:type="pct"/>
            <w:shd w:val="clear" w:color="auto" w:fill="auto"/>
            <w:hideMark/>
          </w:tcPr>
          <w:p w14:paraId="7F5EFC6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綜合旅行業、甲種旅行業允許其指派或僱用之領隊人員，為非旅行業執行領隊業務。</w:t>
            </w:r>
          </w:p>
        </w:tc>
        <w:tc>
          <w:tcPr>
            <w:tcW w:w="777" w:type="pct"/>
            <w:shd w:val="clear" w:color="auto" w:fill="auto"/>
            <w:hideMark/>
          </w:tcPr>
          <w:p w14:paraId="7A05B3D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7D1106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A6F1C6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旅行業管理規則第三十六條第三項</w:t>
            </w:r>
          </w:p>
        </w:tc>
        <w:tc>
          <w:tcPr>
            <w:tcW w:w="777" w:type="pct"/>
            <w:shd w:val="clear" w:color="auto" w:fill="auto"/>
            <w:hideMark/>
          </w:tcPr>
          <w:p w14:paraId="53A1853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6807B1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5B78DAF3" w14:textId="77777777" w:rsidTr="009543DE">
        <w:tc>
          <w:tcPr>
            <w:tcW w:w="391" w:type="pct"/>
            <w:shd w:val="clear" w:color="auto" w:fill="auto"/>
            <w:hideMark/>
          </w:tcPr>
          <w:p w14:paraId="17D4D13B"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六十八</w:t>
            </w:r>
          </w:p>
        </w:tc>
        <w:tc>
          <w:tcPr>
            <w:tcW w:w="777" w:type="pct"/>
            <w:shd w:val="clear" w:color="auto" w:fill="auto"/>
            <w:hideMark/>
          </w:tcPr>
          <w:p w14:paraId="5A6B88E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旅行業執行業務有不利國家之言行</w:t>
            </w:r>
          </w:p>
        </w:tc>
        <w:tc>
          <w:tcPr>
            <w:tcW w:w="777" w:type="pct"/>
            <w:shd w:val="clear" w:color="auto" w:fill="auto"/>
            <w:hideMark/>
          </w:tcPr>
          <w:p w14:paraId="6A7079F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8039CF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DAAB92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旅行業管理規則第三十七條第一款</w:t>
            </w:r>
          </w:p>
        </w:tc>
        <w:tc>
          <w:tcPr>
            <w:tcW w:w="777" w:type="pct"/>
            <w:shd w:val="clear" w:color="auto" w:fill="auto"/>
            <w:hideMark/>
          </w:tcPr>
          <w:p w14:paraId="598EEBC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AF7475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34B52A1A" w14:textId="77777777" w:rsidTr="009543DE">
        <w:tc>
          <w:tcPr>
            <w:tcW w:w="391" w:type="pct"/>
            <w:shd w:val="clear" w:color="auto" w:fill="auto"/>
            <w:hideMark/>
          </w:tcPr>
          <w:p w14:paraId="46749044" w14:textId="77777777" w:rsidR="008F0E7E" w:rsidRPr="008F0E7E" w:rsidRDefault="008F0E7E" w:rsidP="008F0E7E">
            <w:pPr>
              <w:spacing w:line="460" w:lineRule="exact"/>
              <w:jc w:val="both"/>
              <w:rPr>
                <w:rFonts w:eastAsia="標楷體"/>
                <w:sz w:val="28"/>
              </w:rPr>
            </w:pPr>
            <w:r w:rsidRPr="008F0E7E">
              <w:rPr>
                <w:rFonts w:eastAsia="標楷體" w:hint="eastAsia"/>
                <w:sz w:val="28"/>
              </w:rPr>
              <w:t>六十九</w:t>
            </w:r>
          </w:p>
        </w:tc>
        <w:tc>
          <w:tcPr>
            <w:tcW w:w="777" w:type="pct"/>
            <w:shd w:val="clear" w:color="auto" w:fill="auto"/>
            <w:hideMark/>
          </w:tcPr>
          <w:p w14:paraId="00CF617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旅行業執行業務，所派遣之隨團服務人員於旅遊途中擅離團體或隨意將旅客解散。</w:t>
            </w:r>
          </w:p>
        </w:tc>
        <w:tc>
          <w:tcPr>
            <w:tcW w:w="777" w:type="pct"/>
            <w:shd w:val="clear" w:color="auto" w:fill="auto"/>
            <w:hideMark/>
          </w:tcPr>
          <w:p w14:paraId="2ED9CC4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47E50F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CF4767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旅行業管理規則第三十七條第二款</w:t>
            </w:r>
          </w:p>
        </w:tc>
        <w:tc>
          <w:tcPr>
            <w:tcW w:w="777" w:type="pct"/>
            <w:shd w:val="clear" w:color="auto" w:fill="auto"/>
            <w:hideMark/>
          </w:tcPr>
          <w:p w14:paraId="3971C95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D44D53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7311C628" w14:textId="77777777" w:rsidTr="009543DE">
        <w:tc>
          <w:tcPr>
            <w:tcW w:w="391" w:type="pct"/>
            <w:shd w:val="clear" w:color="auto" w:fill="auto"/>
            <w:hideMark/>
          </w:tcPr>
          <w:p w14:paraId="251CEFFA"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w:t>
            </w:r>
          </w:p>
        </w:tc>
        <w:tc>
          <w:tcPr>
            <w:tcW w:w="777" w:type="pct"/>
            <w:shd w:val="clear" w:color="auto" w:fill="auto"/>
            <w:hideMark/>
          </w:tcPr>
          <w:p w14:paraId="622F1D1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旅行業執行業務未使用合法</w:t>
            </w:r>
            <w:r w:rsidRPr="008F0E7E">
              <w:rPr>
                <w:rFonts w:eastAsia="標楷體" w:hint="eastAsia"/>
                <w:sz w:val="28"/>
              </w:rPr>
              <w:lastRenderedPageBreak/>
              <w:t>業者依規定設置之遊樂及住宿設施</w:t>
            </w:r>
          </w:p>
        </w:tc>
        <w:tc>
          <w:tcPr>
            <w:tcW w:w="777" w:type="pct"/>
            <w:shd w:val="clear" w:color="auto" w:fill="auto"/>
            <w:hideMark/>
          </w:tcPr>
          <w:p w14:paraId="447AE77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3A0DEB3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304640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旅行業管理規則第三十七條第三款</w:t>
            </w:r>
          </w:p>
        </w:tc>
        <w:tc>
          <w:tcPr>
            <w:tcW w:w="777" w:type="pct"/>
            <w:shd w:val="clear" w:color="auto" w:fill="auto"/>
            <w:hideMark/>
          </w:tcPr>
          <w:p w14:paraId="1A7F6234"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w:t>
            </w:r>
            <w:r w:rsidRPr="008F0E7E">
              <w:rPr>
                <w:rFonts w:eastAsia="標楷體" w:hint="eastAsia"/>
                <w:sz w:val="28"/>
              </w:rPr>
              <w:lastRenderedPageBreak/>
              <w:t>以下罰鍰</w:t>
            </w:r>
          </w:p>
        </w:tc>
        <w:tc>
          <w:tcPr>
            <w:tcW w:w="1501" w:type="pct"/>
            <w:gridSpan w:val="2"/>
            <w:shd w:val="clear" w:color="auto" w:fill="auto"/>
            <w:hideMark/>
          </w:tcPr>
          <w:p w14:paraId="23E714B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處新臺幣三萬元</w:t>
            </w:r>
          </w:p>
        </w:tc>
      </w:tr>
      <w:tr w:rsidR="008F0E7E" w:rsidRPr="008F0E7E" w14:paraId="5D2975E3" w14:textId="77777777" w:rsidTr="009543DE">
        <w:trPr>
          <w:trHeight w:val="2783"/>
        </w:trPr>
        <w:tc>
          <w:tcPr>
            <w:tcW w:w="391" w:type="pct"/>
            <w:shd w:val="clear" w:color="auto" w:fill="auto"/>
            <w:hideMark/>
          </w:tcPr>
          <w:p w14:paraId="0BEBD00A"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七十一</w:t>
            </w:r>
          </w:p>
        </w:tc>
        <w:tc>
          <w:tcPr>
            <w:tcW w:w="777" w:type="pct"/>
            <w:shd w:val="clear" w:color="auto" w:fill="auto"/>
            <w:hideMark/>
          </w:tcPr>
          <w:p w14:paraId="7098CB7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旅行業執行業務於旅遊途中未注意旅客安全之維護</w:t>
            </w:r>
          </w:p>
        </w:tc>
        <w:tc>
          <w:tcPr>
            <w:tcW w:w="777" w:type="pct"/>
            <w:shd w:val="clear" w:color="auto" w:fill="auto"/>
            <w:hideMark/>
          </w:tcPr>
          <w:p w14:paraId="30C3CC5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6283BDC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313C19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旅行業管理規則第三十七條第四款</w:t>
            </w:r>
          </w:p>
        </w:tc>
        <w:tc>
          <w:tcPr>
            <w:tcW w:w="777" w:type="pct"/>
            <w:shd w:val="clear" w:color="auto" w:fill="auto"/>
            <w:hideMark/>
          </w:tcPr>
          <w:p w14:paraId="57F6E9A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66F0BE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02607990" w14:textId="77777777" w:rsidTr="009543DE">
        <w:tc>
          <w:tcPr>
            <w:tcW w:w="391" w:type="pct"/>
            <w:shd w:val="clear" w:color="auto" w:fill="auto"/>
            <w:hideMark/>
          </w:tcPr>
          <w:p w14:paraId="1A9C69CC"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七十二</w:t>
            </w:r>
          </w:p>
        </w:tc>
        <w:tc>
          <w:tcPr>
            <w:tcW w:w="777" w:type="pct"/>
            <w:shd w:val="clear" w:color="auto" w:fill="auto"/>
            <w:hideMark/>
          </w:tcPr>
          <w:p w14:paraId="7D9372E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旅行業執行業務未經旅客請求而變更旅程</w:t>
            </w:r>
          </w:p>
        </w:tc>
        <w:tc>
          <w:tcPr>
            <w:tcW w:w="777" w:type="pct"/>
            <w:shd w:val="clear" w:color="auto" w:fill="auto"/>
            <w:hideMark/>
          </w:tcPr>
          <w:p w14:paraId="1CABDFD0"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8B5E49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50F26E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旅行業管理規則第三十七條第五款</w:t>
            </w:r>
          </w:p>
        </w:tc>
        <w:tc>
          <w:tcPr>
            <w:tcW w:w="777" w:type="pct"/>
            <w:shd w:val="clear" w:color="auto" w:fill="auto"/>
            <w:hideMark/>
          </w:tcPr>
          <w:p w14:paraId="7154790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0B31CB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1E722F3F" w14:textId="77777777" w:rsidTr="009543DE">
        <w:trPr>
          <w:trHeight w:val="2986"/>
        </w:trPr>
        <w:tc>
          <w:tcPr>
            <w:tcW w:w="391" w:type="pct"/>
            <w:shd w:val="clear" w:color="auto" w:fill="auto"/>
            <w:hideMark/>
          </w:tcPr>
          <w:p w14:paraId="4A2432D3"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七十三</w:t>
            </w:r>
          </w:p>
        </w:tc>
        <w:tc>
          <w:tcPr>
            <w:tcW w:w="777" w:type="pct"/>
            <w:shd w:val="clear" w:color="auto" w:fill="auto"/>
            <w:hideMark/>
          </w:tcPr>
          <w:p w14:paraId="69BE944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旅行業執行業務，除因代辦必要事項須臨時持有旅客證照外，非經旅客請求而以任何理由保管旅客證照。</w:t>
            </w:r>
          </w:p>
        </w:tc>
        <w:tc>
          <w:tcPr>
            <w:tcW w:w="777" w:type="pct"/>
            <w:shd w:val="clear" w:color="auto" w:fill="auto"/>
            <w:hideMark/>
          </w:tcPr>
          <w:p w14:paraId="4F4A7D0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7AB08D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7804DF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旅行業管理規則第三十七條第六款</w:t>
            </w:r>
          </w:p>
        </w:tc>
        <w:tc>
          <w:tcPr>
            <w:tcW w:w="777" w:type="pct"/>
            <w:shd w:val="clear" w:color="auto" w:fill="auto"/>
            <w:hideMark/>
          </w:tcPr>
          <w:p w14:paraId="103BFFC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68D069A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A82D16A" w14:textId="77777777" w:rsidTr="009543DE">
        <w:trPr>
          <w:trHeight w:val="2678"/>
        </w:trPr>
        <w:tc>
          <w:tcPr>
            <w:tcW w:w="391" w:type="pct"/>
            <w:shd w:val="clear" w:color="auto" w:fill="auto"/>
            <w:hideMark/>
          </w:tcPr>
          <w:p w14:paraId="1D8B35DE"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七十四</w:t>
            </w:r>
          </w:p>
          <w:p w14:paraId="009E3F0C" w14:textId="77777777" w:rsidR="008F0E7E" w:rsidRPr="008F0E7E" w:rsidRDefault="008F0E7E" w:rsidP="008F0E7E">
            <w:pPr>
              <w:spacing w:line="460" w:lineRule="exact"/>
              <w:jc w:val="both"/>
              <w:rPr>
                <w:rFonts w:eastAsia="標楷體"/>
                <w:sz w:val="28"/>
              </w:rPr>
            </w:pPr>
          </w:p>
        </w:tc>
        <w:tc>
          <w:tcPr>
            <w:tcW w:w="777" w:type="pct"/>
            <w:shd w:val="clear" w:color="auto" w:fill="auto"/>
            <w:hideMark/>
          </w:tcPr>
          <w:p w14:paraId="51E5681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旅行業執行業務未妥慎保管旅客證照致遺失</w:t>
            </w:r>
          </w:p>
        </w:tc>
        <w:tc>
          <w:tcPr>
            <w:tcW w:w="777" w:type="pct"/>
            <w:shd w:val="clear" w:color="auto" w:fill="auto"/>
            <w:hideMark/>
          </w:tcPr>
          <w:p w14:paraId="68D6B45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FD224B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BD7143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旅行業管理規則第三十七條第七款</w:t>
            </w:r>
          </w:p>
        </w:tc>
        <w:tc>
          <w:tcPr>
            <w:tcW w:w="777" w:type="pct"/>
            <w:shd w:val="clear" w:color="auto" w:fill="auto"/>
            <w:hideMark/>
          </w:tcPr>
          <w:p w14:paraId="552E468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6B53D79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45EB80E5" w14:textId="77777777" w:rsidTr="009543DE">
        <w:trPr>
          <w:trHeight w:val="360"/>
        </w:trPr>
        <w:tc>
          <w:tcPr>
            <w:tcW w:w="391" w:type="pct"/>
            <w:vMerge w:val="restart"/>
            <w:shd w:val="clear" w:color="auto" w:fill="auto"/>
            <w:hideMark/>
          </w:tcPr>
          <w:p w14:paraId="57A89843"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七十五</w:t>
            </w:r>
          </w:p>
          <w:p w14:paraId="79E62A7D" w14:textId="77777777" w:rsidR="008F0E7E" w:rsidRPr="008F0E7E" w:rsidRDefault="008F0E7E" w:rsidP="008F0E7E">
            <w:pPr>
              <w:spacing w:line="460" w:lineRule="exact"/>
              <w:jc w:val="both"/>
              <w:rPr>
                <w:rFonts w:eastAsia="標楷體"/>
                <w:sz w:val="28"/>
              </w:rPr>
            </w:pPr>
          </w:p>
        </w:tc>
        <w:tc>
          <w:tcPr>
            <w:tcW w:w="777" w:type="pct"/>
            <w:vMerge w:val="restart"/>
            <w:shd w:val="clear" w:color="auto" w:fill="auto"/>
            <w:hideMark/>
          </w:tcPr>
          <w:p w14:paraId="0DF8E9A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旅行業辦理旅遊，未使用合法業者提供之合法交通工具及合格之駕駛人；包租遊覽車，未簽訂租車契約；租車契約內容違反交通部公告之旅行業租賃遊覽車契約應記載及不得記載事項。</w:t>
            </w:r>
          </w:p>
        </w:tc>
        <w:tc>
          <w:tcPr>
            <w:tcW w:w="777" w:type="pct"/>
            <w:vMerge w:val="restart"/>
            <w:shd w:val="clear" w:color="auto" w:fill="auto"/>
            <w:hideMark/>
          </w:tcPr>
          <w:p w14:paraId="2129A42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558C6F1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78EEBA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旅行業管理規則第三十七條第八款</w:t>
            </w:r>
          </w:p>
        </w:tc>
        <w:tc>
          <w:tcPr>
            <w:tcW w:w="777" w:type="pct"/>
            <w:vMerge w:val="restart"/>
            <w:shd w:val="clear" w:color="auto" w:fill="auto"/>
            <w:hideMark/>
          </w:tcPr>
          <w:p w14:paraId="10F20EE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vMerge w:val="restart"/>
            <w:shd w:val="clear" w:color="auto" w:fill="auto"/>
          </w:tcPr>
          <w:p w14:paraId="31335D9C" w14:textId="77777777" w:rsidR="008F0E7E" w:rsidRPr="008F0E7E" w:rsidRDefault="008F0E7E" w:rsidP="008F0E7E">
            <w:pPr>
              <w:spacing w:line="460" w:lineRule="exact"/>
              <w:jc w:val="both"/>
              <w:rPr>
                <w:rFonts w:eastAsia="標楷體"/>
                <w:sz w:val="28"/>
              </w:rPr>
            </w:pPr>
            <w:r w:rsidRPr="008F0E7E">
              <w:rPr>
                <w:rFonts w:eastAsia="標楷體" w:hint="eastAsia"/>
                <w:sz w:val="28"/>
              </w:rPr>
              <w:t>包租遊覽車者，未簽訂租車契約；簽訂契約之內容違反交通部公告之旅行業租賃遊覽車契約應記載及不得記載事項。</w:t>
            </w:r>
          </w:p>
        </w:tc>
        <w:tc>
          <w:tcPr>
            <w:tcW w:w="751" w:type="pct"/>
            <w:vMerge w:val="restart"/>
            <w:shd w:val="clear" w:color="auto" w:fill="auto"/>
          </w:tcPr>
          <w:p w14:paraId="1A9AF66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D31B93D" w14:textId="77777777" w:rsidTr="009543DE">
        <w:trPr>
          <w:trHeight w:val="4305"/>
        </w:trPr>
        <w:tc>
          <w:tcPr>
            <w:tcW w:w="391" w:type="pct"/>
            <w:vMerge/>
            <w:shd w:val="clear" w:color="auto" w:fill="auto"/>
            <w:hideMark/>
          </w:tcPr>
          <w:p w14:paraId="76BCA2DC" w14:textId="77777777" w:rsidR="008F0E7E" w:rsidRPr="008F0E7E" w:rsidRDefault="008F0E7E" w:rsidP="008F0E7E">
            <w:pPr>
              <w:spacing w:line="460" w:lineRule="exact"/>
              <w:rPr>
                <w:rFonts w:eastAsia="標楷體"/>
                <w:sz w:val="28"/>
              </w:rPr>
            </w:pPr>
          </w:p>
        </w:tc>
        <w:tc>
          <w:tcPr>
            <w:tcW w:w="777" w:type="pct"/>
            <w:vMerge/>
            <w:vAlign w:val="center"/>
            <w:hideMark/>
          </w:tcPr>
          <w:p w14:paraId="3DC0D1AD" w14:textId="77777777" w:rsidR="008F0E7E" w:rsidRPr="008F0E7E" w:rsidRDefault="008F0E7E" w:rsidP="008F0E7E">
            <w:pPr>
              <w:spacing w:line="460" w:lineRule="exact"/>
              <w:rPr>
                <w:rFonts w:eastAsia="標楷體"/>
                <w:sz w:val="28"/>
              </w:rPr>
            </w:pPr>
          </w:p>
        </w:tc>
        <w:tc>
          <w:tcPr>
            <w:tcW w:w="777" w:type="pct"/>
            <w:vMerge/>
            <w:hideMark/>
          </w:tcPr>
          <w:p w14:paraId="2938A826"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7D978C86" w14:textId="77777777" w:rsidR="008F0E7E" w:rsidRPr="008F0E7E" w:rsidRDefault="008F0E7E" w:rsidP="008F0E7E">
            <w:pPr>
              <w:spacing w:line="460" w:lineRule="exact"/>
              <w:rPr>
                <w:rFonts w:eastAsia="標楷體"/>
                <w:sz w:val="28"/>
              </w:rPr>
            </w:pPr>
          </w:p>
        </w:tc>
        <w:tc>
          <w:tcPr>
            <w:tcW w:w="777" w:type="pct"/>
            <w:vMerge/>
            <w:vAlign w:val="center"/>
            <w:hideMark/>
          </w:tcPr>
          <w:p w14:paraId="39F6DEE6" w14:textId="77777777" w:rsidR="008F0E7E" w:rsidRPr="008F0E7E" w:rsidRDefault="008F0E7E" w:rsidP="008F0E7E">
            <w:pPr>
              <w:spacing w:line="460" w:lineRule="exact"/>
              <w:rPr>
                <w:rFonts w:eastAsia="標楷體"/>
                <w:sz w:val="28"/>
              </w:rPr>
            </w:pPr>
          </w:p>
        </w:tc>
        <w:tc>
          <w:tcPr>
            <w:tcW w:w="751" w:type="pct"/>
            <w:vMerge/>
            <w:shd w:val="clear" w:color="auto" w:fill="auto"/>
            <w:hideMark/>
          </w:tcPr>
          <w:p w14:paraId="4ED1FEE3" w14:textId="77777777" w:rsidR="008F0E7E" w:rsidRPr="008F0E7E" w:rsidRDefault="008F0E7E" w:rsidP="008F0E7E">
            <w:pPr>
              <w:spacing w:line="460" w:lineRule="exact"/>
              <w:rPr>
                <w:rFonts w:eastAsia="標楷體"/>
                <w:sz w:val="28"/>
              </w:rPr>
            </w:pPr>
          </w:p>
        </w:tc>
        <w:tc>
          <w:tcPr>
            <w:tcW w:w="751" w:type="pct"/>
            <w:vMerge/>
            <w:shd w:val="clear" w:color="auto" w:fill="auto"/>
            <w:hideMark/>
          </w:tcPr>
          <w:p w14:paraId="692C226E" w14:textId="77777777" w:rsidR="008F0E7E" w:rsidRPr="008F0E7E" w:rsidRDefault="008F0E7E" w:rsidP="008F0E7E">
            <w:pPr>
              <w:spacing w:line="460" w:lineRule="exact"/>
              <w:rPr>
                <w:rFonts w:eastAsia="標楷體"/>
                <w:sz w:val="28"/>
              </w:rPr>
            </w:pPr>
          </w:p>
        </w:tc>
      </w:tr>
      <w:tr w:rsidR="008F0E7E" w:rsidRPr="008F0E7E" w14:paraId="659D66E0" w14:textId="77777777" w:rsidTr="009543DE">
        <w:trPr>
          <w:trHeight w:val="1516"/>
        </w:trPr>
        <w:tc>
          <w:tcPr>
            <w:tcW w:w="391" w:type="pct"/>
            <w:vMerge/>
            <w:shd w:val="clear" w:color="auto" w:fill="auto"/>
            <w:hideMark/>
          </w:tcPr>
          <w:p w14:paraId="579C4CD9" w14:textId="77777777" w:rsidR="008F0E7E" w:rsidRPr="008F0E7E" w:rsidRDefault="008F0E7E" w:rsidP="008F0E7E">
            <w:pPr>
              <w:spacing w:line="460" w:lineRule="exact"/>
              <w:rPr>
                <w:rFonts w:eastAsia="標楷體"/>
                <w:sz w:val="28"/>
              </w:rPr>
            </w:pPr>
          </w:p>
        </w:tc>
        <w:tc>
          <w:tcPr>
            <w:tcW w:w="777" w:type="pct"/>
            <w:vMerge/>
            <w:vAlign w:val="center"/>
            <w:hideMark/>
          </w:tcPr>
          <w:p w14:paraId="223D0C0E" w14:textId="77777777" w:rsidR="008F0E7E" w:rsidRPr="008F0E7E" w:rsidRDefault="008F0E7E" w:rsidP="008F0E7E">
            <w:pPr>
              <w:spacing w:line="460" w:lineRule="exact"/>
              <w:rPr>
                <w:rFonts w:eastAsia="標楷體"/>
                <w:sz w:val="28"/>
              </w:rPr>
            </w:pPr>
          </w:p>
        </w:tc>
        <w:tc>
          <w:tcPr>
            <w:tcW w:w="777" w:type="pct"/>
            <w:vMerge/>
            <w:hideMark/>
          </w:tcPr>
          <w:p w14:paraId="1B044C28"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EEA508F" w14:textId="77777777" w:rsidR="008F0E7E" w:rsidRPr="008F0E7E" w:rsidRDefault="008F0E7E" w:rsidP="008F0E7E">
            <w:pPr>
              <w:spacing w:line="460" w:lineRule="exact"/>
              <w:rPr>
                <w:rFonts w:eastAsia="標楷體"/>
                <w:sz w:val="28"/>
              </w:rPr>
            </w:pPr>
          </w:p>
        </w:tc>
        <w:tc>
          <w:tcPr>
            <w:tcW w:w="777" w:type="pct"/>
            <w:vMerge/>
            <w:vAlign w:val="center"/>
            <w:hideMark/>
          </w:tcPr>
          <w:p w14:paraId="4E213000"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A3B56B9" w14:textId="77777777" w:rsidR="008F0E7E" w:rsidRPr="008F0E7E" w:rsidRDefault="008F0E7E" w:rsidP="008F0E7E">
            <w:pPr>
              <w:spacing w:line="460" w:lineRule="exact"/>
              <w:jc w:val="both"/>
              <w:rPr>
                <w:rFonts w:eastAsia="標楷體"/>
                <w:sz w:val="28"/>
              </w:rPr>
            </w:pPr>
            <w:r w:rsidRPr="008F0E7E">
              <w:rPr>
                <w:rFonts w:eastAsia="標楷體" w:hint="eastAsia"/>
                <w:sz w:val="28"/>
              </w:rPr>
              <w:t>未使用合法業者提供之合法交通工具及合格之駕駛人</w:t>
            </w:r>
          </w:p>
        </w:tc>
        <w:tc>
          <w:tcPr>
            <w:tcW w:w="751" w:type="pct"/>
            <w:shd w:val="clear" w:color="auto" w:fill="auto"/>
            <w:hideMark/>
          </w:tcPr>
          <w:p w14:paraId="017AF88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4B6FDF9F" w14:textId="77777777" w:rsidTr="009543DE">
        <w:tc>
          <w:tcPr>
            <w:tcW w:w="391" w:type="pct"/>
            <w:vMerge w:val="restart"/>
            <w:hideMark/>
          </w:tcPr>
          <w:p w14:paraId="628087AD"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七十六</w:t>
            </w:r>
          </w:p>
          <w:p w14:paraId="77E1D727" w14:textId="77777777" w:rsidR="008F0E7E" w:rsidRPr="008F0E7E" w:rsidRDefault="008F0E7E" w:rsidP="008F0E7E">
            <w:pPr>
              <w:spacing w:line="460" w:lineRule="exact"/>
              <w:jc w:val="both"/>
              <w:rPr>
                <w:rFonts w:eastAsia="標楷體"/>
                <w:sz w:val="28"/>
              </w:rPr>
            </w:pPr>
          </w:p>
        </w:tc>
        <w:tc>
          <w:tcPr>
            <w:tcW w:w="777" w:type="pct"/>
            <w:vMerge w:val="restart"/>
            <w:shd w:val="clear" w:color="auto" w:fill="auto"/>
            <w:hideMark/>
          </w:tcPr>
          <w:p w14:paraId="2E07F52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旅行業辦理旅遊，使用遊覽車為交通工</w:t>
            </w:r>
            <w:r w:rsidRPr="008F0E7E">
              <w:rPr>
                <w:rFonts w:eastAsia="標楷體" w:hint="eastAsia"/>
                <w:sz w:val="28"/>
              </w:rPr>
              <w:lastRenderedPageBreak/>
              <w:t>具者，未實施遊覽車逃生安全解說及示範者；未於每日行程出發前依交通部公路局訂定之檢查紀錄表執行；未符合汽車運輸業管理規則有關租用遊覽車駕駛勤務工時及車輛使用之規定。</w:t>
            </w:r>
          </w:p>
        </w:tc>
        <w:tc>
          <w:tcPr>
            <w:tcW w:w="777" w:type="pct"/>
            <w:vMerge w:val="restart"/>
            <w:shd w:val="clear" w:color="auto" w:fill="auto"/>
            <w:hideMark/>
          </w:tcPr>
          <w:p w14:paraId="0255522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1E3D92B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B32233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w:t>
            </w:r>
            <w:r w:rsidRPr="008F0E7E">
              <w:rPr>
                <w:rFonts w:eastAsia="標楷體" w:hint="eastAsia"/>
                <w:sz w:val="28"/>
              </w:rPr>
              <w:lastRenderedPageBreak/>
              <w:t>理規則第三十七條第九款</w:t>
            </w:r>
          </w:p>
        </w:tc>
        <w:tc>
          <w:tcPr>
            <w:tcW w:w="777" w:type="pct"/>
            <w:vMerge w:val="restart"/>
            <w:shd w:val="clear" w:color="auto" w:fill="auto"/>
            <w:hideMark/>
          </w:tcPr>
          <w:p w14:paraId="0D7DD05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751" w:type="pct"/>
            <w:shd w:val="clear" w:color="auto" w:fill="auto"/>
            <w:hideMark/>
          </w:tcPr>
          <w:p w14:paraId="2EAD9D60" w14:textId="77777777" w:rsidR="008F0E7E" w:rsidRPr="008F0E7E" w:rsidRDefault="008F0E7E" w:rsidP="008F0E7E">
            <w:pPr>
              <w:spacing w:line="460" w:lineRule="exact"/>
              <w:jc w:val="both"/>
              <w:rPr>
                <w:rFonts w:eastAsia="標楷體"/>
                <w:sz w:val="28"/>
              </w:rPr>
            </w:pPr>
            <w:r w:rsidRPr="008F0E7E">
              <w:rPr>
                <w:rFonts w:eastAsia="標楷體" w:hint="eastAsia"/>
                <w:sz w:val="28"/>
              </w:rPr>
              <w:t>未於每日行程出發前依交通部公路局</w:t>
            </w:r>
            <w:r w:rsidRPr="008F0E7E">
              <w:rPr>
                <w:rFonts w:eastAsia="標楷體" w:hint="eastAsia"/>
                <w:sz w:val="28"/>
              </w:rPr>
              <w:lastRenderedPageBreak/>
              <w:t>訂定之檢查紀錄表執行</w:t>
            </w:r>
          </w:p>
          <w:p w14:paraId="557B3F92" w14:textId="77777777" w:rsidR="008F0E7E" w:rsidRPr="008F0E7E" w:rsidRDefault="008F0E7E" w:rsidP="008F0E7E">
            <w:pPr>
              <w:spacing w:line="460" w:lineRule="exact"/>
              <w:jc w:val="both"/>
              <w:rPr>
                <w:rFonts w:eastAsia="標楷體"/>
                <w:sz w:val="28"/>
              </w:rPr>
            </w:pPr>
          </w:p>
        </w:tc>
        <w:tc>
          <w:tcPr>
            <w:tcW w:w="751" w:type="pct"/>
            <w:shd w:val="clear" w:color="auto" w:fill="auto"/>
            <w:hideMark/>
          </w:tcPr>
          <w:p w14:paraId="744299C1"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w:t>
            </w:r>
          </w:p>
          <w:p w14:paraId="3A117986" w14:textId="77777777" w:rsidR="008F0E7E" w:rsidRPr="008F0E7E" w:rsidRDefault="008F0E7E" w:rsidP="008F0E7E">
            <w:pPr>
              <w:spacing w:line="460" w:lineRule="exact"/>
              <w:jc w:val="both"/>
              <w:rPr>
                <w:rFonts w:eastAsia="標楷體"/>
                <w:sz w:val="28"/>
              </w:rPr>
            </w:pPr>
          </w:p>
        </w:tc>
      </w:tr>
      <w:tr w:rsidR="008F0E7E" w:rsidRPr="008F0E7E" w14:paraId="3608C712" w14:textId="77777777" w:rsidTr="009543DE">
        <w:trPr>
          <w:trHeight w:val="1932"/>
        </w:trPr>
        <w:tc>
          <w:tcPr>
            <w:tcW w:w="391" w:type="pct"/>
            <w:vMerge/>
            <w:vAlign w:val="center"/>
            <w:hideMark/>
          </w:tcPr>
          <w:p w14:paraId="1DE2BDB7" w14:textId="77777777" w:rsidR="008F0E7E" w:rsidRPr="008F0E7E" w:rsidRDefault="008F0E7E" w:rsidP="008F0E7E">
            <w:pPr>
              <w:spacing w:line="460" w:lineRule="exact"/>
              <w:rPr>
                <w:rFonts w:eastAsia="標楷體"/>
                <w:sz w:val="28"/>
              </w:rPr>
            </w:pPr>
          </w:p>
        </w:tc>
        <w:tc>
          <w:tcPr>
            <w:tcW w:w="777" w:type="pct"/>
            <w:vMerge/>
            <w:vAlign w:val="center"/>
            <w:hideMark/>
          </w:tcPr>
          <w:p w14:paraId="1E94DEFD" w14:textId="77777777" w:rsidR="008F0E7E" w:rsidRPr="008F0E7E" w:rsidRDefault="008F0E7E" w:rsidP="008F0E7E">
            <w:pPr>
              <w:spacing w:line="460" w:lineRule="exact"/>
              <w:rPr>
                <w:rFonts w:eastAsia="標楷體"/>
                <w:sz w:val="28"/>
              </w:rPr>
            </w:pPr>
          </w:p>
        </w:tc>
        <w:tc>
          <w:tcPr>
            <w:tcW w:w="777" w:type="pct"/>
            <w:vMerge/>
            <w:hideMark/>
          </w:tcPr>
          <w:p w14:paraId="503B4AA7"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DABD218" w14:textId="77777777" w:rsidR="008F0E7E" w:rsidRPr="008F0E7E" w:rsidRDefault="008F0E7E" w:rsidP="008F0E7E">
            <w:pPr>
              <w:spacing w:line="460" w:lineRule="exact"/>
              <w:rPr>
                <w:rFonts w:eastAsia="標楷體"/>
                <w:sz w:val="28"/>
              </w:rPr>
            </w:pPr>
          </w:p>
        </w:tc>
        <w:tc>
          <w:tcPr>
            <w:tcW w:w="777" w:type="pct"/>
            <w:vMerge/>
            <w:vAlign w:val="center"/>
            <w:hideMark/>
          </w:tcPr>
          <w:p w14:paraId="13A7AC00"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27E4834" w14:textId="77777777" w:rsidR="008F0E7E" w:rsidRPr="008F0E7E" w:rsidRDefault="008F0E7E" w:rsidP="008F0E7E">
            <w:pPr>
              <w:spacing w:line="460" w:lineRule="exact"/>
              <w:jc w:val="both"/>
              <w:rPr>
                <w:rFonts w:eastAsia="標楷體"/>
                <w:sz w:val="28"/>
              </w:rPr>
            </w:pPr>
            <w:r w:rsidRPr="008F0E7E">
              <w:rPr>
                <w:rFonts w:eastAsia="標楷體" w:hint="eastAsia"/>
                <w:sz w:val="28"/>
              </w:rPr>
              <w:t>未於每日行程出發前依交通部公路局訂定之檢查紀錄表執行，且情節重大。</w:t>
            </w:r>
          </w:p>
          <w:p w14:paraId="61A4C250" w14:textId="77777777" w:rsidR="008F0E7E" w:rsidRPr="008F0E7E" w:rsidRDefault="008F0E7E" w:rsidP="008F0E7E">
            <w:pPr>
              <w:spacing w:line="460" w:lineRule="exact"/>
              <w:jc w:val="both"/>
              <w:rPr>
                <w:rFonts w:eastAsia="標楷體"/>
                <w:sz w:val="28"/>
              </w:rPr>
            </w:pPr>
          </w:p>
        </w:tc>
        <w:tc>
          <w:tcPr>
            <w:tcW w:w="751" w:type="pct"/>
            <w:shd w:val="clear" w:color="auto" w:fill="auto"/>
            <w:hideMark/>
          </w:tcPr>
          <w:p w14:paraId="08BF659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p w14:paraId="31A8DBE6" w14:textId="77777777" w:rsidR="008F0E7E" w:rsidRPr="008F0E7E" w:rsidRDefault="008F0E7E" w:rsidP="008F0E7E">
            <w:pPr>
              <w:spacing w:line="460" w:lineRule="exact"/>
              <w:jc w:val="both"/>
              <w:rPr>
                <w:rFonts w:eastAsia="標楷體"/>
                <w:sz w:val="28"/>
              </w:rPr>
            </w:pPr>
          </w:p>
        </w:tc>
      </w:tr>
      <w:tr w:rsidR="008F0E7E" w:rsidRPr="008F0E7E" w14:paraId="7A6D9425" w14:textId="77777777" w:rsidTr="009543DE">
        <w:trPr>
          <w:trHeight w:val="1217"/>
        </w:trPr>
        <w:tc>
          <w:tcPr>
            <w:tcW w:w="391" w:type="pct"/>
            <w:vMerge/>
            <w:shd w:val="clear" w:color="auto" w:fill="auto"/>
            <w:hideMark/>
          </w:tcPr>
          <w:p w14:paraId="09C9C014" w14:textId="77777777" w:rsidR="008F0E7E" w:rsidRPr="008F0E7E" w:rsidRDefault="008F0E7E" w:rsidP="008F0E7E">
            <w:pPr>
              <w:spacing w:line="460" w:lineRule="exact"/>
              <w:rPr>
                <w:rFonts w:eastAsia="標楷體"/>
                <w:sz w:val="28"/>
              </w:rPr>
            </w:pPr>
          </w:p>
        </w:tc>
        <w:tc>
          <w:tcPr>
            <w:tcW w:w="777" w:type="pct"/>
            <w:vMerge/>
            <w:vAlign w:val="center"/>
            <w:hideMark/>
          </w:tcPr>
          <w:p w14:paraId="1BDA7E22" w14:textId="77777777" w:rsidR="008F0E7E" w:rsidRPr="008F0E7E" w:rsidRDefault="008F0E7E" w:rsidP="008F0E7E">
            <w:pPr>
              <w:spacing w:line="460" w:lineRule="exact"/>
              <w:rPr>
                <w:rFonts w:eastAsia="標楷體"/>
                <w:sz w:val="28"/>
              </w:rPr>
            </w:pPr>
          </w:p>
        </w:tc>
        <w:tc>
          <w:tcPr>
            <w:tcW w:w="777" w:type="pct"/>
            <w:vMerge/>
            <w:hideMark/>
          </w:tcPr>
          <w:p w14:paraId="2825A10A"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469FC96F" w14:textId="77777777" w:rsidR="008F0E7E" w:rsidRPr="008F0E7E" w:rsidRDefault="008F0E7E" w:rsidP="008F0E7E">
            <w:pPr>
              <w:spacing w:line="460" w:lineRule="exact"/>
              <w:rPr>
                <w:rFonts w:eastAsia="標楷體"/>
                <w:sz w:val="28"/>
              </w:rPr>
            </w:pPr>
          </w:p>
        </w:tc>
        <w:tc>
          <w:tcPr>
            <w:tcW w:w="777" w:type="pct"/>
            <w:vMerge/>
            <w:vAlign w:val="center"/>
            <w:hideMark/>
          </w:tcPr>
          <w:p w14:paraId="7AFF8821" w14:textId="77777777" w:rsidR="008F0E7E" w:rsidRPr="008F0E7E" w:rsidRDefault="008F0E7E" w:rsidP="008F0E7E">
            <w:pPr>
              <w:spacing w:line="460" w:lineRule="exact"/>
              <w:rPr>
                <w:rFonts w:eastAsia="標楷體"/>
                <w:sz w:val="28"/>
              </w:rPr>
            </w:pPr>
          </w:p>
        </w:tc>
        <w:tc>
          <w:tcPr>
            <w:tcW w:w="751" w:type="pct"/>
            <w:shd w:val="clear" w:color="auto" w:fill="auto"/>
          </w:tcPr>
          <w:p w14:paraId="38164DE7" w14:textId="77777777" w:rsidR="008F0E7E" w:rsidRPr="008F0E7E" w:rsidRDefault="008F0E7E" w:rsidP="008F0E7E">
            <w:pPr>
              <w:spacing w:line="460" w:lineRule="exact"/>
              <w:jc w:val="both"/>
              <w:rPr>
                <w:rFonts w:eastAsia="標楷體"/>
                <w:sz w:val="28"/>
              </w:rPr>
            </w:pPr>
            <w:r w:rsidRPr="008F0E7E">
              <w:rPr>
                <w:rFonts w:eastAsia="標楷體" w:hint="eastAsia"/>
                <w:sz w:val="28"/>
              </w:rPr>
              <w:t>未實施遊覽車逃生安全解說及示範</w:t>
            </w:r>
          </w:p>
        </w:tc>
        <w:tc>
          <w:tcPr>
            <w:tcW w:w="751" w:type="pct"/>
            <w:shd w:val="clear" w:color="auto" w:fill="auto"/>
            <w:hideMark/>
          </w:tcPr>
          <w:p w14:paraId="4AB770C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2B8E538F" w14:textId="77777777" w:rsidTr="009543DE">
        <w:trPr>
          <w:trHeight w:val="1530"/>
        </w:trPr>
        <w:tc>
          <w:tcPr>
            <w:tcW w:w="391" w:type="pct"/>
            <w:vMerge/>
            <w:tcBorders>
              <w:bottom w:val="single" w:sz="4" w:space="0" w:color="auto"/>
            </w:tcBorders>
            <w:shd w:val="clear" w:color="auto" w:fill="auto"/>
          </w:tcPr>
          <w:p w14:paraId="58D94F31"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tcPr>
          <w:p w14:paraId="23BFFF77"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tcPr>
          <w:p w14:paraId="17B84AF4"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shd w:val="clear" w:color="auto" w:fill="auto"/>
          </w:tcPr>
          <w:p w14:paraId="14203A80"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tcPr>
          <w:p w14:paraId="3370FB65" w14:textId="77777777" w:rsidR="008F0E7E" w:rsidRPr="008F0E7E" w:rsidRDefault="008F0E7E" w:rsidP="008F0E7E">
            <w:pPr>
              <w:spacing w:line="460" w:lineRule="exact"/>
              <w:rPr>
                <w:rFonts w:eastAsia="標楷體"/>
                <w:sz w:val="28"/>
              </w:rPr>
            </w:pPr>
          </w:p>
        </w:tc>
        <w:tc>
          <w:tcPr>
            <w:tcW w:w="751" w:type="pct"/>
            <w:tcBorders>
              <w:bottom w:val="single" w:sz="4" w:space="0" w:color="auto"/>
            </w:tcBorders>
            <w:shd w:val="clear" w:color="auto" w:fill="auto"/>
          </w:tcPr>
          <w:p w14:paraId="106922B1" w14:textId="77777777" w:rsidR="008F0E7E" w:rsidRPr="008F0E7E" w:rsidRDefault="008F0E7E" w:rsidP="008F0E7E">
            <w:pPr>
              <w:spacing w:line="460" w:lineRule="exact"/>
              <w:jc w:val="both"/>
              <w:rPr>
                <w:rFonts w:eastAsia="標楷體"/>
                <w:sz w:val="28"/>
              </w:rPr>
            </w:pPr>
            <w:r w:rsidRPr="008F0E7E">
              <w:rPr>
                <w:rFonts w:eastAsia="標楷體" w:hint="eastAsia"/>
                <w:sz w:val="28"/>
              </w:rPr>
              <w:t>未符合遊覽車駕駛汽車運輸業管理有關租用遊覽車駕駛勤務工時及車輛使用之規定</w:t>
            </w:r>
          </w:p>
        </w:tc>
        <w:tc>
          <w:tcPr>
            <w:tcW w:w="751" w:type="pct"/>
            <w:tcBorders>
              <w:bottom w:val="single" w:sz="4" w:space="0" w:color="auto"/>
            </w:tcBorders>
            <w:shd w:val="clear" w:color="auto" w:fill="auto"/>
          </w:tcPr>
          <w:p w14:paraId="2C64A15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47BA0AAD" w14:textId="77777777" w:rsidTr="009543DE">
        <w:trPr>
          <w:trHeight w:val="1566"/>
        </w:trPr>
        <w:tc>
          <w:tcPr>
            <w:tcW w:w="391" w:type="pct"/>
            <w:vMerge w:val="restart"/>
            <w:hideMark/>
          </w:tcPr>
          <w:p w14:paraId="0E285D55"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七十七</w:t>
            </w:r>
          </w:p>
        </w:tc>
        <w:tc>
          <w:tcPr>
            <w:tcW w:w="777" w:type="pct"/>
            <w:vMerge w:val="restart"/>
            <w:shd w:val="clear" w:color="auto" w:fill="auto"/>
            <w:hideMark/>
          </w:tcPr>
          <w:p w14:paraId="3D914B3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旅行業辦理旅遊以其包租之</w:t>
            </w:r>
            <w:r w:rsidRPr="008F0E7E">
              <w:rPr>
                <w:rFonts w:eastAsia="標楷體" w:hint="eastAsia"/>
                <w:sz w:val="28"/>
              </w:rPr>
              <w:lastRenderedPageBreak/>
              <w:t>遊覽車沿途搭載其他旅客。</w:t>
            </w:r>
          </w:p>
        </w:tc>
        <w:tc>
          <w:tcPr>
            <w:tcW w:w="777" w:type="pct"/>
            <w:vMerge w:val="restart"/>
            <w:shd w:val="clear" w:color="auto" w:fill="auto"/>
            <w:hideMark/>
          </w:tcPr>
          <w:p w14:paraId="09FE4AF4"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7B8E364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9C602A3"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旅行業管理規則第三十七條第十款</w:t>
            </w:r>
          </w:p>
        </w:tc>
        <w:tc>
          <w:tcPr>
            <w:tcW w:w="777" w:type="pct"/>
            <w:vMerge w:val="restart"/>
            <w:shd w:val="clear" w:color="auto" w:fill="auto"/>
            <w:hideMark/>
          </w:tcPr>
          <w:p w14:paraId="5C5FF8F6"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w:t>
            </w:r>
            <w:r w:rsidRPr="008F0E7E">
              <w:rPr>
                <w:rFonts w:eastAsia="標楷體" w:hint="eastAsia"/>
                <w:sz w:val="28"/>
              </w:rPr>
              <w:lastRenderedPageBreak/>
              <w:t>以下罰鍰</w:t>
            </w:r>
          </w:p>
        </w:tc>
        <w:tc>
          <w:tcPr>
            <w:tcW w:w="1501" w:type="pct"/>
            <w:gridSpan w:val="2"/>
            <w:vMerge w:val="restart"/>
            <w:shd w:val="clear" w:color="auto" w:fill="auto"/>
            <w:hideMark/>
          </w:tcPr>
          <w:p w14:paraId="68DED5B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w:t>
            </w:r>
          </w:p>
        </w:tc>
      </w:tr>
      <w:tr w:rsidR="008F0E7E" w:rsidRPr="008F0E7E" w14:paraId="1CFEE52B" w14:textId="77777777" w:rsidTr="009543DE">
        <w:trPr>
          <w:trHeight w:val="1565"/>
        </w:trPr>
        <w:tc>
          <w:tcPr>
            <w:tcW w:w="391" w:type="pct"/>
            <w:vMerge/>
          </w:tcPr>
          <w:p w14:paraId="47385AFA" w14:textId="77777777" w:rsidR="008F0E7E" w:rsidRPr="008F0E7E" w:rsidRDefault="008F0E7E" w:rsidP="008F0E7E">
            <w:pPr>
              <w:spacing w:line="460" w:lineRule="exact"/>
              <w:rPr>
                <w:rFonts w:eastAsia="標楷體"/>
                <w:sz w:val="28"/>
              </w:rPr>
            </w:pPr>
          </w:p>
        </w:tc>
        <w:tc>
          <w:tcPr>
            <w:tcW w:w="777" w:type="pct"/>
            <w:vMerge/>
            <w:shd w:val="clear" w:color="auto" w:fill="auto"/>
          </w:tcPr>
          <w:p w14:paraId="5806F146" w14:textId="77777777" w:rsidR="008F0E7E" w:rsidRPr="008F0E7E" w:rsidRDefault="008F0E7E" w:rsidP="008F0E7E">
            <w:pPr>
              <w:spacing w:line="460" w:lineRule="exact"/>
              <w:rPr>
                <w:rFonts w:eastAsia="標楷體"/>
                <w:sz w:val="28"/>
              </w:rPr>
            </w:pPr>
          </w:p>
        </w:tc>
        <w:tc>
          <w:tcPr>
            <w:tcW w:w="777" w:type="pct"/>
            <w:vMerge/>
            <w:shd w:val="clear" w:color="auto" w:fill="auto"/>
          </w:tcPr>
          <w:p w14:paraId="1D62FD13" w14:textId="77777777" w:rsidR="008F0E7E" w:rsidRPr="008F0E7E" w:rsidRDefault="008F0E7E" w:rsidP="008F0E7E">
            <w:pPr>
              <w:spacing w:line="460" w:lineRule="exact"/>
              <w:rPr>
                <w:rFonts w:eastAsia="標楷體"/>
                <w:sz w:val="28"/>
              </w:rPr>
            </w:pPr>
          </w:p>
        </w:tc>
        <w:tc>
          <w:tcPr>
            <w:tcW w:w="777" w:type="pct"/>
            <w:vMerge/>
            <w:shd w:val="clear" w:color="auto" w:fill="auto"/>
          </w:tcPr>
          <w:p w14:paraId="799371EE" w14:textId="77777777" w:rsidR="008F0E7E" w:rsidRPr="008F0E7E" w:rsidRDefault="008F0E7E" w:rsidP="008F0E7E">
            <w:pPr>
              <w:spacing w:line="460" w:lineRule="exact"/>
              <w:rPr>
                <w:rFonts w:eastAsia="標楷體"/>
                <w:sz w:val="28"/>
              </w:rPr>
            </w:pPr>
          </w:p>
        </w:tc>
        <w:tc>
          <w:tcPr>
            <w:tcW w:w="777" w:type="pct"/>
            <w:vMerge/>
            <w:shd w:val="clear" w:color="auto" w:fill="auto"/>
          </w:tcPr>
          <w:p w14:paraId="2886A1DC" w14:textId="77777777" w:rsidR="008F0E7E" w:rsidRPr="008F0E7E" w:rsidRDefault="008F0E7E" w:rsidP="008F0E7E">
            <w:pPr>
              <w:spacing w:line="460" w:lineRule="exact"/>
              <w:rPr>
                <w:rFonts w:eastAsia="標楷體"/>
                <w:sz w:val="28"/>
              </w:rPr>
            </w:pPr>
          </w:p>
        </w:tc>
        <w:tc>
          <w:tcPr>
            <w:tcW w:w="1501" w:type="pct"/>
            <w:gridSpan w:val="2"/>
            <w:vMerge/>
            <w:shd w:val="clear" w:color="auto" w:fill="auto"/>
          </w:tcPr>
          <w:p w14:paraId="4FFC4C10" w14:textId="77777777" w:rsidR="008F0E7E" w:rsidRPr="008F0E7E" w:rsidRDefault="008F0E7E" w:rsidP="008F0E7E">
            <w:pPr>
              <w:spacing w:line="460" w:lineRule="exact"/>
              <w:rPr>
                <w:rFonts w:eastAsia="標楷體"/>
                <w:sz w:val="28"/>
              </w:rPr>
            </w:pPr>
          </w:p>
        </w:tc>
      </w:tr>
      <w:tr w:rsidR="008F0E7E" w:rsidRPr="008F0E7E" w14:paraId="2FE78457" w14:textId="77777777" w:rsidTr="009543DE">
        <w:trPr>
          <w:trHeight w:val="1565"/>
        </w:trPr>
        <w:tc>
          <w:tcPr>
            <w:tcW w:w="391" w:type="pct"/>
            <w:vMerge/>
          </w:tcPr>
          <w:p w14:paraId="79AA76EA" w14:textId="77777777" w:rsidR="008F0E7E" w:rsidRPr="008F0E7E" w:rsidRDefault="008F0E7E" w:rsidP="008F0E7E">
            <w:pPr>
              <w:spacing w:line="460" w:lineRule="exact"/>
              <w:rPr>
                <w:rFonts w:eastAsia="標楷體"/>
                <w:sz w:val="28"/>
              </w:rPr>
            </w:pPr>
          </w:p>
        </w:tc>
        <w:tc>
          <w:tcPr>
            <w:tcW w:w="777" w:type="pct"/>
            <w:vMerge/>
            <w:shd w:val="clear" w:color="auto" w:fill="auto"/>
          </w:tcPr>
          <w:p w14:paraId="1BA0D61D" w14:textId="77777777" w:rsidR="008F0E7E" w:rsidRPr="008F0E7E" w:rsidRDefault="008F0E7E" w:rsidP="008F0E7E">
            <w:pPr>
              <w:spacing w:line="460" w:lineRule="exact"/>
              <w:rPr>
                <w:rFonts w:eastAsia="標楷體"/>
                <w:sz w:val="28"/>
              </w:rPr>
            </w:pPr>
          </w:p>
        </w:tc>
        <w:tc>
          <w:tcPr>
            <w:tcW w:w="777" w:type="pct"/>
            <w:vMerge/>
            <w:shd w:val="clear" w:color="auto" w:fill="auto"/>
          </w:tcPr>
          <w:p w14:paraId="0442C79E" w14:textId="77777777" w:rsidR="008F0E7E" w:rsidRPr="008F0E7E" w:rsidRDefault="008F0E7E" w:rsidP="008F0E7E">
            <w:pPr>
              <w:spacing w:line="460" w:lineRule="exact"/>
              <w:rPr>
                <w:rFonts w:eastAsia="標楷體"/>
                <w:sz w:val="28"/>
              </w:rPr>
            </w:pPr>
          </w:p>
        </w:tc>
        <w:tc>
          <w:tcPr>
            <w:tcW w:w="777" w:type="pct"/>
            <w:vMerge/>
            <w:shd w:val="clear" w:color="auto" w:fill="auto"/>
          </w:tcPr>
          <w:p w14:paraId="10F0AAE7" w14:textId="77777777" w:rsidR="008F0E7E" w:rsidRPr="008F0E7E" w:rsidRDefault="008F0E7E" w:rsidP="008F0E7E">
            <w:pPr>
              <w:spacing w:line="460" w:lineRule="exact"/>
              <w:rPr>
                <w:rFonts w:eastAsia="標楷體"/>
                <w:sz w:val="28"/>
              </w:rPr>
            </w:pPr>
          </w:p>
        </w:tc>
        <w:tc>
          <w:tcPr>
            <w:tcW w:w="777" w:type="pct"/>
            <w:vMerge/>
            <w:shd w:val="clear" w:color="auto" w:fill="auto"/>
          </w:tcPr>
          <w:p w14:paraId="7BD923BA" w14:textId="77777777" w:rsidR="008F0E7E" w:rsidRPr="008F0E7E" w:rsidRDefault="008F0E7E" w:rsidP="008F0E7E">
            <w:pPr>
              <w:spacing w:line="460" w:lineRule="exact"/>
              <w:rPr>
                <w:rFonts w:eastAsia="標楷體"/>
                <w:sz w:val="28"/>
              </w:rPr>
            </w:pPr>
          </w:p>
        </w:tc>
        <w:tc>
          <w:tcPr>
            <w:tcW w:w="1501" w:type="pct"/>
            <w:gridSpan w:val="2"/>
            <w:vMerge/>
            <w:shd w:val="clear" w:color="auto" w:fill="auto"/>
          </w:tcPr>
          <w:p w14:paraId="543C7F2B" w14:textId="77777777" w:rsidR="008F0E7E" w:rsidRPr="008F0E7E" w:rsidRDefault="008F0E7E" w:rsidP="008F0E7E">
            <w:pPr>
              <w:spacing w:line="460" w:lineRule="exact"/>
              <w:rPr>
                <w:rFonts w:eastAsia="標楷體"/>
                <w:sz w:val="28"/>
              </w:rPr>
            </w:pPr>
          </w:p>
        </w:tc>
      </w:tr>
      <w:tr w:rsidR="008F0E7E" w:rsidRPr="008F0E7E" w14:paraId="523961E6" w14:textId="77777777" w:rsidTr="009543DE">
        <w:trPr>
          <w:trHeight w:val="2403"/>
        </w:trPr>
        <w:tc>
          <w:tcPr>
            <w:tcW w:w="391" w:type="pct"/>
          </w:tcPr>
          <w:p w14:paraId="5FCCD0C6"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七十八</w:t>
            </w:r>
          </w:p>
        </w:tc>
        <w:tc>
          <w:tcPr>
            <w:tcW w:w="777" w:type="pct"/>
            <w:shd w:val="clear" w:color="auto" w:fill="auto"/>
          </w:tcPr>
          <w:p w14:paraId="4F722D9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旅行業執行業務，未妥適安排旅遊行程，並揭露行程資訊內容。</w:t>
            </w:r>
          </w:p>
        </w:tc>
        <w:tc>
          <w:tcPr>
            <w:tcW w:w="777" w:type="pct"/>
            <w:shd w:val="clear" w:color="auto" w:fill="auto"/>
          </w:tcPr>
          <w:p w14:paraId="6A4C0F1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tcPr>
          <w:p w14:paraId="02EC9EC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A9430E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旅行業管理規則第三十七條第十一款</w:t>
            </w:r>
          </w:p>
        </w:tc>
        <w:tc>
          <w:tcPr>
            <w:tcW w:w="777" w:type="pct"/>
            <w:shd w:val="clear" w:color="auto" w:fill="auto"/>
          </w:tcPr>
          <w:p w14:paraId="3225DEE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tcPr>
          <w:p w14:paraId="71E3FBA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69F63B45" w14:textId="77777777" w:rsidTr="009543DE">
        <w:trPr>
          <w:trHeight w:val="3386"/>
        </w:trPr>
        <w:tc>
          <w:tcPr>
            <w:tcW w:w="391" w:type="pct"/>
            <w:shd w:val="clear" w:color="auto" w:fill="auto"/>
            <w:hideMark/>
          </w:tcPr>
          <w:p w14:paraId="7E6D8BB1" w14:textId="77777777" w:rsidR="008F0E7E" w:rsidRPr="008F0E7E" w:rsidRDefault="008F0E7E" w:rsidP="008F0E7E">
            <w:pPr>
              <w:spacing w:line="460" w:lineRule="exact"/>
              <w:jc w:val="both"/>
              <w:rPr>
                <w:rFonts w:eastAsia="標楷體"/>
                <w:sz w:val="28"/>
              </w:rPr>
            </w:pPr>
            <w:r w:rsidRPr="008F0E7E">
              <w:rPr>
                <w:rFonts w:eastAsia="標楷體" w:hint="eastAsia"/>
                <w:sz w:val="28"/>
              </w:rPr>
              <w:t>七十九</w:t>
            </w:r>
          </w:p>
        </w:tc>
        <w:tc>
          <w:tcPr>
            <w:tcW w:w="777" w:type="pct"/>
            <w:shd w:val="clear" w:color="auto" w:fill="auto"/>
            <w:hideMark/>
          </w:tcPr>
          <w:p w14:paraId="4B950F0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綜合旅行業、甲種旅行業經營國人出國觀光團體旅遊，將團體委託未經國外當地政府登記合格之旅行業接待或導遊。</w:t>
            </w:r>
          </w:p>
        </w:tc>
        <w:tc>
          <w:tcPr>
            <w:tcW w:w="777" w:type="pct"/>
            <w:shd w:val="clear" w:color="auto" w:fill="auto"/>
            <w:hideMark/>
          </w:tcPr>
          <w:p w14:paraId="306E0743"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819640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11EBCA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旅行業管理規則第三十八條</w:t>
            </w:r>
          </w:p>
        </w:tc>
        <w:tc>
          <w:tcPr>
            <w:tcW w:w="777" w:type="pct"/>
            <w:shd w:val="clear" w:color="auto" w:fill="auto"/>
            <w:hideMark/>
          </w:tcPr>
          <w:p w14:paraId="23382C4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D07A94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0682E724" w14:textId="77777777" w:rsidTr="009543DE">
        <w:trPr>
          <w:trHeight w:val="4100"/>
        </w:trPr>
        <w:tc>
          <w:tcPr>
            <w:tcW w:w="391" w:type="pct"/>
            <w:shd w:val="clear" w:color="auto" w:fill="auto"/>
            <w:hideMark/>
          </w:tcPr>
          <w:p w14:paraId="264CB98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八十</w:t>
            </w:r>
          </w:p>
        </w:tc>
        <w:tc>
          <w:tcPr>
            <w:tcW w:w="777" w:type="pct"/>
            <w:shd w:val="clear" w:color="auto" w:fill="auto"/>
            <w:hideMark/>
          </w:tcPr>
          <w:p w14:paraId="68766CB9"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綜合旅行業、甲種旅行業經營國人出國觀光團體旅遊，未取得外國旅行業之承諾書或保證文件，即委託其接待或導遊，經限期改善，屆期未改善。</w:t>
            </w:r>
          </w:p>
        </w:tc>
        <w:tc>
          <w:tcPr>
            <w:tcW w:w="777" w:type="pct"/>
            <w:shd w:val="clear" w:color="auto" w:fill="auto"/>
            <w:hideMark/>
          </w:tcPr>
          <w:p w14:paraId="2235D8A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6C4C07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518EB4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旅行業管理規則第三十八條</w:t>
            </w:r>
          </w:p>
        </w:tc>
        <w:tc>
          <w:tcPr>
            <w:tcW w:w="777" w:type="pct"/>
            <w:shd w:val="clear" w:color="auto" w:fill="auto"/>
            <w:hideMark/>
          </w:tcPr>
          <w:p w14:paraId="6807C0C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C7BDAB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56BDF64" w14:textId="77777777" w:rsidTr="009543DE">
        <w:tc>
          <w:tcPr>
            <w:tcW w:w="391" w:type="pct"/>
            <w:shd w:val="clear" w:color="auto" w:fill="auto"/>
            <w:hideMark/>
          </w:tcPr>
          <w:p w14:paraId="66EA1430"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八十一</w:t>
            </w:r>
          </w:p>
        </w:tc>
        <w:tc>
          <w:tcPr>
            <w:tcW w:w="777" w:type="pct"/>
            <w:shd w:val="clear" w:color="auto" w:fill="auto"/>
            <w:hideMark/>
          </w:tcPr>
          <w:p w14:paraId="3D15538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旅行業辦理國內、外觀光團體旅遊及接待國外、香港、澳門或大陸地區觀光團體旅客旅遊業務，發生緊急事故時，未為迅速、妥適之處理，維護旅客權益，</w:t>
            </w:r>
            <w:r w:rsidRPr="008F0E7E">
              <w:rPr>
                <w:rFonts w:eastAsia="標楷體" w:hint="eastAsia"/>
                <w:sz w:val="28"/>
              </w:rPr>
              <w:lastRenderedPageBreak/>
              <w:t>或未對受害旅客家屬提供必要之協助。</w:t>
            </w:r>
          </w:p>
        </w:tc>
        <w:tc>
          <w:tcPr>
            <w:tcW w:w="777" w:type="pct"/>
            <w:shd w:val="clear" w:color="auto" w:fill="auto"/>
            <w:hideMark/>
          </w:tcPr>
          <w:p w14:paraId="7633011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1DBDCA64"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50A1BB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旅行業管理規則第三十九條第一項前段</w:t>
            </w:r>
          </w:p>
        </w:tc>
        <w:tc>
          <w:tcPr>
            <w:tcW w:w="777" w:type="pct"/>
            <w:shd w:val="clear" w:color="auto" w:fill="auto"/>
            <w:hideMark/>
          </w:tcPr>
          <w:p w14:paraId="3FD54C7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4E2372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06409560" w14:textId="77777777" w:rsidTr="009543DE">
        <w:tc>
          <w:tcPr>
            <w:tcW w:w="391" w:type="pct"/>
            <w:shd w:val="clear" w:color="auto" w:fill="auto"/>
            <w:hideMark/>
          </w:tcPr>
          <w:p w14:paraId="3665C696"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八十二</w:t>
            </w:r>
          </w:p>
        </w:tc>
        <w:tc>
          <w:tcPr>
            <w:tcW w:w="777" w:type="pct"/>
            <w:shd w:val="clear" w:color="auto" w:fill="auto"/>
            <w:hideMark/>
          </w:tcPr>
          <w:p w14:paraId="7980385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旅行業辦理國內、外觀光團體旅遊及接待國外、香港、澳門或大陸地區觀光團體旅客旅遊業務，發生緊急事故時，未於事故發生後二十四小時內向交通部觀光署報備並依緊急事故之發展及處理情形為通報。</w:t>
            </w:r>
          </w:p>
        </w:tc>
        <w:tc>
          <w:tcPr>
            <w:tcW w:w="777" w:type="pct"/>
            <w:shd w:val="clear" w:color="auto" w:fill="auto"/>
            <w:hideMark/>
          </w:tcPr>
          <w:p w14:paraId="46FF39C0"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8575F3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AED242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旅行業管理規則第三十九條第一項後段</w:t>
            </w:r>
          </w:p>
        </w:tc>
        <w:tc>
          <w:tcPr>
            <w:tcW w:w="777" w:type="pct"/>
            <w:shd w:val="clear" w:color="auto" w:fill="auto"/>
            <w:hideMark/>
          </w:tcPr>
          <w:p w14:paraId="56912EE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1AC1575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725D6B29" w14:textId="77777777" w:rsidTr="009543DE">
        <w:tc>
          <w:tcPr>
            <w:tcW w:w="391" w:type="pct"/>
            <w:shd w:val="clear" w:color="auto" w:fill="auto"/>
            <w:hideMark/>
          </w:tcPr>
          <w:p w14:paraId="76AF4582"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八十三</w:t>
            </w:r>
          </w:p>
        </w:tc>
        <w:tc>
          <w:tcPr>
            <w:tcW w:w="777" w:type="pct"/>
            <w:shd w:val="clear" w:color="auto" w:fill="auto"/>
            <w:hideMark/>
          </w:tcPr>
          <w:p w14:paraId="3D0A90ED"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綜合旅行業、甲種旅行業代客辦理出入國及簽證</w:t>
            </w:r>
            <w:r w:rsidRPr="008F0E7E">
              <w:rPr>
                <w:rFonts w:eastAsia="標楷體" w:hint="eastAsia"/>
                <w:sz w:val="28"/>
              </w:rPr>
              <w:lastRenderedPageBreak/>
              <w:t>手續，未切實查核申請人之申請書件及照片。</w:t>
            </w:r>
          </w:p>
        </w:tc>
        <w:tc>
          <w:tcPr>
            <w:tcW w:w="777" w:type="pct"/>
            <w:shd w:val="clear" w:color="auto" w:fill="auto"/>
            <w:hideMark/>
          </w:tcPr>
          <w:p w14:paraId="5966A1F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515FB68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FEB1FC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w:t>
            </w:r>
            <w:r w:rsidRPr="008F0E7E">
              <w:rPr>
                <w:rFonts w:eastAsia="標楷體" w:hint="eastAsia"/>
                <w:sz w:val="28"/>
              </w:rPr>
              <w:lastRenderedPageBreak/>
              <w:t>四十一條前段</w:t>
            </w:r>
          </w:p>
        </w:tc>
        <w:tc>
          <w:tcPr>
            <w:tcW w:w="777" w:type="pct"/>
            <w:shd w:val="clear" w:color="auto" w:fill="auto"/>
            <w:hideMark/>
          </w:tcPr>
          <w:p w14:paraId="5A3000D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1501" w:type="pct"/>
            <w:gridSpan w:val="2"/>
            <w:shd w:val="clear" w:color="auto" w:fill="auto"/>
            <w:hideMark/>
          </w:tcPr>
          <w:p w14:paraId="7E9D449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546236C" w14:textId="77777777" w:rsidTr="009543DE">
        <w:tc>
          <w:tcPr>
            <w:tcW w:w="391" w:type="pct"/>
            <w:shd w:val="clear" w:color="auto" w:fill="auto"/>
            <w:hideMark/>
          </w:tcPr>
          <w:p w14:paraId="04E4EC20"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八十四</w:t>
            </w:r>
          </w:p>
        </w:tc>
        <w:tc>
          <w:tcPr>
            <w:tcW w:w="777" w:type="pct"/>
            <w:shd w:val="clear" w:color="auto" w:fill="auto"/>
            <w:hideMark/>
          </w:tcPr>
          <w:p w14:paraId="5D432E36"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綜合旅行業、甲種旅行業代客辦理出入國及簽證手續，未據實填寫申請人之申請書件，或代申請人簽名。</w:t>
            </w:r>
          </w:p>
        </w:tc>
        <w:tc>
          <w:tcPr>
            <w:tcW w:w="777" w:type="pct"/>
            <w:shd w:val="clear" w:color="auto" w:fill="auto"/>
            <w:hideMark/>
          </w:tcPr>
          <w:p w14:paraId="7550BC5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557011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5D1D04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旅行業管理規則第四十一條後段</w:t>
            </w:r>
          </w:p>
        </w:tc>
        <w:tc>
          <w:tcPr>
            <w:tcW w:w="777" w:type="pct"/>
            <w:shd w:val="clear" w:color="auto" w:fill="auto"/>
            <w:hideMark/>
          </w:tcPr>
          <w:p w14:paraId="3D31315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33E3A0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1EF5E46F" w14:textId="77777777" w:rsidTr="009543DE">
        <w:trPr>
          <w:trHeight w:val="1119"/>
        </w:trPr>
        <w:tc>
          <w:tcPr>
            <w:tcW w:w="391" w:type="pct"/>
            <w:shd w:val="clear" w:color="auto" w:fill="auto"/>
            <w:hideMark/>
          </w:tcPr>
          <w:p w14:paraId="0EC9B523"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八十五</w:t>
            </w:r>
          </w:p>
        </w:tc>
        <w:tc>
          <w:tcPr>
            <w:tcW w:w="777" w:type="pct"/>
            <w:shd w:val="clear" w:color="auto" w:fill="auto"/>
            <w:hideMark/>
          </w:tcPr>
          <w:p w14:paraId="6B36BD74"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綜合旅行業、甲種旅行業代客辦理出入國及簽證手續，為申請人偽造、變造有關之文件。</w:t>
            </w:r>
          </w:p>
        </w:tc>
        <w:tc>
          <w:tcPr>
            <w:tcW w:w="777" w:type="pct"/>
            <w:shd w:val="clear" w:color="auto" w:fill="auto"/>
            <w:hideMark/>
          </w:tcPr>
          <w:p w14:paraId="2E0EFEC2"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050167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B79CF3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旅行業管理規則第四十二條</w:t>
            </w:r>
          </w:p>
        </w:tc>
        <w:tc>
          <w:tcPr>
            <w:tcW w:w="777" w:type="pct"/>
            <w:shd w:val="clear" w:color="auto" w:fill="auto"/>
            <w:hideMark/>
          </w:tcPr>
          <w:p w14:paraId="3B0EFC2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8EBF3D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7FDF0CFE" w14:textId="77777777" w:rsidTr="009543DE">
        <w:tc>
          <w:tcPr>
            <w:tcW w:w="391" w:type="pct"/>
            <w:shd w:val="clear" w:color="auto" w:fill="auto"/>
            <w:hideMark/>
          </w:tcPr>
          <w:p w14:paraId="5A4936B0"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八十六</w:t>
            </w:r>
          </w:p>
        </w:tc>
        <w:tc>
          <w:tcPr>
            <w:tcW w:w="777" w:type="pct"/>
            <w:shd w:val="clear" w:color="auto" w:fill="auto"/>
            <w:hideMark/>
          </w:tcPr>
          <w:p w14:paraId="45C3D8E7"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綜合旅行業、甲種旅行業代客辦理出入國手續不</w:t>
            </w:r>
            <w:r w:rsidRPr="008F0E7E">
              <w:rPr>
                <w:rFonts w:eastAsia="標楷體" w:hint="eastAsia"/>
                <w:sz w:val="28"/>
              </w:rPr>
              <w:lastRenderedPageBreak/>
              <w:t>以指定之專任人員負責送件。</w:t>
            </w:r>
          </w:p>
        </w:tc>
        <w:tc>
          <w:tcPr>
            <w:tcW w:w="777" w:type="pct"/>
            <w:shd w:val="clear" w:color="auto" w:fill="auto"/>
            <w:hideMark/>
          </w:tcPr>
          <w:p w14:paraId="0564DD0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0980177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2119D8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w:t>
            </w:r>
            <w:r w:rsidRPr="008F0E7E">
              <w:rPr>
                <w:rFonts w:eastAsia="標楷體" w:hint="eastAsia"/>
                <w:sz w:val="28"/>
              </w:rPr>
              <w:lastRenderedPageBreak/>
              <w:t>四十三條第一項</w:t>
            </w:r>
          </w:p>
        </w:tc>
        <w:tc>
          <w:tcPr>
            <w:tcW w:w="777" w:type="pct"/>
            <w:shd w:val="clear" w:color="auto" w:fill="auto"/>
            <w:hideMark/>
          </w:tcPr>
          <w:p w14:paraId="48D527B3"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1501" w:type="pct"/>
            <w:gridSpan w:val="2"/>
            <w:shd w:val="clear" w:color="auto" w:fill="auto"/>
            <w:hideMark/>
          </w:tcPr>
          <w:p w14:paraId="3460C7D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936D494" w14:textId="77777777" w:rsidTr="009543DE">
        <w:tc>
          <w:tcPr>
            <w:tcW w:w="391" w:type="pct"/>
            <w:vMerge w:val="restart"/>
            <w:shd w:val="clear" w:color="auto" w:fill="auto"/>
            <w:hideMark/>
          </w:tcPr>
          <w:p w14:paraId="2B026B94"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八十七</w:t>
            </w:r>
          </w:p>
        </w:tc>
        <w:tc>
          <w:tcPr>
            <w:tcW w:w="777" w:type="pct"/>
            <w:vMerge w:val="restart"/>
            <w:shd w:val="clear" w:color="auto" w:fill="auto"/>
            <w:hideMark/>
          </w:tcPr>
          <w:p w14:paraId="16E5D79F"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綜合旅行業、甲種旅行業將領用之專任送件人員識別證借供本公司以外之旅行業或非旅行業使用。</w:t>
            </w:r>
          </w:p>
        </w:tc>
        <w:tc>
          <w:tcPr>
            <w:tcW w:w="777" w:type="pct"/>
            <w:vMerge w:val="restart"/>
            <w:shd w:val="clear" w:color="auto" w:fill="auto"/>
            <w:hideMark/>
          </w:tcPr>
          <w:p w14:paraId="0A8DB3D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939517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6F62C1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旅行業管理規則第四十三條第二項前段</w:t>
            </w:r>
          </w:p>
        </w:tc>
        <w:tc>
          <w:tcPr>
            <w:tcW w:w="777" w:type="pct"/>
            <w:vMerge w:val="restart"/>
            <w:shd w:val="clear" w:color="auto" w:fill="auto"/>
            <w:hideMark/>
          </w:tcPr>
          <w:p w14:paraId="4D05AE7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6E020136" w14:textId="77777777" w:rsidR="008F0E7E" w:rsidRPr="008F0E7E" w:rsidRDefault="008F0E7E" w:rsidP="008F0E7E">
            <w:pPr>
              <w:spacing w:line="460" w:lineRule="exact"/>
              <w:jc w:val="both"/>
              <w:rPr>
                <w:rFonts w:eastAsia="標楷體"/>
                <w:sz w:val="28"/>
              </w:rPr>
            </w:pPr>
            <w:r w:rsidRPr="008F0E7E">
              <w:rPr>
                <w:rFonts w:eastAsia="標楷體" w:hint="eastAsia"/>
                <w:sz w:val="28"/>
              </w:rPr>
              <w:t>送件人員識別證借供本公司以外之旅行業使用</w:t>
            </w:r>
          </w:p>
        </w:tc>
        <w:tc>
          <w:tcPr>
            <w:tcW w:w="751" w:type="pct"/>
            <w:shd w:val="clear" w:color="auto" w:fill="auto"/>
            <w:hideMark/>
          </w:tcPr>
          <w:p w14:paraId="5DF55E7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0B5BEF7E" w14:textId="77777777" w:rsidTr="009543DE">
        <w:trPr>
          <w:trHeight w:val="2917"/>
        </w:trPr>
        <w:tc>
          <w:tcPr>
            <w:tcW w:w="391" w:type="pct"/>
            <w:vMerge/>
            <w:shd w:val="clear" w:color="auto" w:fill="auto"/>
            <w:hideMark/>
          </w:tcPr>
          <w:p w14:paraId="3785EC36" w14:textId="77777777" w:rsidR="008F0E7E" w:rsidRPr="008F0E7E" w:rsidRDefault="008F0E7E" w:rsidP="008F0E7E">
            <w:pPr>
              <w:spacing w:line="460" w:lineRule="exact"/>
              <w:rPr>
                <w:rFonts w:eastAsia="標楷體"/>
                <w:sz w:val="28"/>
              </w:rPr>
            </w:pPr>
          </w:p>
        </w:tc>
        <w:tc>
          <w:tcPr>
            <w:tcW w:w="777" w:type="pct"/>
            <w:vMerge/>
            <w:vAlign w:val="center"/>
            <w:hideMark/>
          </w:tcPr>
          <w:p w14:paraId="27C3A12B" w14:textId="77777777" w:rsidR="008F0E7E" w:rsidRPr="008F0E7E" w:rsidRDefault="008F0E7E" w:rsidP="008F0E7E">
            <w:pPr>
              <w:spacing w:line="460" w:lineRule="exact"/>
              <w:rPr>
                <w:rFonts w:eastAsia="標楷體"/>
                <w:sz w:val="28"/>
              </w:rPr>
            </w:pPr>
          </w:p>
        </w:tc>
        <w:tc>
          <w:tcPr>
            <w:tcW w:w="777" w:type="pct"/>
            <w:vMerge/>
            <w:hideMark/>
          </w:tcPr>
          <w:p w14:paraId="170AC863"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13B648AC" w14:textId="77777777" w:rsidR="008F0E7E" w:rsidRPr="008F0E7E" w:rsidRDefault="008F0E7E" w:rsidP="008F0E7E">
            <w:pPr>
              <w:spacing w:line="460" w:lineRule="exact"/>
              <w:rPr>
                <w:rFonts w:eastAsia="標楷體"/>
                <w:sz w:val="28"/>
              </w:rPr>
            </w:pPr>
          </w:p>
        </w:tc>
        <w:tc>
          <w:tcPr>
            <w:tcW w:w="777" w:type="pct"/>
            <w:vMerge/>
            <w:vAlign w:val="center"/>
            <w:hideMark/>
          </w:tcPr>
          <w:p w14:paraId="530EA5A1"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73F505B3" w14:textId="77777777" w:rsidR="008F0E7E" w:rsidRPr="008F0E7E" w:rsidRDefault="008F0E7E" w:rsidP="008F0E7E">
            <w:pPr>
              <w:spacing w:line="460" w:lineRule="exact"/>
              <w:jc w:val="both"/>
              <w:rPr>
                <w:rFonts w:eastAsia="標楷體"/>
                <w:sz w:val="28"/>
              </w:rPr>
            </w:pPr>
            <w:r w:rsidRPr="008F0E7E">
              <w:rPr>
                <w:rFonts w:eastAsia="標楷體" w:hint="eastAsia"/>
                <w:sz w:val="28"/>
              </w:rPr>
              <w:t>送件人員識別證借供非旅行業使用</w:t>
            </w:r>
          </w:p>
        </w:tc>
        <w:tc>
          <w:tcPr>
            <w:tcW w:w="751" w:type="pct"/>
            <w:shd w:val="clear" w:color="auto" w:fill="auto"/>
            <w:hideMark/>
          </w:tcPr>
          <w:p w14:paraId="19E899A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363F744B" w14:textId="77777777" w:rsidTr="009543DE">
        <w:tc>
          <w:tcPr>
            <w:tcW w:w="391" w:type="pct"/>
            <w:hideMark/>
          </w:tcPr>
          <w:p w14:paraId="60FF7B5B" w14:textId="77777777" w:rsidR="008F0E7E" w:rsidRPr="008F0E7E" w:rsidRDefault="008F0E7E" w:rsidP="008F0E7E">
            <w:pPr>
              <w:spacing w:line="460" w:lineRule="exact"/>
              <w:jc w:val="both"/>
              <w:rPr>
                <w:rFonts w:eastAsia="標楷體"/>
                <w:sz w:val="28"/>
              </w:rPr>
            </w:pPr>
            <w:r w:rsidRPr="008F0E7E">
              <w:rPr>
                <w:rFonts w:eastAsia="標楷體" w:hint="eastAsia"/>
                <w:sz w:val="28"/>
              </w:rPr>
              <w:t>八十八</w:t>
            </w:r>
          </w:p>
        </w:tc>
        <w:tc>
          <w:tcPr>
            <w:tcW w:w="777" w:type="pct"/>
            <w:shd w:val="clear" w:color="auto" w:fill="auto"/>
            <w:hideMark/>
          </w:tcPr>
          <w:p w14:paraId="442C2FF2"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綜合旅行業、甲種旅行業毀損、遺失專任送件人員識別證，未依規定向交通部觀光署申請換發或補發，經限期改善，屆期未改善。</w:t>
            </w:r>
          </w:p>
        </w:tc>
        <w:tc>
          <w:tcPr>
            <w:tcW w:w="777" w:type="pct"/>
            <w:shd w:val="clear" w:color="auto" w:fill="auto"/>
            <w:hideMark/>
          </w:tcPr>
          <w:p w14:paraId="6E38213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A60288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600B21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旅行業管理規則第四十三條第二項後段</w:t>
            </w:r>
          </w:p>
        </w:tc>
        <w:tc>
          <w:tcPr>
            <w:tcW w:w="777" w:type="pct"/>
            <w:shd w:val="clear" w:color="auto" w:fill="auto"/>
            <w:hideMark/>
          </w:tcPr>
          <w:p w14:paraId="73BDFD5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AACE7A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17AC9483" w14:textId="77777777" w:rsidTr="009543DE">
        <w:trPr>
          <w:trHeight w:val="4262"/>
        </w:trPr>
        <w:tc>
          <w:tcPr>
            <w:tcW w:w="391" w:type="pct"/>
            <w:shd w:val="clear" w:color="auto" w:fill="auto"/>
            <w:hideMark/>
          </w:tcPr>
          <w:p w14:paraId="3B5D226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八十九</w:t>
            </w:r>
          </w:p>
        </w:tc>
        <w:tc>
          <w:tcPr>
            <w:tcW w:w="777" w:type="pct"/>
            <w:shd w:val="clear" w:color="auto" w:fill="auto"/>
            <w:hideMark/>
          </w:tcPr>
          <w:p w14:paraId="7EFED73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綜合旅行業、甲種旅行業為旅客代辦出入國手續，委託他旅行業代為送件時，未簽訂委託契約書，經限期改善，屆期未改善。</w:t>
            </w:r>
          </w:p>
        </w:tc>
        <w:tc>
          <w:tcPr>
            <w:tcW w:w="777" w:type="pct"/>
            <w:shd w:val="clear" w:color="auto" w:fill="auto"/>
            <w:hideMark/>
          </w:tcPr>
          <w:p w14:paraId="1193191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337805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3429D4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旅行業管理規則第四十三條第四項</w:t>
            </w:r>
          </w:p>
        </w:tc>
        <w:tc>
          <w:tcPr>
            <w:tcW w:w="777" w:type="pct"/>
            <w:shd w:val="clear" w:color="auto" w:fill="auto"/>
            <w:hideMark/>
          </w:tcPr>
          <w:p w14:paraId="7D97D42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4B2BA9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26681CA7" w14:textId="77777777" w:rsidTr="009543DE">
        <w:trPr>
          <w:trHeight w:val="1841"/>
        </w:trPr>
        <w:tc>
          <w:tcPr>
            <w:tcW w:w="391" w:type="pct"/>
            <w:shd w:val="clear" w:color="auto" w:fill="auto"/>
            <w:hideMark/>
          </w:tcPr>
          <w:p w14:paraId="52CA29C6"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w:t>
            </w:r>
          </w:p>
        </w:tc>
        <w:tc>
          <w:tcPr>
            <w:tcW w:w="777" w:type="pct"/>
            <w:shd w:val="clear" w:color="auto" w:fill="auto"/>
            <w:hideMark/>
          </w:tcPr>
          <w:p w14:paraId="30B17602"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綜合旅行業、甲種旅行業代客辦理出入國或簽證手續，未妥慎保管旅客證照。</w:t>
            </w:r>
          </w:p>
        </w:tc>
        <w:tc>
          <w:tcPr>
            <w:tcW w:w="777" w:type="pct"/>
            <w:shd w:val="clear" w:color="auto" w:fill="auto"/>
            <w:hideMark/>
          </w:tcPr>
          <w:p w14:paraId="230905D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C31DE2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02437D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旅行業管理規則第四十四條第一項前段</w:t>
            </w:r>
          </w:p>
        </w:tc>
        <w:tc>
          <w:tcPr>
            <w:tcW w:w="777" w:type="pct"/>
            <w:shd w:val="clear" w:color="auto" w:fill="auto"/>
            <w:hideMark/>
          </w:tcPr>
          <w:p w14:paraId="587FEDE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ED5AD5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75EAFE1C" w14:textId="77777777" w:rsidTr="009543DE">
        <w:trPr>
          <w:trHeight w:val="3386"/>
        </w:trPr>
        <w:tc>
          <w:tcPr>
            <w:tcW w:w="391" w:type="pct"/>
            <w:shd w:val="clear" w:color="auto" w:fill="auto"/>
            <w:hideMark/>
          </w:tcPr>
          <w:p w14:paraId="03200D09"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九十一</w:t>
            </w:r>
          </w:p>
        </w:tc>
        <w:tc>
          <w:tcPr>
            <w:tcW w:w="777" w:type="pct"/>
            <w:shd w:val="clear" w:color="auto" w:fill="auto"/>
            <w:hideMark/>
          </w:tcPr>
          <w:p w14:paraId="7FA0C7FD"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綜合旅行業、甲種旅行業代客辦理出入國或簽證手續，於辦完手續後，不將證件交還旅客。</w:t>
            </w:r>
          </w:p>
        </w:tc>
        <w:tc>
          <w:tcPr>
            <w:tcW w:w="777" w:type="pct"/>
            <w:shd w:val="clear" w:color="auto" w:fill="auto"/>
            <w:hideMark/>
          </w:tcPr>
          <w:p w14:paraId="56253E2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6DCF52A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5A20E9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旅行業管理規則第四十四條第一項後段</w:t>
            </w:r>
          </w:p>
        </w:tc>
        <w:tc>
          <w:tcPr>
            <w:tcW w:w="777" w:type="pct"/>
            <w:shd w:val="clear" w:color="auto" w:fill="auto"/>
            <w:hideMark/>
          </w:tcPr>
          <w:p w14:paraId="75163C2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10F603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28BA397" w14:textId="77777777" w:rsidTr="009543DE">
        <w:trPr>
          <w:trHeight w:val="4379"/>
        </w:trPr>
        <w:tc>
          <w:tcPr>
            <w:tcW w:w="391" w:type="pct"/>
            <w:shd w:val="clear" w:color="auto" w:fill="auto"/>
            <w:hideMark/>
          </w:tcPr>
          <w:p w14:paraId="53237A2C"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九十二</w:t>
            </w:r>
          </w:p>
        </w:tc>
        <w:tc>
          <w:tcPr>
            <w:tcW w:w="777" w:type="pct"/>
            <w:shd w:val="clear" w:color="auto" w:fill="auto"/>
            <w:hideMark/>
          </w:tcPr>
          <w:p w14:paraId="1312C985" w14:textId="77777777" w:rsidR="008F0E7E" w:rsidRPr="008F0E7E" w:rsidRDefault="008F0E7E" w:rsidP="008F0E7E">
            <w:pPr>
              <w:spacing w:line="460" w:lineRule="exact"/>
              <w:jc w:val="both"/>
              <w:rPr>
                <w:rFonts w:eastAsia="標楷體"/>
                <w:sz w:val="28"/>
              </w:rPr>
            </w:pPr>
            <w:r w:rsidRPr="008F0E7E">
              <w:rPr>
                <w:rFonts w:eastAsia="標楷體" w:hint="eastAsia"/>
                <w:sz w:val="28"/>
              </w:rPr>
              <w:t>綜合旅行業、甲種旅行業遺失旅客證照，未於二十四小時內檢具報告書及其他相關文件向外交部領事事務局、警察機關或交通部觀光署報備。</w:t>
            </w:r>
          </w:p>
        </w:tc>
        <w:tc>
          <w:tcPr>
            <w:tcW w:w="777" w:type="pct"/>
            <w:shd w:val="clear" w:color="auto" w:fill="auto"/>
            <w:hideMark/>
          </w:tcPr>
          <w:p w14:paraId="52C9BD7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077843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418B62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旅行業管理規則第四十四條第二項</w:t>
            </w:r>
          </w:p>
        </w:tc>
        <w:tc>
          <w:tcPr>
            <w:tcW w:w="777" w:type="pct"/>
            <w:shd w:val="clear" w:color="auto" w:fill="auto"/>
            <w:hideMark/>
          </w:tcPr>
          <w:p w14:paraId="6310030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850103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00B8E2F" w14:textId="77777777" w:rsidTr="009543DE">
        <w:trPr>
          <w:trHeight w:val="3240"/>
        </w:trPr>
        <w:tc>
          <w:tcPr>
            <w:tcW w:w="391" w:type="pct"/>
            <w:shd w:val="clear" w:color="auto" w:fill="auto"/>
            <w:hideMark/>
          </w:tcPr>
          <w:p w14:paraId="320FB0F2"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九十三</w:t>
            </w:r>
          </w:p>
        </w:tc>
        <w:tc>
          <w:tcPr>
            <w:tcW w:w="777" w:type="pct"/>
            <w:shd w:val="clear" w:color="auto" w:fill="auto"/>
            <w:hideMark/>
          </w:tcPr>
          <w:p w14:paraId="1F040CA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旅行業代客辦理出入國或簽證手續，明知旅客證件不實，而仍代辦。</w:t>
            </w:r>
          </w:p>
        </w:tc>
        <w:tc>
          <w:tcPr>
            <w:tcW w:w="777" w:type="pct"/>
            <w:shd w:val="clear" w:color="auto" w:fill="auto"/>
            <w:hideMark/>
          </w:tcPr>
          <w:p w14:paraId="796558B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009A20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C9A957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旅行業管理規則第四十九條第一款</w:t>
            </w:r>
          </w:p>
        </w:tc>
        <w:tc>
          <w:tcPr>
            <w:tcW w:w="777" w:type="pct"/>
            <w:shd w:val="clear" w:color="auto" w:fill="auto"/>
            <w:hideMark/>
          </w:tcPr>
          <w:p w14:paraId="6165517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6F354D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5C9329D3" w14:textId="77777777" w:rsidTr="009543DE">
        <w:tc>
          <w:tcPr>
            <w:tcW w:w="391" w:type="pct"/>
            <w:shd w:val="clear" w:color="auto" w:fill="auto"/>
            <w:hideMark/>
          </w:tcPr>
          <w:p w14:paraId="165A6A22"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九十四</w:t>
            </w:r>
          </w:p>
        </w:tc>
        <w:tc>
          <w:tcPr>
            <w:tcW w:w="777" w:type="pct"/>
            <w:shd w:val="clear" w:color="auto" w:fill="auto"/>
            <w:hideMark/>
          </w:tcPr>
          <w:p w14:paraId="25A651A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旅行業發覺僱用之導遊人員違反導遊人員管理規則第二十七條規定，而不為</w:t>
            </w:r>
            <w:r w:rsidRPr="008F0E7E">
              <w:rPr>
                <w:rFonts w:eastAsia="標楷體" w:hint="eastAsia"/>
                <w:sz w:val="28"/>
              </w:rPr>
              <w:lastRenderedPageBreak/>
              <w:t>舉發。</w:t>
            </w:r>
          </w:p>
        </w:tc>
        <w:tc>
          <w:tcPr>
            <w:tcW w:w="777" w:type="pct"/>
            <w:shd w:val="clear" w:color="auto" w:fill="auto"/>
            <w:hideMark/>
          </w:tcPr>
          <w:p w14:paraId="78972917"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5A1044C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D2A5B1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旅行業管理規則第四十九條第二款</w:t>
            </w:r>
          </w:p>
        </w:tc>
        <w:tc>
          <w:tcPr>
            <w:tcW w:w="777" w:type="pct"/>
            <w:shd w:val="clear" w:color="auto" w:fill="auto"/>
            <w:hideMark/>
          </w:tcPr>
          <w:p w14:paraId="1CF50C9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7FF1067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9A57F05" w14:textId="77777777" w:rsidTr="009543DE">
        <w:trPr>
          <w:trHeight w:val="3250"/>
        </w:trPr>
        <w:tc>
          <w:tcPr>
            <w:tcW w:w="391" w:type="pct"/>
            <w:shd w:val="clear" w:color="auto" w:fill="auto"/>
            <w:hideMark/>
          </w:tcPr>
          <w:p w14:paraId="14B86EE1"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九十五</w:t>
            </w:r>
          </w:p>
        </w:tc>
        <w:tc>
          <w:tcPr>
            <w:tcW w:w="777" w:type="pct"/>
            <w:shd w:val="clear" w:color="auto" w:fill="auto"/>
            <w:hideMark/>
          </w:tcPr>
          <w:p w14:paraId="02825E7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旅行業與政府有關機關禁止業務往來之國外旅遊業營業</w:t>
            </w:r>
          </w:p>
        </w:tc>
        <w:tc>
          <w:tcPr>
            <w:tcW w:w="777" w:type="pct"/>
            <w:shd w:val="clear" w:color="auto" w:fill="auto"/>
            <w:hideMark/>
          </w:tcPr>
          <w:p w14:paraId="5E6DF170"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AD42E1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8F9992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旅行業管理規則第四十九條第三款</w:t>
            </w:r>
          </w:p>
        </w:tc>
        <w:tc>
          <w:tcPr>
            <w:tcW w:w="777" w:type="pct"/>
            <w:shd w:val="clear" w:color="auto" w:fill="auto"/>
            <w:hideMark/>
          </w:tcPr>
          <w:p w14:paraId="1A76253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17FA9E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71195559" w14:textId="77777777" w:rsidTr="009543DE">
        <w:trPr>
          <w:trHeight w:val="3250"/>
        </w:trPr>
        <w:tc>
          <w:tcPr>
            <w:tcW w:w="391" w:type="pct"/>
            <w:shd w:val="clear" w:color="auto" w:fill="auto"/>
            <w:hideMark/>
          </w:tcPr>
          <w:p w14:paraId="3D06D1F0"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九十六</w:t>
            </w:r>
          </w:p>
        </w:tc>
        <w:tc>
          <w:tcPr>
            <w:tcW w:w="777" w:type="pct"/>
            <w:shd w:val="clear" w:color="auto" w:fill="auto"/>
            <w:hideMark/>
          </w:tcPr>
          <w:p w14:paraId="49B0A5F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旅行業未經報准，擅自允許國外旅行業代表附設於其公司內。</w:t>
            </w:r>
          </w:p>
        </w:tc>
        <w:tc>
          <w:tcPr>
            <w:tcW w:w="777" w:type="pct"/>
            <w:shd w:val="clear" w:color="auto" w:fill="auto"/>
            <w:hideMark/>
          </w:tcPr>
          <w:p w14:paraId="18DC2DB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1D3247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C2AD8A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旅行業管理規則第四十九條第四款</w:t>
            </w:r>
          </w:p>
        </w:tc>
        <w:tc>
          <w:tcPr>
            <w:tcW w:w="777" w:type="pct"/>
            <w:shd w:val="clear" w:color="auto" w:fill="auto"/>
            <w:hideMark/>
          </w:tcPr>
          <w:p w14:paraId="02C635F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911208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48C1B44" w14:textId="77777777" w:rsidTr="009543DE">
        <w:trPr>
          <w:trHeight w:val="3610"/>
        </w:trPr>
        <w:tc>
          <w:tcPr>
            <w:tcW w:w="391" w:type="pct"/>
            <w:shd w:val="clear" w:color="auto" w:fill="auto"/>
            <w:hideMark/>
          </w:tcPr>
          <w:p w14:paraId="73EC2FA8"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九十七</w:t>
            </w:r>
          </w:p>
        </w:tc>
        <w:tc>
          <w:tcPr>
            <w:tcW w:w="777" w:type="pct"/>
            <w:shd w:val="clear" w:color="auto" w:fill="auto"/>
            <w:hideMark/>
          </w:tcPr>
          <w:p w14:paraId="46ED262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旅行業為非旅行業送件或領件</w:t>
            </w:r>
          </w:p>
        </w:tc>
        <w:tc>
          <w:tcPr>
            <w:tcW w:w="777" w:type="pct"/>
            <w:shd w:val="clear" w:color="auto" w:fill="auto"/>
            <w:hideMark/>
          </w:tcPr>
          <w:p w14:paraId="12DDBC8D"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F9735E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6FBC01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旅行業管理規則第四十九條第五款後段</w:t>
            </w:r>
          </w:p>
        </w:tc>
        <w:tc>
          <w:tcPr>
            <w:tcW w:w="777" w:type="pct"/>
            <w:shd w:val="clear" w:color="auto" w:fill="auto"/>
            <w:hideMark/>
          </w:tcPr>
          <w:p w14:paraId="43056F7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292607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0B5D5CDC" w14:textId="77777777" w:rsidTr="009543DE">
        <w:trPr>
          <w:trHeight w:val="3240"/>
        </w:trPr>
        <w:tc>
          <w:tcPr>
            <w:tcW w:w="391" w:type="pct"/>
            <w:shd w:val="clear" w:color="auto" w:fill="auto"/>
            <w:hideMark/>
          </w:tcPr>
          <w:p w14:paraId="0DFEA53F" w14:textId="77777777" w:rsidR="008F0E7E" w:rsidRPr="008F0E7E" w:rsidRDefault="008F0E7E" w:rsidP="008F0E7E">
            <w:pPr>
              <w:spacing w:line="460" w:lineRule="exact"/>
              <w:jc w:val="both"/>
              <w:rPr>
                <w:rFonts w:eastAsia="標楷體"/>
                <w:sz w:val="28"/>
              </w:rPr>
            </w:pPr>
            <w:r w:rsidRPr="008F0E7E">
              <w:rPr>
                <w:rFonts w:eastAsia="標楷體" w:hint="eastAsia"/>
                <w:sz w:val="28"/>
              </w:rPr>
              <w:t>九十八</w:t>
            </w:r>
          </w:p>
        </w:tc>
        <w:tc>
          <w:tcPr>
            <w:tcW w:w="777" w:type="pct"/>
            <w:shd w:val="clear" w:color="auto" w:fill="auto"/>
            <w:hideMark/>
          </w:tcPr>
          <w:p w14:paraId="7D16156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旅行業利用業務套取外匯或私自兌換外幣</w:t>
            </w:r>
          </w:p>
        </w:tc>
        <w:tc>
          <w:tcPr>
            <w:tcW w:w="777" w:type="pct"/>
            <w:shd w:val="clear" w:color="auto" w:fill="auto"/>
            <w:hideMark/>
          </w:tcPr>
          <w:p w14:paraId="5341425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99A65D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03427E7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旅行業管理規則第四十九條第六款</w:t>
            </w:r>
          </w:p>
        </w:tc>
        <w:tc>
          <w:tcPr>
            <w:tcW w:w="777" w:type="pct"/>
            <w:shd w:val="clear" w:color="auto" w:fill="auto"/>
            <w:hideMark/>
          </w:tcPr>
          <w:p w14:paraId="28FB6BE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0669B3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58EA546" w14:textId="77777777" w:rsidTr="009543DE">
        <w:trPr>
          <w:trHeight w:val="3250"/>
        </w:trPr>
        <w:tc>
          <w:tcPr>
            <w:tcW w:w="391" w:type="pct"/>
            <w:shd w:val="clear" w:color="auto" w:fill="auto"/>
            <w:hideMark/>
          </w:tcPr>
          <w:p w14:paraId="17C0092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九十九</w:t>
            </w:r>
          </w:p>
        </w:tc>
        <w:tc>
          <w:tcPr>
            <w:tcW w:w="777" w:type="pct"/>
            <w:shd w:val="clear" w:color="auto" w:fill="auto"/>
            <w:hideMark/>
          </w:tcPr>
          <w:p w14:paraId="3D2C4E4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旅行業委由旅客攜帶物品圖利</w:t>
            </w:r>
          </w:p>
        </w:tc>
        <w:tc>
          <w:tcPr>
            <w:tcW w:w="777" w:type="pct"/>
            <w:shd w:val="clear" w:color="auto" w:fill="auto"/>
            <w:hideMark/>
          </w:tcPr>
          <w:p w14:paraId="67C4A2B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DA3DA1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1F19AD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旅行業管理規則第四十九條第七款</w:t>
            </w:r>
          </w:p>
        </w:tc>
        <w:tc>
          <w:tcPr>
            <w:tcW w:w="777" w:type="pct"/>
            <w:shd w:val="clear" w:color="auto" w:fill="auto"/>
            <w:hideMark/>
          </w:tcPr>
          <w:p w14:paraId="7CCEDE4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73273B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1B90F13E" w14:textId="77777777" w:rsidTr="009543DE">
        <w:trPr>
          <w:trHeight w:val="3240"/>
        </w:trPr>
        <w:tc>
          <w:tcPr>
            <w:tcW w:w="391" w:type="pct"/>
            <w:shd w:val="clear" w:color="auto" w:fill="auto"/>
            <w:hideMark/>
          </w:tcPr>
          <w:p w14:paraId="5C674E30" w14:textId="77777777" w:rsidR="008F0E7E" w:rsidRPr="008F0E7E" w:rsidRDefault="008F0E7E" w:rsidP="008F0E7E">
            <w:pPr>
              <w:spacing w:line="460" w:lineRule="exact"/>
              <w:jc w:val="both"/>
              <w:rPr>
                <w:rFonts w:eastAsia="標楷體"/>
                <w:sz w:val="28"/>
              </w:rPr>
            </w:pPr>
            <w:r w:rsidRPr="008F0E7E">
              <w:rPr>
                <w:rFonts w:eastAsia="標楷體" w:hint="eastAsia"/>
                <w:sz w:val="28"/>
              </w:rPr>
              <w:t>一○○</w:t>
            </w:r>
          </w:p>
        </w:tc>
        <w:tc>
          <w:tcPr>
            <w:tcW w:w="777" w:type="pct"/>
            <w:shd w:val="clear" w:color="auto" w:fill="auto"/>
            <w:hideMark/>
          </w:tcPr>
          <w:p w14:paraId="022F668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旅行業安排之旅遊活動違反我國或旅遊當地法令</w:t>
            </w:r>
          </w:p>
        </w:tc>
        <w:tc>
          <w:tcPr>
            <w:tcW w:w="777" w:type="pct"/>
            <w:shd w:val="clear" w:color="auto" w:fill="auto"/>
            <w:hideMark/>
          </w:tcPr>
          <w:p w14:paraId="6F7CE96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6134CF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D7C9F2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旅行業管理規則第四十九條第八款</w:t>
            </w:r>
          </w:p>
        </w:tc>
        <w:tc>
          <w:tcPr>
            <w:tcW w:w="777" w:type="pct"/>
            <w:shd w:val="clear" w:color="auto" w:fill="auto"/>
            <w:hideMark/>
          </w:tcPr>
          <w:p w14:paraId="40F3A6C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E526F9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處新三萬元</w:t>
            </w:r>
          </w:p>
        </w:tc>
      </w:tr>
      <w:tr w:rsidR="008F0E7E" w:rsidRPr="008F0E7E" w14:paraId="642A7A9C" w14:textId="77777777" w:rsidTr="009543DE">
        <w:tc>
          <w:tcPr>
            <w:tcW w:w="391" w:type="pct"/>
            <w:shd w:val="clear" w:color="auto" w:fill="auto"/>
            <w:hideMark/>
          </w:tcPr>
          <w:p w14:paraId="2283A022"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w:t>
            </w:r>
          </w:p>
        </w:tc>
        <w:tc>
          <w:tcPr>
            <w:tcW w:w="777" w:type="pct"/>
            <w:shd w:val="clear" w:color="auto" w:fill="auto"/>
            <w:hideMark/>
          </w:tcPr>
          <w:p w14:paraId="2EA2EC3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旅行業安排未經旅客同意之旅遊活動</w:t>
            </w:r>
          </w:p>
        </w:tc>
        <w:tc>
          <w:tcPr>
            <w:tcW w:w="777" w:type="pct"/>
            <w:shd w:val="clear" w:color="auto" w:fill="auto"/>
            <w:hideMark/>
          </w:tcPr>
          <w:p w14:paraId="3B4C550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7A674BC7"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7D307C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旅行業管理規則第四十九條第九款</w:t>
            </w:r>
          </w:p>
        </w:tc>
        <w:tc>
          <w:tcPr>
            <w:tcW w:w="777" w:type="pct"/>
            <w:shd w:val="clear" w:color="auto" w:fill="auto"/>
            <w:hideMark/>
          </w:tcPr>
          <w:p w14:paraId="25DD57B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77A26A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93207A0" w14:textId="77777777" w:rsidTr="009543DE">
        <w:trPr>
          <w:trHeight w:val="1174"/>
        </w:trPr>
        <w:tc>
          <w:tcPr>
            <w:tcW w:w="391" w:type="pct"/>
            <w:vMerge w:val="restart"/>
            <w:shd w:val="clear" w:color="auto" w:fill="auto"/>
            <w:hideMark/>
          </w:tcPr>
          <w:p w14:paraId="4CAEA29D"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w:t>
            </w:r>
          </w:p>
          <w:p w14:paraId="62A1491C" w14:textId="77777777" w:rsidR="008F0E7E" w:rsidRPr="008F0E7E" w:rsidRDefault="008F0E7E" w:rsidP="008F0E7E">
            <w:pPr>
              <w:spacing w:line="460" w:lineRule="exact"/>
              <w:jc w:val="both"/>
              <w:rPr>
                <w:rFonts w:eastAsia="標楷體"/>
                <w:sz w:val="28"/>
              </w:rPr>
            </w:pPr>
          </w:p>
        </w:tc>
        <w:tc>
          <w:tcPr>
            <w:tcW w:w="777" w:type="pct"/>
            <w:vMerge w:val="restart"/>
            <w:shd w:val="clear" w:color="auto" w:fill="auto"/>
            <w:hideMark/>
          </w:tcPr>
          <w:p w14:paraId="607E9C7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旅行業安排旅客購買貨價與品質不相當之物品，或強迫旅客進入或留置購物店購物。</w:t>
            </w:r>
          </w:p>
        </w:tc>
        <w:tc>
          <w:tcPr>
            <w:tcW w:w="777" w:type="pct"/>
            <w:vMerge w:val="restart"/>
            <w:shd w:val="clear" w:color="auto" w:fill="auto"/>
            <w:hideMark/>
          </w:tcPr>
          <w:p w14:paraId="7445BDF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3295E88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C0557D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旅行業管理規則第四十九條第十款</w:t>
            </w:r>
          </w:p>
        </w:tc>
        <w:tc>
          <w:tcPr>
            <w:tcW w:w="777" w:type="pct"/>
            <w:vMerge w:val="restart"/>
            <w:shd w:val="clear" w:color="auto" w:fill="auto"/>
            <w:hideMark/>
          </w:tcPr>
          <w:p w14:paraId="34075E5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19BB3940" w14:textId="77777777" w:rsidR="008F0E7E" w:rsidRPr="008F0E7E" w:rsidRDefault="008F0E7E" w:rsidP="008F0E7E">
            <w:pPr>
              <w:spacing w:line="460" w:lineRule="exact"/>
              <w:jc w:val="both"/>
              <w:rPr>
                <w:rFonts w:eastAsia="標楷體"/>
                <w:sz w:val="28"/>
              </w:rPr>
            </w:pPr>
            <w:r w:rsidRPr="008F0E7E">
              <w:rPr>
                <w:rFonts w:eastAsia="標楷體" w:hint="eastAsia"/>
                <w:sz w:val="28"/>
              </w:rPr>
              <w:t>安排旅客購買貨價與品質不相當之物品</w:t>
            </w:r>
          </w:p>
        </w:tc>
        <w:tc>
          <w:tcPr>
            <w:tcW w:w="751" w:type="pct"/>
            <w:shd w:val="clear" w:color="auto" w:fill="auto"/>
          </w:tcPr>
          <w:p w14:paraId="3E90199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處新臺幣二萬元</w:t>
            </w:r>
          </w:p>
        </w:tc>
      </w:tr>
      <w:tr w:rsidR="008F0E7E" w:rsidRPr="008F0E7E" w14:paraId="3FF93283" w14:textId="77777777" w:rsidTr="009543DE">
        <w:tc>
          <w:tcPr>
            <w:tcW w:w="391" w:type="pct"/>
            <w:vMerge/>
            <w:shd w:val="clear" w:color="auto" w:fill="auto"/>
            <w:hideMark/>
          </w:tcPr>
          <w:p w14:paraId="4F5B5C31" w14:textId="77777777" w:rsidR="008F0E7E" w:rsidRPr="008F0E7E" w:rsidRDefault="008F0E7E" w:rsidP="008F0E7E">
            <w:pPr>
              <w:spacing w:line="460" w:lineRule="exact"/>
              <w:rPr>
                <w:rFonts w:eastAsia="標楷體"/>
                <w:sz w:val="28"/>
              </w:rPr>
            </w:pPr>
          </w:p>
        </w:tc>
        <w:tc>
          <w:tcPr>
            <w:tcW w:w="777" w:type="pct"/>
            <w:vMerge/>
            <w:vAlign w:val="center"/>
            <w:hideMark/>
          </w:tcPr>
          <w:p w14:paraId="7EECA02F" w14:textId="77777777" w:rsidR="008F0E7E" w:rsidRPr="008F0E7E" w:rsidRDefault="008F0E7E" w:rsidP="008F0E7E">
            <w:pPr>
              <w:spacing w:line="460" w:lineRule="exact"/>
              <w:rPr>
                <w:rFonts w:eastAsia="標楷體"/>
                <w:sz w:val="28"/>
              </w:rPr>
            </w:pPr>
          </w:p>
        </w:tc>
        <w:tc>
          <w:tcPr>
            <w:tcW w:w="777" w:type="pct"/>
            <w:vMerge/>
            <w:hideMark/>
          </w:tcPr>
          <w:p w14:paraId="56CA29DA"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24B476ED" w14:textId="77777777" w:rsidR="008F0E7E" w:rsidRPr="008F0E7E" w:rsidRDefault="008F0E7E" w:rsidP="008F0E7E">
            <w:pPr>
              <w:spacing w:line="460" w:lineRule="exact"/>
              <w:rPr>
                <w:rFonts w:eastAsia="標楷體"/>
                <w:sz w:val="28"/>
              </w:rPr>
            </w:pPr>
          </w:p>
        </w:tc>
        <w:tc>
          <w:tcPr>
            <w:tcW w:w="777" w:type="pct"/>
            <w:vMerge/>
            <w:vAlign w:val="center"/>
            <w:hideMark/>
          </w:tcPr>
          <w:p w14:paraId="3A4316B3"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3ACA9823" w14:textId="77777777" w:rsidR="008F0E7E" w:rsidRPr="008F0E7E" w:rsidRDefault="008F0E7E" w:rsidP="008F0E7E">
            <w:pPr>
              <w:spacing w:line="460" w:lineRule="exact"/>
              <w:jc w:val="both"/>
              <w:rPr>
                <w:rFonts w:eastAsia="標楷體"/>
                <w:sz w:val="28"/>
              </w:rPr>
            </w:pPr>
            <w:r w:rsidRPr="008F0E7E">
              <w:rPr>
                <w:rFonts w:eastAsia="標楷體" w:hint="eastAsia"/>
                <w:sz w:val="28"/>
              </w:rPr>
              <w:t>強迫旅客進入或留置購物店購物</w:t>
            </w:r>
          </w:p>
        </w:tc>
        <w:tc>
          <w:tcPr>
            <w:tcW w:w="751" w:type="pct"/>
            <w:shd w:val="clear" w:color="auto" w:fill="auto"/>
          </w:tcPr>
          <w:p w14:paraId="093B38A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77630D7C" w14:textId="77777777" w:rsidTr="009543DE">
        <w:trPr>
          <w:trHeight w:val="7560"/>
        </w:trPr>
        <w:tc>
          <w:tcPr>
            <w:tcW w:w="391" w:type="pct"/>
          </w:tcPr>
          <w:p w14:paraId="5613AF3E"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一○三</w:t>
            </w:r>
          </w:p>
        </w:tc>
        <w:tc>
          <w:tcPr>
            <w:tcW w:w="777" w:type="pct"/>
          </w:tcPr>
          <w:p w14:paraId="4C36CDB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旅行業未經揭露於旅遊文件且未取得旅客同意，向旅客兜售或使第三人向旅客兜售物品。</w:t>
            </w:r>
          </w:p>
        </w:tc>
        <w:tc>
          <w:tcPr>
            <w:tcW w:w="777" w:type="pct"/>
          </w:tcPr>
          <w:p w14:paraId="6D7DD5E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tcPr>
          <w:p w14:paraId="0F84715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6FBD4E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旅行業管理規則第四十九條第十一款</w:t>
            </w:r>
          </w:p>
        </w:tc>
        <w:tc>
          <w:tcPr>
            <w:tcW w:w="777" w:type="pct"/>
            <w:shd w:val="clear" w:color="auto" w:fill="auto"/>
          </w:tcPr>
          <w:p w14:paraId="6624007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tcPr>
          <w:p w14:paraId="0E324E1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旅行業未經揭露於旅遊文件且未取得旅客同意，向旅客兜售或使第三人向旅客兜售物品。</w:t>
            </w:r>
          </w:p>
        </w:tc>
        <w:tc>
          <w:tcPr>
            <w:tcW w:w="751" w:type="pct"/>
            <w:shd w:val="clear" w:color="auto" w:fill="auto"/>
          </w:tcPr>
          <w:p w14:paraId="3AEB7E8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6CE8C994" w14:textId="77777777" w:rsidTr="009543DE">
        <w:trPr>
          <w:trHeight w:val="2117"/>
        </w:trPr>
        <w:tc>
          <w:tcPr>
            <w:tcW w:w="391" w:type="pct"/>
            <w:shd w:val="clear" w:color="auto" w:fill="auto"/>
            <w:hideMark/>
          </w:tcPr>
          <w:p w14:paraId="2E095093"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w:t>
            </w:r>
          </w:p>
        </w:tc>
        <w:tc>
          <w:tcPr>
            <w:tcW w:w="777" w:type="pct"/>
            <w:shd w:val="clear" w:color="auto" w:fill="auto"/>
            <w:hideMark/>
          </w:tcPr>
          <w:p w14:paraId="3664DB1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旅行業向旅客收取中途離隊之離團費用或有其他索取額外不當費用</w:t>
            </w:r>
          </w:p>
        </w:tc>
        <w:tc>
          <w:tcPr>
            <w:tcW w:w="777" w:type="pct"/>
            <w:shd w:val="clear" w:color="auto" w:fill="auto"/>
            <w:hideMark/>
          </w:tcPr>
          <w:p w14:paraId="5634CF7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3084CE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07BA5C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旅行業管理規則第四十九條第十二款</w:t>
            </w:r>
          </w:p>
        </w:tc>
        <w:tc>
          <w:tcPr>
            <w:tcW w:w="777" w:type="pct"/>
            <w:shd w:val="clear" w:color="auto" w:fill="auto"/>
            <w:hideMark/>
          </w:tcPr>
          <w:p w14:paraId="12942F1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9DF771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5D49B561" w14:textId="77777777" w:rsidTr="009543DE">
        <w:trPr>
          <w:trHeight w:val="1005"/>
        </w:trPr>
        <w:tc>
          <w:tcPr>
            <w:tcW w:w="391" w:type="pct"/>
            <w:vMerge w:val="restart"/>
            <w:hideMark/>
          </w:tcPr>
          <w:p w14:paraId="398A2841"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一○五</w:t>
            </w:r>
          </w:p>
        </w:tc>
        <w:tc>
          <w:tcPr>
            <w:tcW w:w="777" w:type="pct"/>
            <w:vMerge w:val="restart"/>
            <w:shd w:val="clear" w:color="auto" w:fill="auto"/>
            <w:hideMark/>
          </w:tcPr>
          <w:p w14:paraId="0437184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旅行業辦理出國觀光團體旅客旅遊，未依約定辦</w:t>
            </w:r>
            <w:r w:rsidRPr="008F0E7E">
              <w:rPr>
                <w:rFonts w:eastAsia="標楷體" w:hint="eastAsia"/>
                <w:sz w:val="28"/>
              </w:rPr>
              <w:lastRenderedPageBreak/>
              <w:t>妥簽證、機位或住宿，即帶團出國。</w:t>
            </w:r>
          </w:p>
        </w:tc>
        <w:tc>
          <w:tcPr>
            <w:tcW w:w="777" w:type="pct"/>
            <w:vMerge w:val="restart"/>
            <w:shd w:val="clear" w:color="auto" w:fill="auto"/>
            <w:hideMark/>
          </w:tcPr>
          <w:p w14:paraId="50AA833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38792D7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BD1656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w:t>
            </w:r>
            <w:r w:rsidRPr="008F0E7E">
              <w:rPr>
                <w:rFonts w:eastAsia="標楷體" w:hint="eastAsia"/>
                <w:sz w:val="28"/>
              </w:rPr>
              <w:lastRenderedPageBreak/>
              <w:t>四十九條第十三款</w:t>
            </w:r>
          </w:p>
        </w:tc>
        <w:tc>
          <w:tcPr>
            <w:tcW w:w="777" w:type="pct"/>
            <w:vMerge w:val="restart"/>
            <w:shd w:val="clear" w:color="auto" w:fill="auto"/>
            <w:hideMark/>
          </w:tcPr>
          <w:p w14:paraId="4B2BE4F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處新臺幣一萬元以上五萬元以下罰鍰</w:t>
            </w:r>
          </w:p>
        </w:tc>
        <w:tc>
          <w:tcPr>
            <w:tcW w:w="751" w:type="pct"/>
            <w:shd w:val="clear" w:color="auto" w:fill="auto"/>
            <w:hideMark/>
          </w:tcPr>
          <w:p w14:paraId="6DFC2C60" w14:textId="77777777" w:rsidR="008F0E7E" w:rsidRPr="008F0E7E" w:rsidRDefault="008F0E7E" w:rsidP="008F0E7E">
            <w:pPr>
              <w:spacing w:line="460" w:lineRule="exact"/>
              <w:jc w:val="both"/>
              <w:rPr>
                <w:rFonts w:eastAsia="標楷體"/>
                <w:sz w:val="28"/>
              </w:rPr>
            </w:pPr>
            <w:r w:rsidRPr="008F0E7E">
              <w:rPr>
                <w:rFonts w:eastAsia="標楷體" w:hint="eastAsia"/>
                <w:sz w:val="28"/>
              </w:rPr>
              <w:t>未依約定辦妥住宿</w:t>
            </w:r>
          </w:p>
        </w:tc>
        <w:tc>
          <w:tcPr>
            <w:tcW w:w="751" w:type="pct"/>
            <w:shd w:val="clear" w:color="auto" w:fill="auto"/>
            <w:hideMark/>
          </w:tcPr>
          <w:p w14:paraId="7E3F4BB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0C482183" w14:textId="77777777" w:rsidTr="009543DE">
        <w:trPr>
          <w:trHeight w:val="1335"/>
        </w:trPr>
        <w:tc>
          <w:tcPr>
            <w:tcW w:w="391" w:type="pct"/>
            <w:vMerge/>
            <w:hideMark/>
          </w:tcPr>
          <w:p w14:paraId="6FC01FBB" w14:textId="77777777" w:rsidR="008F0E7E" w:rsidRPr="008F0E7E" w:rsidRDefault="008F0E7E" w:rsidP="008F0E7E">
            <w:pPr>
              <w:spacing w:line="460" w:lineRule="exact"/>
              <w:rPr>
                <w:rFonts w:eastAsia="標楷體"/>
                <w:sz w:val="28"/>
              </w:rPr>
            </w:pPr>
          </w:p>
        </w:tc>
        <w:tc>
          <w:tcPr>
            <w:tcW w:w="777" w:type="pct"/>
            <w:vMerge/>
            <w:vAlign w:val="center"/>
            <w:hideMark/>
          </w:tcPr>
          <w:p w14:paraId="388E2C70" w14:textId="77777777" w:rsidR="008F0E7E" w:rsidRPr="008F0E7E" w:rsidRDefault="008F0E7E" w:rsidP="008F0E7E">
            <w:pPr>
              <w:spacing w:line="460" w:lineRule="exact"/>
              <w:rPr>
                <w:rFonts w:eastAsia="標楷體"/>
                <w:sz w:val="28"/>
              </w:rPr>
            </w:pPr>
          </w:p>
        </w:tc>
        <w:tc>
          <w:tcPr>
            <w:tcW w:w="777" w:type="pct"/>
            <w:vMerge/>
            <w:hideMark/>
          </w:tcPr>
          <w:p w14:paraId="414BA6EB"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E4F643C" w14:textId="77777777" w:rsidR="008F0E7E" w:rsidRPr="008F0E7E" w:rsidRDefault="008F0E7E" w:rsidP="008F0E7E">
            <w:pPr>
              <w:spacing w:line="460" w:lineRule="exact"/>
              <w:rPr>
                <w:rFonts w:eastAsia="標楷體"/>
                <w:sz w:val="28"/>
              </w:rPr>
            </w:pPr>
          </w:p>
        </w:tc>
        <w:tc>
          <w:tcPr>
            <w:tcW w:w="777" w:type="pct"/>
            <w:vMerge/>
            <w:vAlign w:val="center"/>
            <w:hideMark/>
          </w:tcPr>
          <w:p w14:paraId="16C503A1"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1F28E2F3" w14:textId="77777777" w:rsidR="008F0E7E" w:rsidRPr="008F0E7E" w:rsidRDefault="008F0E7E" w:rsidP="008F0E7E">
            <w:pPr>
              <w:spacing w:line="460" w:lineRule="exact"/>
              <w:jc w:val="both"/>
              <w:rPr>
                <w:rFonts w:eastAsia="標楷體"/>
                <w:sz w:val="28"/>
              </w:rPr>
            </w:pPr>
            <w:r w:rsidRPr="008F0E7E">
              <w:rPr>
                <w:rFonts w:eastAsia="標楷體" w:hint="eastAsia"/>
                <w:sz w:val="28"/>
              </w:rPr>
              <w:t>未依約定辦妥機位</w:t>
            </w:r>
          </w:p>
        </w:tc>
        <w:tc>
          <w:tcPr>
            <w:tcW w:w="751" w:type="pct"/>
            <w:shd w:val="clear" w:color="auto" w:fill="auto"/>
            <w:hideMark/>
          </w:tcPr>
          <w:p w14:paraId="7E97453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處新臺幣二萬元</w:t>
            </w:r>
          </w:p>
        </w:tc>
      </w:tr>
      <w:tr w:rsidR="008F0E7E" w:rsidRPr="008F0E7E" w14:paraId="310BAF3A" w14:textId="77777777" w:rsidTr="009543DE">
        <w:trPr>
          <w:trHeight w:val="1995"/>
        </w:trPr>
        <w:tc>
          <w:tcPr>
            <w:tcW w:w="391" w:type="pct"/>
            <w:vMerge/>
            <w:hideMark/>
          </w:tcPr>
          <w:p w14:paraId="463A44E1" w14:textId="77777777" w:rsidR="008F0E7E" w:rsidRPr="008F0E7E" w:rsidRDefault="008F0E7E" w:rsidP="008F0E7E">
            <w:pPr>
              <w:spacing w:line="460" w:lineRule="exact"/>
              <w:rPr>
                <w:rFonts w:eastAsia="標楷體"/>
                <w:sz w:val="28"/>
              </w:rPr>
            </w:pPr>
          </w:p>
        </w:tc>
        <w:tc>
          <w:tcPr>
            <w:tcW w:w="777" w:type="pct"/>
            <w:vMerge/>
            <w:vAlign w:val="center"/>
            <w:hideMark/>
          </w:tcPr>
          <w:p w14:paraId="44713E9C" w14:textId="77777777" w:rsidR="008F0E7E" w:rsidRPr="008F0E7E" w:rsidRDefault="008F0E7E" w:rsidP="008F0E7E">
            <w:pPr>
              <w:spacing w:line="460" w:lineRule="exact"/>
              <w:rPr>
                <w:rFonts w:eastAsia="標楷體"/>
                <w:sz w:val="28"/>
              </w:rPr>
            </w:pPr>
          </w:p>
        </w:tc>
        <w:tc>
          <w:tcPr>
            <w:tcW w:w="777" w:type="pct"/>
            <w:vMerge/>
            <w:hideMark/>
          </w:tcPr>
          <w:p w14:paraId="477BBC77"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70F9FA3E" w14:textId="77777777" w:rsidR="008F0E7E" w:rsidRPr="008F0E7E" w:rsidRDefault="008F0E7E" w:rsidP="008F0E7E">
            <w:pPr>
              <w:spacing w:line="460" w:lineRule="exact"/>
              <w:rPr>
                <w:rFonts w:eastAsia="標楷體"/>
                <w:sz w:val="28"/>
              </w:rPr>
            </w:pPr>
          </w:p>
        </w:tc>
        <w:tc>
          <w:tcPr>
            <w:tcW w:w="777" w:type="pct"/>
            <w:vMerge/>
            <w:vAlign w:val="center"/>
            <w:hideMark/>
          </w:tcPr>
          <w:p w14:paraId="410214A2"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7DE6B4A" w14:textId="77777777" w:rsidR="008F0E7E" w:rsidRPr="008F0E7E" w:rsidRDefault="008F0E7E" w:rsidP="008F0E7E">
            <w:pPr>
              <w:spacing w:line="460" w:lineRule="exact"/>
              <w:jc w:val="both"/>
              <w:rPr>
                <w:rFonts w:eastAsia="標楷體"/>
                <w:sz w:val="28"/>
              </w:rPr>
            </w:pPr>
            <w:r w:rsidRPr="008F0E7E">
              <w:rPr>
                <w:rFonts w:eastAsia="標楷體" w:hint="eastAsia"/>
                <w:sz w:val="28"/>
              </w:rPr>
              <w:t>未依約定辦妥簽證；或未依約定辦妥住宿及機位。</w:t>
            </w:r>
          </w:p>
        </w:tc>
        <w:tc>
          <w:tcPr>
            <w:tcW w:w="751" w:type="pct"/>
            <w:shd w:val="clear" w:color="auto" w:fill="auto"/>
            <w:hideMark/>
          </w:tcPr>
          <w:p w14:paraId="7AC6A09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453CDFE6" w14:textId="77777777" w:rsidTr="009543DE">
        <w:trPr>
          <w:trHeight w:val="1005"/>
        </w:trPr>
        <w:tc>
          <w:tcPr>
            <w:tcW w:w="391" w:type="pct"/>
            <w:vMerge/>
            <w:shd w:val="clear" w:color="auto" w:fill="auto"/>
            <w:hideMark/>
          </w:tcPr>
          <w:p w14:paraId="284E0CFA" w14:textId="77777777" w:rsidR="008F0E7E" w:rsidRPr="008F0E7E" w:rsidRDefault="008F0E7E" w:rsidP="008F0E7E">
            <w:pPr>
              <w:spacing w:line="460" w:lineRule="exact"/>
              <w:rPr>
                <w:rFonts w:eastAsia="標楷體"/>
                <w:sz w:val="28"/>
              </w:rPr>
            </w:pPr>
          </w:p>
        </w:tc>
        <w:tc>
          <w:tcPr>
            <w:tcW w:w="777" w:type="pct"/>
            <w:vMerge/>
            <w:vAlign w:val="center"/>
            <w:hideMark/>
          </w:tcPr>
          <w:p w14:paraId="5554A28B" w14:textId="77777777" w:rsidR="008F0E7E" w:rsidRPr="008F0E7E" w:rsidRDefault="008F0E7E" w:rsidP="008F0E7E">
            <w:pPr>
              <w:spacing w:line="460" w:lineRule="exact"/>
              <w:rPr>
                <w:rFonts w:eastAsia="標楷體"/>
                <w:sz w:val="28"/>
              </w:rPr>
            </w:pPr>
          </w:p>
        </w:tc>
        <w:tc>
          <w:tcPr>
            <w:tcW w:w="777" w:type="pct"/>
            <w:vMerge/>
            <w:hideMark/>
          </w:tcPr>
          <w:p w14:paraId="2AEC9287"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50BE0B53" w14:textId="77777777" w:rsidR="008F0E7E" w:rsidRPr="008F0E7E" w:rsidRDefault="008F0E7E" w:rsidP="008F0E7E">
            <w:pPr>
              <w:spacing w:line="460" w:lineRule="exact"/>
              <w:rPr>
                <w:rFonts w:eastAsia="標楷體"/>
                <w:sz w:val="28"/>
              </w:rPr>
            </w:pPr>
          </w:p>
        </w:tc>
        <w:tc>
          <w:tcPr>
            <w:tcW w:w="777" w:type="pct"/>
            <w:vMerge/>
            <w:vAlign w:val="center"/>
            <w:hideMark/>
          </w:tcPr>
          <w:p w14:paraId="25C5578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1EBBB0DC" w14:textId="77777777" w:rsidR="008F0E7E" w:rsidRPr="008F0E7E" w:rsidRDefault="008F0E7E" w:rsidP="008F0E7E">
            <w:pPr>
              <w:spacing w:line="460" w:lineRule="exact"/>
              <w:jc w:val="both"/>
              <w:rPr>
                <w:rFonts w:eastAsia="標楷體"/>
                <w:sz w:val="28"/>
              </w:rPr>
            </w:pPr>
            <w:r w:rsidRPr="008F0E7E">
              <w:rPr>
                <w:rFonts w:eastAsia="標楷體" w:hint="eastAsia"/>
                <w:sz w:val="28"/>
              </w:rPr>
              <w:t>未依約定辦妥住宿及簽證</w:t>
            </w:r>
          </w:p>
        </w:tc>
        <w:tc>
          <w:tcPr>
            <w:tcW w:w="751" w:type="pct"/>
            <w:shd w:val="clear" w:color="auto" w:fill="auto"/>
            <w:hideMark/>
          </w:tcPr>
          <w:p w14:paraId="217CA11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處新臺幣四萬元</w:t>
            </w:r>
          </w:p>
        </w:tc>
      </w:tr>
      <w:tr w:rsidR="008F0E7E" w:rsidRPr="008F0E7E" w14:paraId="195D799D" w14:textId="77777777" w:rsidTr="009543DE">
        <w:trPr>
          <w:trHeight w:val="1969"/>
        </w:trPr>
        <w:tc>
          <w:tcPr>
            <w:tcW w:w="391" w:type="pct"/>
            <w:vMerge/>
            <w:hideMark/>
          </w:tcPr>
          <w:p w14:paraId="4B664DA6" w14:textId="77777777" w:rsidR="008F0E7E" w:rsidRPr="008F0E7E" w:rsidRDefault="008F0E7E" w:rsidP="008F0E7E">
            <w:pPr>
              <w:spacing w:line="460" w:lineRule="exact"/>
              <w:rPr>
                <w:rFonts w:eastAsia="標楷體"/>
                <w:sz w:val="28"/>
              </w:rPr>
            </w:pPr>
          </w:p>
        </w:tc>
        <w:tc>
          <w:tcPr>
            <w:tcW w:w="777" w:type="pct"/>
            <w:vMerge/>
            <w:vAlign w:val="center"/>
            <w:hideMark/>
          </w:tcPr>
          <w:p w14:paraId="2EBDC401" w14:textId="77777777" w:rsidR="008F0E7E" w:rsidRPr="008F0E7E" w:rsidRDefault="008F0E7E" w:rsidP="008F0E7E">
            <w:pPr>
              <w:spacing w:line="460" w:lineRule="exact"/>
              <w:rPr>
                <w:rFonts w:eastAsia="標楷體"/>
                <w:sz w:val="28"/>
              </w:rPr>
            </w:pPr>
          </w:p>
        </w:tc>
        <w:tc>
          <w:tcPr>
            <w:tcW w:w="777" w:type="pct"/>
            <w:vMerge/>
            <w:hideMark/>
          </w:tcPr>
          <w:p w14:paraId="41152704"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63869752" w14:textId="77777777" w:rsidR="008F0E7E" w:rsidRPr="008F0E7E" w:rsidRDefault="008F0E7E" w:rsidP="008F0E7E">
            <w:pPr>
              <w:spacing w:line="460" w:lineRule="exact"/>
              <w:rPr>
                <w:rFonts w:eastAsia="標楷體"/>
                <w:sz w:val="28"/>
              </w:rPr>
            </w:pPr>
          </w:p>
        </w:tc>
        <w:tc>
          <w:tcPr>
            <w:tcW w:w="777" w:type="pct"/>
            <w:vMerge/>
            <w:vAlign w:val="center"/>
            <w:hideMark/>
          </w:tcPr>
          <w:p w14:paraId="3D6820F2"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5EC4BCED" w14:textId="77777777" w:rsidR="008F0E7E" w:rsidRPr="008F0E7E" w:rsidRDefault="008F0E7E" w:rsidP="008F0E7E">
            <w:pPr>
              <w:spacing w:line="460" w:lineRule="exact"/>
              <w:jc w:val="both"/>
              <w:rPr>
                <w:rFonts w:eastAsia="標楷體"/>
                <w:sz w:val="28"/>
              </w:rPr>
            </w:pPr>
            <w:r w:rsidRPr="008F0E7E">
              <w:rPr>
                <w:rFonts w:eastAsia="標楷體" w:hint="eastAsia"/>
                <w:sz w:val="28"/>
              </w:rPr>
              <w:t>未依約定辦妥機位及簽證；或未依約定辦妥住宿、機位及簽證。</w:t>
            </w:r>
          </w:p>
        </w:tc>
        <w:tc>
          <w:tcPr>
            <w:tcW w:w="751" w:type="pct"/>
            <w:shd w:val="clear" w:color="auto" w:fill="auto"/>
            <w:hideMark/>
          </w:tcPr>
          <w:p w14:paraId="3C90C83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746F1F55" w14:textId="77777777" w:rsidTr="009543DE">
        <w:trPr>
          <w:trHeight w:val="3600"/>
        </w:trPr>
        <w:tc>
          <w:tcPr>
            <w:tcW w:w="391" w:type="pct"/>
            <w:shd w:val="clear" w:color="auto" w:fill="auto"/>
            <w:hideMark/>
          </w:tcPr>
          <w:p w14:paraId="320F4624"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一○六</w:t>
            </w:r>
          </w:p>
        </w:tc>
        <w:tc>
          <w:tcPr>
            <w:tcW w:w="777" w:type="pct"/>
            <w:shd w:val="clear" w:color="auto" w:fill="auto"/>
            <w:hideMark/>
          </w:tcPr>
          <w:p w14:paraId="0F029F3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旅行業有違反交易誠信原則</w:t>
            </w:r>
          </w:p>
        </w:tc>
        <w:tc>
          <w:tcPr>
            <w:tcW w:w="777" w:type="pct"/>
            <w:shd w:val="clear" w:color="auto" w:fill="auto"/>
            <w:hideMark/>
          </w:tcPr>
          <w:p w14:paraId="72A27CB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E971E6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675DF3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旅行業管理規則第四十九條第十四款</w:t>
            </w:r>
          </w:p>
        </w:tc>
        <w:tc>
          <w:tcPr>
            <w:tcW w:w="777" w:type="pct"/>
            <w:shd w:val="clear" w:color="auto" w:fill="auto"/>
            <w:hideMark/>
          </w:tcPr>
          <w:p w14:paraId="5301D2C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7FF9E7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67BBEF59" w14:textId="77777777" w:rsidTr="009543DE">
        <w:trPr>
          <w:trHeight w:val="2677"/>
        </w:trPr>
        <w:tc>
          <w:tcPr>
            <w:tcW w:w="391" w:type="pct"/>
            <w:shd w:val="clear" w:color="auto" w:fill="auto"/>
          </w:tcPr>
          <w:p w14:paraId="6611F37E"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一○七</w:t>
            </w:r>
          </w:p>
        </w:tc>
        <w:tc>
          <w:tcPr>
            <w:tcW w:w="777" w:type="pct"/>
            <w:shd w:val="clear" w:color="auto" w:fill="auto"/>
            <w:hideMark/>
          </w:tcPr>
          <w:p w14:paraId="59B70D1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旅行業有非舉辦旅遊，而假藉其他名義向不特定人收取款項或資金。</w:t>
            </w:r>
          </w:p>
        </w:tc>
        <w:tc>
          <w:tcPr>
            <w:tcW w:w="777" w:type="pct"/>
            <w:shd w:val="clear" w:color="auto" w:fill="auto"/>
            <w:hideMark/>
          </w:tcPr>
          <w:p w14:paraId="5E7E809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36186BD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61EDCD0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旅行業管理規則第四十九條第十五款</w:t>
            </w:r>
          </w:p>
        </w:tc>
        <w:tc>
          <w:tcPr>
            <w:tcW w:w="777" w:type="pct"/>
            <w:shd w:val="clear" w:color="auto" w:fill="auto"/>
            <w:hideMark/>
          </w:tcPr>
          <w:p w14:paraId="7AE0638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D57434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531C60F3" w14:textId="77777777" w:rsidTr="009543DE">
        <w:trPr>
          <w:trHeight w:val="3600"/>
        </w:trPr>
        <w:tc>
          <w:tcPr>
            <w:tcW w:w="391" w:type="pct"/>
            <w:shd w:val="clear" w:color="auto" w:fill="auto"/>
          </w:tcPr>
          <w:p w14:paraId="2FDA2843"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一○八</w:t>
            </w:r>
          </w:p>
        </w:tc>
        <w:tc>
          <w:tcPr>
            <w:tcW w:w="777" w:type="pct"/>
            <w:shd w:val="clear" w:color="auto" w:fill="auto"/>
            <w:hideMark/>
          </w:tcPr>
          <w:p w14:paraId="5F4760A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旅行業關於旅遊糾紛調解事件，經交通部觀光署合法通知無正當理由不於調解期日到場。</w:t>
            </w:r>
          </w:p>
        </w:tc>
        <w:tc>
          <w:tcPr>
            <w:tcW w:w="777" w:type="pct"/>
            <w:shd w:val="clear" w:color="auto" w:fill="auto"/>
            <w:hideMark/>
          </w:tcPr>
          <w:p w14:paraId="5053464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5BCBFD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518094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旅行業管理規則第四十九條第十六款</w:t>
            </w:r>
          </w:p>
        </w:tc>
        <w:tc>
          <w:tcPr>
            <w:tcW w:w="777" w:type="pct"/>
            <w:shd w:val="clear" w:color="auto" w:fill="auto"/>
            <w:hideMark/>
          </w:tcPr>
          <w:p w14:paraId="1628936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DACA40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7CD021B1" w14:textId="77777777" w:rsidTr="009543DE">
        <w:trPr>
          <w:trHeight w:val="1691"/>
        </w:trPr>
        <w:tc>
          <w:tcPr>
            <w:tcW w:w="391" w:type="pct"/>
            <w:shd w:val="clear" w:color="auto" w:fill="auto"/>
          </w:tcPr>
          <w:p w14:paraId="02C03907"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一○九</w:t>
            </w:r>
          </w:p>
        </w:tc>
        <w:tc>
          <w:tcPr>
            <w:tcW w:w="777" w:type="pct"/>
            <w:shd w:val="clear" w:color="auto" w:fill="auto"/>
            <w:hideMark/>
          </w:tcPr>
          <w:p w14:paraId="2358607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旅行業販售機票予旅客，未於機票上記載旅客姓名。</w:t>
            </w:r>
          </w:p>
        </w:tc>
        <w:tc>
          <w:tcPr>
            <w:tcW w:w="777" w:type="pct"/>
            <w:shd w:val="clear" w:color="auto" w:fill="auto"/>
            <w:hideMark/>
          </w:tcPr>
          <w:p w14:paraId="107A75E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450ADFC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4D370D7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旅行業管理規則第四十九條第十七款</w:t>
            </w:r>
          </w:p>
        </w:tc>
        <w:tc>
          <w:tcPr>
            <w:tcW w:w="777" w:type="pct"/>
            <w:shd w:val="clear" w:color="auto" w:fill="auto"/>
            <w:hideMark/>
          </w:tcPr>
          <w:p w14:paraId="540B541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51A6888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61CCD741" w14:textId="77777777" w:rsidTr="009543DE">
        <w:trPr>
          <w:trHeight w:val="2677"/>
        </w:trPr>
        <w:tc>
          <w:tcPr>
            <w:tcW w:w="391" w:type="pct"/>
            <w:shd w:val="clear" w:color="auto" w:fill="auto"/>
          </w:tcPr>
          <w:p w14:paraId="57A97929"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w:t>
            </w:r>
          </w:p>
        </w:tc>
        <w:tc>
          <w:tcPr>
            <w:tcW w:w="777" w:type="pct"/>
            <w:shd w:val="clear" w:color="auto" w:fill="auto"/>
            <w:hideMark/>
          </w:tcPr>
          <w:p w14:paraId="1B9A0F7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旅行業販售旅遊行程，未於訂購文件明確記載旅客之出發日期。</w:t>
            </w:r>
          </w:p>
        </w:tc>
        <w:tc>
          <w:tcPr>
            <w:tcW w:w="777" w:type="pct"/>
            <w:shd w:val="clear" w:color="auto" w:fill="auto"/>
            <w:hideMark/>
          </w:tcPr>
          <w:p w14:paraId="004FD51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1AFC30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ED9C94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旅行業管理規則第四十九條第十八款</w:t>
            </w:r>
          </w:p>
        </w:tc>
        <w:tc>
          <w:tcPr>
            <w:tcW w:w="777" w:type="pct"/>
            <w:shd w:val="clear" w:color="auto" w:fill="auto"/>
            <w:hideMark/>
          </w:tcPr>
          <w:p w14:paraId="240C441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059C8CA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6F997801" w14:textId="77777777" w:rsidTr="009543DE">
        <w:trPr>
          <w:trHeight w:val="3600"/>
        </w:trPr>
        <w:tc>
          <w:tcPr>
            <w:tcW w:w="391" w:type="pct"/>
            <w:shd w:val="clear" w:color="auto" w:fill="auto"/>
          </w:tcPr>
          <w:p w14:paraId="0A6ACABC"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一一一</w:t>
            </w:r>
          </w:p>
        </w:tc>
        <w:tc>
          <w:tcPr>
            <w:tcW w:w="777" w:type="pct"/>
            <w:shd w:val="clear" w:color="auto" w:fill="auto"/>
            <w:hideMark/>
          </w:tcPr>
          <w:p w14:paraId="3DF033E9" w14:textId="77777777" w:rsidR="008F0E7E" w:rsidRPr="008F0E7E" w:rsidRDefault="008F0E7E" w:rsidP="008F0E7E">
            <w:pPr>
              <w:spacing w:line="460" w:lineRule="exact"/>
              <w:jc w:val="both"/>
              <w:rPr>
                <w:rFonts w:eastAsia="標楷體"/>
                <w:sz w:val="28"/>
              </w:rPr>
            </w:pPr>
            <w:r w:rsidRPr="008F0E7E">
              <w:rPr>
                <w:rFonts w:eastAsia="標楷體" w:hint="eastAsia"/>
                <w:sz w:val="28"/>
              </w:rPr>
              <w:t>經營旅行業務不遵守中央觀光主管機關管理監督之規定</w:t>
            </w:r>
          </w:p>
        </w:tc>
        <w:tc>
          <w:tcPr>
            <w:tcW w:w="777" w:type="pct"/>
            <w:shd w:val="clear" w:color="auto" w:fill="auto"/>
            <w:hideMark/>
          </w:tcPr>
          <w:p w14:paraId="4304528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7DED991"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5B4D3EF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旅行業管理規則第四十九條第十九款</w:t>
            </w:r>
          </w:p>
        </w:tc>
        <w:tc>
          <w:tcPr>
            <w:tcW w:w="777" w:type="pct"/>
            <w:shd w:val="clear" w:color="auto" w:fill="auto"/>
            <w:hideMark/>
          </w:tcPr>
          <w:p w14:paraId="3D75081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4DC3E79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47903648" w14:textId="77777777" w:rsidTr="009543DE">
        <w:tc>
          <w:tcPr>
            <w:tcW w:w="391" w:type="pct"/>
            <w:shd w:val="clear" w:color="auto" w:fill="auto"/>
          </w:tcPr>
          <w:p w14:paraId="6D9DB5DF"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一一二</w:t>
            </w:r>
          </w:p>
        </w:tc>
        <w:tc>
          <w:tcPr>
            <w:tcW w:w="777" w:type="pct"/>
            <w:shd w:val="clear" w:color="auto" w:fill="auto"/>
            <w:hideMark/>
          </w:tcPr>
          <w:p w14:paraId="5657216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旅行業委請非旅行業從業人員執行旅行業務</w:t>
            </w:r>
          </w:p>
        </w:tc>
        <w:tc>
          <w:tcPr>
            <w:tcW w:w="777" w:type="pct"/>
            <w:shd w:val="clear" w:color="auto" w:fill="auto"/>
            <w:hideMark/>
          </w:tcPr>
          <w:p w14:paraId="67AA1E5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045B2EA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391A5D5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旅行業管理規則第五十二條第一項前段</w:t>
            </w:r>
          </w:p>
        </w:tc>
        <w:tc>
          <w:tcPr>
            <w:tcW w:w="777" w:type="pct"/>
            <w:shd w:val="clear" w:color="auto" w:fill="auto"/>
            <w:hideMark/>
          </w:tcPr>
          <w:p w14:paraId="437CB3A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22057CC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333FE874" w14:textId="77777777" w:rsidTr="009543DE">
        <w:tc>
          <w:tcPr>
            <w:tcW w:w="391" w:type="pct"/>
            <w:shd w:val="clear" w:color="auto" w:fill="auto"/>
          </w:tcPr>
          <w:p w14:paraId="027F4226"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一一三</w:t>
            </w:r>
          </w:p>
        </w:tc>
        <w:tc>
          <w:tcPr>
            <w:tcW w:w="777" w:type="pct"/>
            <w:shd w:val="clear" w:color="auto" w:fill="auto"/>
            <w:hideMark/>
          </w:tcPr>
          <w:p w14:paraId="6719650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旅行業舉辦團體旅遊、個別旅客旅遊及辦理接待國外、香港、澳門或大陸地區觀光團體、個別旅客旅遊業務，未依規定為旅客及隨團服務</w:t>
            </w:r>
            <w:r w:rsidRPr="008F0E7E">
              <w:rPr>
                <w:rFonts w:eastAsia="標楷體" w:hint="eastAsia"/>
                <w:sz w:val="28"/>
              </w:rPr>
              <w:lastRenderedPageBreak/>
              <w:t>人員投保責任保險。</w:t>
            </w:r>
          </w:p>
        </w:tc>
        <w:tc>
          <w:tcPr>
            <w:tcW w:w="777" w:type="pct"/>
            <w:shd w:val="clear" w:color="auto" w:fill="auto"/>
            <w:hideMark/>
          </w:tcPr>
          <w:p w14:paraId="544674D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2DFE74F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5DAEFE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旅行業管理規則第五十三條第一項</w:t>
            </w:r>
          </w:p>
        </w:tc>
        <w:tc>
          <w:tcPr>
            <w:tcW w:w="777" w:type="pct"/>
            <w:shd w:val="clear" w:color="auto" w:fill="auto"/>
            <w:hideMark/>
          </w:tcPr>
          <w:p w14:paraId="0B32D45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380858B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773A70B2" w14:textId="77777777" w:rsidTr="009543DE">
        <w:trPr>
          <w:trHeight w:val="3812"/>
        </w:trPr>
        <w:tc>
          <w:tcPr>
            <w:tcW w:w="391" w:type="pct"/>
            <w:shd w:val="clear" w:color="auto" w:fill="auto"/>
          </w:tcPr>
          <w:p w14:paraId="35C575AB"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一一四</w:t>
            </w:r>
          </w:p>
        </w:tc>
        <w:tc>
          <w:tcPr>
            <w:tcW w:w="777" w:type="pct"/>
            <w:shd w:val="clear" w:color="auto" w:fill="auto"/>
          </w:tcPr>
          <w:p w14:paraId="733FFE8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旅行業未依規定於投保履約保證保險十日內，依交通部觀光署規定之格式填報保單資料，經限期改善，屆期未改善。</w:t>
            </w:r>
          </w:p>
        </w:tc>
        <w:tc>
          <w:tcPr>
            <w:tcW w:w="777" w:type="pct"/>
            <w:shd w:val="clear" w:color="auto" w:fill="auto"/>
          </w:tcPr>
          <w:p w14:paraId="79157AD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tcPr>
          <w:p w14:paraId="481610E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1941BF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旅行業管理規則第五十三條之二</w:t>
            </w:r>
          </w:p>
        </w:tc>
        <w:tc>
          <w:tcPr>
            <w:tcW w:w="777" w:type="pct"/>
            <w:shd w:val="clear" w:color="auto" w:fill="auto"/>
          </w:tcPr>
          <w:p w14:paraId="7A0140E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tcPr>
          <w:p w14:paraId="1D23888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5FF6D0A3" w14:textId="77777777" w:rsidTr="009543DE">
        <w:trPr>
          <w:trHeight w:val="1117"/>
        </w:trPr>
        <w:tc>
          <w:tcPr>
            <w:tcW w:w="391" w:type="pct"/>
            <w:shd w:val="clear" w:color="auto" w:fill="auto"/>
          </w:tcPr>
          <w:p w14:paraId="180256F3"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一一五</w:t>
            </w:r>
          </w:p>
        </w:tc>
        <w:tc>
          <w:tcPr>
            <w:tcW w:w="777" w:type="pct"/>
            <w:shd w:val="clear" w:color="auto" w:fill="auto"/>
            <w:hideMark/>
          </w:tcPr>
          <w:p w14:paraId="2CCE6C8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旅行業受停業處分，未於停業始日繳回交通部觀光署發給之各項證照，經限期改善，屆期未改善。</w:t>
            </w:r>
          </w:p>
        </w:tc>
        <w:tc>
          <w:tcPr>
            <w:tcW w:w="777" w:type="pct"/>
            <w:shd w:val="clear" w:color="auto" w:fill="auto"/>
            <w:hideMark/>
          </w:tcPr>
          <w:p w14:paraId="0626AFD2"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1533BBE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7CBCFBC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旅行業管理規則第六十二條前段</w:t>
            </w:r>
          </w:p>
        </w:tc>
        <w:tc>
          <w:tcPr>
            <w:tcW w:w="777" w:type="pct"/>
            <w:shd w:val="clear" w:color="auto" w:fill="auto"/>
            <w:hideMark/>
          </w:tcPr>
          <w:p w14:paraId="791450E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1501" w:type="pct"/>
            <w:gridSpan w:val="2"/>
            <w:shd w:val="clear" w:color="auto" w:fill="auto"/>
            <w:hideMark/>
          </w:tcPr>
          <w:p w14:paraId="1B712DC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3C80B1B6" w14:textId="77777777" w:rsidTr="009543DE">
        <w:trPr>
          <w:trHeight w:val="2536"/>
        </w:trPr>
        <w:tc>
          <w:tcPr>
            <w:tcW w:w="391" w:type="pct"/>
            <w:shd w:val="clear" w:color="auto" w:fill="auto"/>
          </w:tcPr>
          <w:p w14:paraId="1AAEDBC7"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一一六</w:t>
            </w:r>
          </w:p>
        </w:tc>
        <w:tc>
          <w:tcPr>
            <w:tcW w:w="777" w:type="pct"/>
            <w:shd w:val="clear" w:color="auto" w:fill="auto"/>
            <w:hideMark/>
          </w:tcPr>
          <w:p w14:paraId="41321D9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旅行業受停業處分，於停業期滿後，未依規定申報復業，經限</w:t>
            </w:r>
            <w:r w:rsidRPr="008F0E7E">
              <w:rPr>
                <w:rFonts w:eastAsia="標楷體" w:hint="eastAsia"/>
                <w:sz w:val="28"/>
              </w:rPr>
              <w:lastRenderedPageBreak/>
              <w:t>期改善，屆期未改善。</w:t>
            </w:r>
          </w:p>
        </w:tc>
        <w:tc>
          <w:tcPr>
            <w:tcW w:w="777" w:type="pct"/>
            <w:shd w:val="clear" w:color="auto" w:fill="auto"/>
            <w:hideMark/>
          </w:tcPr>
          <w:p w14:paraId="3AA6CBF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2BEC1BA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1BED836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旅行業管理規則第六十二條</w:t>
            </w:r>
            <w:r w:rsidRPr="008F0E7E">
              <w:rPr>
                <w:rFonts w:eastAsia="標楷體" w:hint="eastAsia"/>
                <w:sz w:val="28"/>
              </w:rPr>
              <w:lastRenderedPageBreak/>
              <w:t>後段</w:t>
            </w:r>
          </w:p>
        </w:tc>
        <w:tc>
          <w:tcPr>
            <w:tcW w:w="777" w:type="pct"/>
            <w:shd w:val="clear" w:color="auto" w:fill="auto"/>
            <w:hideMark/>
          </w:tcPr>
          <w:p w14:paraId="01D5CC13"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得視情節輕重令限期改善或處新臺幣一萬元以上五萬元</w:t>
            </w:r>
            <w:r w:rsidRPr="008F0E7E">
              <w:rPr>
                <w:rFonts w:eastAsia="標楷體" w:hint="eastAsia"/>
                <w:sz w:val="28"/>
              </w:rPr>
              <w:lastRenderedPageBreak/>
              <w:t>以下罰鍰</w:t>
            </w:r>
          </w:p>
        </w:tc>
        <w:tc>
          <w:tcPr>
            <w:tcW w:w="1501" w:type="pct"/>
            <w:gridSpan w:val="2"/>
            <w:shd w:val="clear" w:color="auto" w:fill="auto"/>
            <w:hideMark/>
          </w:tcPr>
          <w:p w14:paraId="0202B25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處新臺幣一萬元</w:t>
            </w:r>
          </w:p>
        </w:tc>
      </w:tr>
      <w:tr w:rsidR="008F0E7E" w:rsidRPr="008F0E7E" w14:paraId="13D3D7D7" w14:textId="77777777" w:rsidTr="009543DE">
        <w:trPr>
          <w:trHeight w:val="976"/>
        </w:trPr>
        <w:tc>
          <w:tcPr>
            <w:tcW w:w="391" w:type="pct"/>
            <w:shd w:val="clear" w:color="auto" w:fill="auto"/>
          </w:tcPr>
          <w:p w14:paraId="302E787E"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一一七</w:t>
            </w:r>
          </w:p>
        </w:tc>
        <w:tc>
          <w:tcPr>
            <w:tcW w:w="777" w:type="pct"/>
            <w:shd w:val="clear" w:color="auto" w:fill="auto"/>
            <w:hideMark/>
          </w:tcPr>
          <w:p w14:paraId="01D142C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旅行業經理人兼任其他旅行業經理人或自營或為他人兼營旅行業</w:t>
            </w:r>
          </w:p>
        </w:tc>
        <w:tc>
          <w:tcPr>
            <w:tcW w:w="777" w:type="pct"/>
            <w:shd w:val="clear" w:color="auto" w:fill="auto"/>
            <w:hideMark/>
          </w:tcPr>
          <w:p w14:paraId="53FABCC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52A0ABF"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本條例第三十三條第五項及第五十八條第一項第一款</w:t>
            </w:r>
          </w:p>
        </w:tc>
        <w:tc>
          <w:tcPr>
            <w:tcW w:w="777" w:type="pct"/>
            <w:shd w:val="clear" w:color="auto" w:fill="auto"/>
            <w:hideMark/>
          </w:tcPr>
          <w:p w14:paraId="48EB1F0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1501" w:type="pct"/>
            <w:gridSpan w:val="2"/>
            <w:shd w:val="clear" w:color="auto" w:fill="auto"/>
            <w:hideMark/>
          </w:tcPr>
          <w:p w14:paraId="7F12EB2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5F943EF0" w14:textId="77777777" w:rsidTr="009543DE">
        <w:trPr>
          <w:trHeight w:val="1620"/>
        </w:trPr>
        <w:tc>
          <w:tcPr>
            <w:tcW w:w="391" w:type="pct"/>
            <w:vMerge w:val="restart"/>
          </w:tcPr>
          <w:p w14:paraId="410C0E13"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一一八</w:t>
            </w:r>
          </w:p>
        </w:tc>
        <w:tc>
          <w:tcPr>
            <w:tcW w:w="777" w:type="pct"/>
            <w:vMerge w:val="restart"/>
            <w:shd w:val="clear" w:color="auto" w:fill="auto"/>
            <w:hideMark/>
          </w:tcPr>
          <w:p w14:paraId="0684C6D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旅行業受僱人員有玷辱國家榮譽、損害國家利益、妨害善良風俗或詐騙旅客行為。</w:t>
            </w:r>
          </w:p>
        </w:tc>
        <w:tc>
          <w:tcPr>
            <w:tcW w:w="777" w:type="pct"/>
            <w:vMerge w:val="restart"/>
            <w:shd w:val="clear" w:color="auto" w:fill="auto"/>
            <w:hideMark/>
          </w:tcPr>
          <w:p w14:paraId="2ECE15EE"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332C18CA"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本條例第五十三條第三項</w:t>
            </w:r>
          </w:p>
        </w:tc>
        <w:tc>
          <w:tcPr>
            <w:tcW w:w="777" w:type="pct"/>
            <w:vMerge w:val="restart"/>
            <w:shd w:val="clear" w:color="auto" w:fill="auto"/>
            <w:hideMark/>
          </w:tcPr>
          <w:p w14:paraId="3DBFC23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處新臺幣一萬元以上五萬元以下罰鍰。</w:t>
            </w:r>
          </w:p>
        </w:tc>
        <w:tc>
          <w:tcPr>
            <w:tcW w:w="751" w:type="pct"/>
            <w:shd w:val="clear" w:color="auto" w:fill="auto"/>
            <w:hideMark/>
          </w:tcPr>
          <w:p w14:paraId="008B9B98" w14:textId="77777777" w:rsidR="008F0E7E" w:rsidRPr="008F0E7E" w:rsidRDefault="008F0E7E" w:rsidP="008F0E7E">
            <w:pPr>
              <w:spacing w:line="460" w:lineRule="exact"/>
              <w:jc w:val="both"/>
              <w:rPr>
                <w:rFonts w:eastAsia="標楷體"/>
                <w:sz w:val="28"/>
              </w:rPr>
            </w:pPr>
            <w:r w:rsidRPr="008F0E7E">
              <w:rPr>
                <w:rFonts w:eastAsia="標楷體" w:hint="eastAsia"/>
                <w:sz w:val="28"/>
              </w:rPr>
              <w:t>詐騙旅客</w:t>
            </w:r>
          </w:p>
        </w:tc>
        <w:tc>
          <w:tcPr>
            <w:tcW w:w="751" w:type="pct"/>
            <w:shd w:val="clear" w:color="auto" w:fill="auto"/>
            <w:hideMark/>
          </w:tcPr>
          <w:p w14:paraId="06DCCC3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7B19EFC4" w14:textId="77777777" w:rsidTr="009543DE">
        <w:trPr>
          <w:trHeight w:val="675"/>
        </w:trPr>
        <w:tc>
          <w:tcPr>
            <w:tcW w:w="391" w:type="pct"/>
            <w:vMerge/>
          </w:tcPr>
          <w:p w14:paraId="553F6F6A" w14:textId="77777777" w:rsidR="008F0E7E" w:rsidRPr="008F0E7E" w:rsidRDefault="008F0E7E" w:rsidP="008F0E7E">
            <w:pPr>
              <w:spacing w:line="460" w:lineRule="exact"/>
              <w:rPr>
                <w:rFonts w:eastAsia="標楷體"/>
                <w:sz w:val="28"/>
              </w:rPr>
            </w:pPr>
          </w:p>
        </w:tc>
        <w:tc>
          <w:tcPr>
            <w:tcW w:w="777" w:type="pct"/>
            <w:vMerge/>
            <w:vAlign w:val="center"/>
            <w:hideMark/>
          </w:tcPr>
          <w:p w14:paraId="7DA21F27" w14:textId="77777777" w:rsidR="008F0E7E" w:rsidRPr="008F0E7E" w:rsidRDefault="008F0E7E" w:rsidP="008F0E7E">
            <w:pPr>
              <w:spacing w:line="460" w:lineRule="exact"/>
              <w:rPr>
                <w:rFonts w:eastAsia="標楷體"/>
                <w:sz w:val="28"/>
              </w:rPr>
            </w:pPr>
          </w:p>
        </w:tc>
        <w:tc>
          <w:tcPr>
            <w:tcW w:w="777" w:type="pct"/>
            <w:vMerge/>
            <w:hideMark/>
          </w:tcPr>
          <w:p w14:paraId="4F921FB7" w14:textId="77777777" w:rsidR="008F0E7E" w:rsidRPr="008F0E7E" w:rsidRDefault="008F0E7E" w:rsidP="008F0E7E">
            <w:pPr>
              <w:spacing w:line="460" w:lineRule="exact"/>
              <w:rPr>
                <w:rFonts w:eastAsia="標楷體"/>
                <w:sz w:val="28"/>
              </w:rPr>
            </w:pPr>
          </w:p>
        </w:tc>
        <w:tc>
          <w:tcPr>
            <w:tcW w:w="777" w:type="pct"/>
            <w:vMerge/>
            <w:vAlign w:val="center"/>
            <w:hideMark/>
          </w:tcPr>
          <w:p w14:paraId="33D795C2" w14:textId="77777777" w:rsidR="008F0E7E" w:rsidRPr="008F0E7E" w:rsidRDefault="008F0E7E" w:rsidP="008F0E7E">
            <w:pPr>
              <w:spacing w:line="460" w:lineRule="exact"/>
              <w:rPr>
                <w:rFonts w:eastAsia="標楷體"/>
                <w:sz w:val="28"/>
              </w:rPr>
            </w:pPr>
          </w:p>
        </w:tc>
        <w:tc>
          <w:tcPr>
            <w:tcW w:w="777" w:type="pct"/>
            <w:vMerge/>
            <w:vAlign w:val="center"/>
            <w:hideMark/>
          </w:tcPr>
          <w:p w14:paraId="70990AFD"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3A47921B" w14:textId="77777777" w:rsidR="008F0E7E" w:rsidRPr="008F0E7E" w:rsidRDefault="008F0E7E" w:rsidP="008F0E7E">
            <w:pPr>
              <w:spacing w:line="460" w:lineRule="exact"/>
              <w:jc w:val="both"/>
              <w:rPr>
                <w:rFonts w:eastAsia="標楷體"/>
                <w:sz w:val="28"/>
              </w:rPr>
            </w:pPr>
            <w:r w:rsidRPr="008F0E7E">
              <w:rPr>
                <w:rFonts w:eastAsia="標楷體" w:hint="eastAsia"/>
                <w:sz w:val="28"/>
              </w:rPr>
              <w:t>妨害善良風俗</w:t>
            </w:r>
          </w:p>
        </w:tc>
        <w:tc>
          <w:tcPr>
            <w:tcW w:w="751" w:type="pct"/>
            <w:shd w:val="clear" w:color="auto" w:fill="auto"/>
            <w:hideMark/>
          </w:tcPr>
          <w:p w14:paraId="66BCFBE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處新臺幣三萬元</w:t>
            </w:r>
          </w:p>
        </w:tc>
      </w:tr>
      <w:tr w:rsidR="008F0E7E" w:rsidRPr="008F0E7E" w14:paraId="792FA6D9" w14:textId="77777777" w:rsidTr="009543DE">
        <w:trPr>
          <w:trHeight w:val="1345"/>
        </w:trPr>
        <w:tc>
          <w:tcPr>
            <w:tcW w:w="391" w:type="pct"/>
            <w:vMerge/>
            <w:tcBorders>
              <w:bottom w:val="single" w:sz="4" w:space="0" w:color="auto"/>
            </w:tcBorders>
            <w:shd w:val="clear" w:color="auto" w:fill="auto"/>
          </w:tcPr>
          <w:p w14:paraId="2D101A48"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5DCCFB2B"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hideMark/>
          </w:tcPr>
          <w:p w14:paraId="1BCC979C"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12E1003C" w14:textId="77777777" w:rsidR="008F0E7E" w:rsidRPr="008F0E7E" w:rsidRDefault="008F0E7E" w:rsidP="008F0E7E">
            <w:pPr>
              <w:spacing w:line="460" w:lineRule="exact"/>
              <w:rPr>
                <w:rFonts w:eastAsia="標楷體"/>
                <w:sz w:val="28"/>
              </w:rPr>
            </w:pPr>
          </w:p>
        </w:tc>
        <w:tc>
          <w:tcPr>
            <w:tcW w:w="777" w:type="pct"/>
            <w:vMerge/>
            <w:tcBorders>
              <w:bottom w:val="single" w:sz="4" w:space="0" w:color="auto"/>
            </w:tcBorders>
            <w:vAlign w:val="center"/>
            <w:hideMark/>
          </w:tcPr>
          <w:p w14:paraId="5CD2B8FD" w14:textId="77777777" w:rsidR="008F0E7E" w:rsidRPr="008F0E7E" w:rsidRDefault="008F0E7E" w:rsidP="008F0E7E">
            <w:pPr>
              <w:spacing w:line="460" w:lineRule="exact"/>
              <w:rPr>
                <w:rFonts w:eastAsia="標楷體"/>
                <w:sz w:val="28"/>
              </w:rPr>
            </w:pPr>
          </w:p>
        </w:tc>
        <w:tc>
          <w:tcPr>
            <w:tcW w:w="751" w:type="pct"/>
            <w:tcBorders>
              <w:bottom w:val="single" w:sz="4" w:space="0" w:color="auto"/>
            </w:tcBorders>
            <w:shd w:val="clear" w:color="auto" w:fill="auto"/>
            <w:hideMark/>
          </w:tcPr>
          <w:p w14:paraId="1B0FAEC9" w14:textId="77777777" w:rsidR="008F0E7E" w:rsidRPr="008F0E7E" w:rsidRDefault="008F0E7E" w:rsidP="008F0E7E">
            <w:pPr>
              <w:spacing w:line="460" w:lineRule="exact"/>
              <w:jc w:val="both"/>
              <w:rPr>
                <w:rFonts w:eastAsia="標楷體"/>
                <w:sz w:val="28"/>
              </w:rPr>
            </w:pPr>
            <w:r w:rsidRPr="008F0E7E">
              <w:rPr>
                <w:rFonts w:eastAsia="標楷體" w:hint="eastAsia"/>
                <w:sz w:val="28"/>
              </w:rPr>
              <w:t>玷辱國家榮譽或損害國家利益</w:t>
            </w:r>
          </w:p>
        </w:tc>
        <w:tc>
          <w:tcPr>
            <w:tcW w:w="751" w:type="pct"/>
            <w:tcBorders>
              <w:bottom w:val="single" w:sz="4" w:space="0" w:color="auto"/>
            </w:tcBorders>
            <w:shd w:val="clear" w:color="auto" w:fill="auto"/>
            <w:hideMark/>
          </w:tcPr>
          <w:p w14:paraId="43B1059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693EEB31" w14:textId="77777777" w:rsidTr="009543DE">
        <w:trPr>
          <w:trHeight w:val="70"/>
        </w:trPr>
        <w:tc>
          <w:tcPr>
            <w:tcW w:w="391" w:type="pct"/>
            <w:vMerge w:val="restart"/>
          </w:tcPr>
          <w:p w14:paraId="3420D9DB"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一一九</w:t>
            </w:r>
          </w:p>
        </w:tc>
        <w:tc>
          <w:tcPr>
            <w:tcW w:w="777" w:type="pct"/>
            <w:vMerge w:val="restart"/>
            <w:shd w:val="clear" w:color="auto" w:fill="auto"/>
            <w:hideMark/>
          </w:tcPr>
          <w:p w14:paraId="6B52665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旅行業受僱人員有玷辱國家榮譽、損害國家利益、</w:t>
            </w:r>
            <w:r w:rsidRPr="008F0E7E">
              <w:rPr>
                <w:rFonts w:eastAsia="標楷體" w:hint="eastAsia"/>
                <w:sz w:val="28"/>
              </w:rPr>
              <w:lastRenderedPageBreak/>
              <w:t>妨害善良風俗或詐騙旅客行為，情節重大。</w:t>
            </w:r>
          </w:p>
        </w:tc>
        <w:tc>
          <w:tcPr>
            <w:tcW w:w="777" w:type="pct"/>
            <w:vMerge w:val="restart"/>
            <w:shd w:val="clear" w:color="auto" w:fill="auto"/>
            <w:hideMark/>
          </w:tcPr>
          <w:p w14:paraId="532C47BB"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64C8B92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本條例第五十三條第三項</w:t>
            </w:r>
          </w:p>
        </w:tc>
        <w:tc>
          <w:tcPr>
            <w:tcW w:w="777" w:type="pct"/>
            <w:vMerge w:val="restart"/>
            <w:shd w:val="clear" w:color="auto" w:fill="auto"/>
            <w:hideMark/>
          </w:tcPr>
          <w:p w14:paraId="037426C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處新臺幣五萬元以上三十萬元以下罰鍰。</w:t>
            </w:r>
          </w:p>
        </w:tc>
        <w:tc>
          <w:tcPr>
            <w:tcW w:w="751" w:type="pct"/>
            <w:shd w:val="clear" w:color="auto" w:fill="auto"/>
            <w:hideMark/>
          </w:tcPr>
          <w:p w14:paraId="1A003B58" w14:textId="77777777" w:rsidR="008F0E7E" w:rsidRPr="008F0E7E" w:rsidRDefault="008F0E7E" w:rsidP="008F0E7E">
            <w:pPr>
              <w:spacing w:line="460" w:lineRule="exact"/>
              <w:jc w:val="both"/>
              <w:rPr>
                <w:rFonts w:eastAsia="標楷體"/>
                <w:sz w:val="28"/>
              </w:rPr>
            </w:pPr>
            <w:r w:rsidRPr="008F0E7E">
              <w:rPr>
                <w:rFonts w:eastAsia="標楷體" w:hint="eastAsia"/>
                <w:sz w:val="28"/>
              </w:rPr>
              <w:t>詐騙旅客情節重大</w:t>
            </w:r>
          </w:p>
        </w:tc>
        <w:tc>
          <w:tcPr>
            <w:tcW w:w="751" w:type="pct"/>
            <w:shd w:val="clear" w:color="auto" w:fill="auto"/>
            <w:hideMark/>
          </w:tcPr>
          <w:p w14:paraId="15F1686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處新臺幣五萬元</w:t>
            </w:r>
          </w:p>
        </w:tc>
      </w:tr>
      <w:tr w:rsidR="008F0E7E" w:rsidRPr="008F0E7E" w14:paraId="7E305D94" w14:textId="77777777" w:rsidTr="009543DE">
        <w:trPr>
          <w:trHeight w:val="1005"/>
        </w:trPr>
        <w:tc>
          <w:tcPr>
            <w:tcW w:w="391" w:type="pct"/>
            <w:vMerge/>
            <w:shd w:val="clear" w:color="auto" w:fill="auto"/>
          </w:tcPr>
          <w:p w14:paraId="2DD1A459" w14:textId="77777777" w:rsidR="008F0E7E" w:rsidRPr="008F0E7E" w:rsidRDefault="008F0E7E" w:rsidP="008F0E7E">
            <w:pPr>
              <w:spacing w:line="460" w:lineRule="exact"/>
              <w:rPr>
                <w:rFonts w:eastAsia="標楷體"/>
                <w:sz w:val="28"/>
              </w:rPr>
            </w:pPr>
          </w:p>
        </w:tc>
        <w:tc>
          <w:tcPr>
            <w:tcW w:w="777" w:type="pct"/>
            <w:vMerge/>
            <w:vAlign w:val="center"/>
            <w:hideMark/>
          </w:tcPr>
          <w:p w14:paraId="5E9AB33C" w14:textId="77777777" w:rsidR="008F0E7E" w:rsidRPr="008F0E7E" w:rsidRDefault="008F0E7E" w:rsidP="008F0E7E">
            <w:pPr>
              <w:spacing w:line="460" w:lineRule="exact"/>
              <w:rPr>
                <w:rFonts w:eastAsia="標楷體"/>
                <w:sz w:val="28"/>
              </w:rPr>
            </w:pPr>
          </w:p>
        </w:tc>
        <w:tc>
          <w:tcPr>
            <w:tcW w:w="777" w:type="pct"/>
            <w:vMerge/>
            <w:hideMark/>
          </w:tcPr>
          <w:p w14:paraId="6FDAFAE2" w14:textId="77777777" w:rsidR="008F0E7E" w:rsidRPr="008F0E7E" w:rsidRDefault="008F0E7E" w:rsidP="008F0E7E">
            <w:pPr>
              <w:spacing w:line="460" w:lineRule="exact"/>
              <w:rPr>
                <w:rFonts w:eastAsia="標楷體"/>
                <w:sz w:val="28"/>
              </w:rPr>
            </w:pPr>
          </w:p>
        </w:tc>
        <w:tc>
          <w:tcPr>
            <w:tcW w:w="777" w:type="pct"/>
            <w:vMerge/>
            <w:vAlign w:val="center"/>
            <w:hideMark/>
          </w:tcPr>
          <w:p w14:paraId="3ED79422" w14:textId="77777777" w:rsidR="008F0E7E" w:rsidRPr="008F0E7E" w:rsidRDefault="008F0E7E" w:rsidP="008F0E7E">
            <w:pPr>
              <w:spacing w:line="460" w:lineRule="exact"/>
              <w:rPr>
                <w:rFonts w:eastAsia="標楷體"/>
                <w:sz w:val="28"/>
              </w:rPr>
            </w:pPr>
          </w:p>
        </w:tc>
        <w:tc>
          <w:tcPr>
            <w:tcW w:w="777" w:type="pct"/>
            <w:vMerge/>
            <w:vAlign w:val="center"/>
            <w:hideMark/>
          </w:tcPr>
          <w:p w14:paraId="6F5AA2B5"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320E91A" w14:textId="77777777" w:rsidR="008F0E7E" w:rsidRPr="008F0E7E" w:rsidRDefault="008F0E7E" w:rsidP="008F0E7E">
            <w:pPr>
              <w:spacing w:line="460" w:lineRule="exact"/>
              <w:jc w:val="both"/>
              <w:rPr>
                <w:rFonts w:eastAsia="標楷體"/>
                <w:sz w:val="28"/>
              </w:rPr>
            </w:pPr>
            <w:r w:rsidRPr="008F0E7E">
              <w:rPr>
                <w:rFonts w:eastAsia="標楷體" w:hint="eastAsia"/>
                <w:sz w:val="28"/>
              </w:rPr>
              <w:t>妨害善良風俗情節重大</w:t>
            </w:r>
          </w:p>
        </w:tc>
        <w:tc>
          <w:tcPr>
            <w:tcW w:w="751" w:type="pct"/>
            <w:shd w:val="clear" w:color="auto" w:fill="auto"/>
            <w:hideMark/>
          </w:tcPr>
          <w:p w14:paraId="209B3AE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處新臺幣十五萬元</w:t>
            </w:r>
          </w:p>
        </w:tc>
      </w:tr>
      <w:tr w:rsidR="008F0E7E" w:rsidRPr="008F0E7E" w14:paraId="564AFD28" w14:textId="77777777" w:rsidTr="009543DE">
        <w:trPr>
          <w:trHeight w:val="1665"/>
        </w:trPr>
        <w:tc>
          <w:tcPr>
            <w:tcW w:w="391" w:type="pct"/>
            <w:vMerge/>
          </w:tcPr>
          <w:p w14:paraId="2082F28D" w14:textId="77777777" w:rsidR="008F0E7E" w:rsidRPr="008F0E7E" w:rsidRDefault="008F0E7E" w:rsidP="008F0E7E">
            <w:pPr>
              <w:spacing w:line="460" w:lineRule="exact"/>
              <w:rPr>
                <w:rFonts w:eastAsia="標楷體"/>
                <w:sz w:val="28"/>
              </w:rPr>
            </w:pPr>
          </w:p>
        </w:tc>
        <w:tc>
          <w:tcPr>
            <w:tcW w:w="777" w:type="pct"/>
            <w:vMerge/>
            <w:vAlign w:val="center"/>
            <w:hideMark/>
          </w:tcPr>
          <w:p w14:paraId="5A9FC165" w14:textId="77777777" w:rsidR="008F0E7E" w:rsidRPr="008F0E7E" w:rsidRDefault="008F0E7E" w:rsidP="008F0E7E">
            <w:pPr>
              <w:spacing w:line="460" w:lineRule="exact"/>
              <w:rPr>
                <w:rFonts w:eastAsia="標楷體"/>
                <w:sz w:val="28"/>
              </w:rPr>
            </w:pPr>
          </w:p>
        </w:tc>
        <w:tc>
          <w:tcPr>
            <w:tcW w:w="777" w:type="pct"/>
            <w:vMerge/>
            <w:hideMark/>
          </w:tcPr>
          <w:p w14:paraId="3DCB260B" w14:textId="77777777" w:rsidR="008F0E7E" w:rsidRPr="008F0E7E" w:rsidRDefault="008F0E7E" w:rsidP="008F0E7E">
            <w:pPr>
              <w:spacing w:line="460" w:lineRule="exact"/>
              <w:rPr>
                <w:rFonts w:eastAsia="標楷體"/>
                <w:sz w:val="28"/>
              </w:rPr>
            </w:pPr>
          </w:p>
        </w:tc>
        <w:tc>
          <w:tcPr>
            <w:tcW w:w="777" w:type="pct"/>
            <w:vMerge/>
            <w:vAlign w:val="center"/>
            <w:hideMark/>
          </w:tcPr>
          <w:p w14:paraId="357F527B" w14:textId="77777777" w:rsidR="008F0E7E" w:rsidRPr="008F0E7E" w:rsidRDefault="008F0E7E" w:rsidP="008F0E7E">
            <w:pPr>
              <w:spacing w:line="460" w:lineRule="exact"/>
              <w:rPr>
                <w:rFonts w:eastAsia="標楷體"/>
                <w:sz w:val="28"/>
              </w:rPr>
            </w:pPr>
          </w:p>
        </w:tc>
        <w:tc>
          <w:tcPr>
            <w:tcW w:w="777" w:type="pct"/>
            <w:vMerge/>
            <w:vAlign w:val="center"/>
            <w:hideMark/>
          </w:tcPr>
          <w:p w14:paraId="708C1465"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8F74D1E" w14:textId="77777777" w:rsidR="008F0E7E" w:rsidRPr="008F0E7E" w:rsidRDefault="008F0E7E" w:rsidP="008F0E7E">
            <w:pPr>
              <w:spacing w:line="460" w:lineRule="exact"/>
              <w:jc w:val="both"/>
              <w:rPr>
                <w:rFonts w:eastAsia="標楷體"/>
                <w:sz w:val="28"/>
              </w:rPr>
            </w:pPr>
            <w:r w:rsidRPr="008F0E7E">
              <w:rPr>
                <w:rFonts w:eastAsia="標楷體" w:hint="eastAsia"/>
                <w:sz w:val="28"/>
              </w:rPr>
              <w:t>玷辱國家榮譽或損害國家利益情節重大</w:t>
            </w:r>
          </w:p>
        </w:tc>
        <w:tc>
          <w:tcPr>
            <w:tcW w:w="751" w:type="pct"/>
            <w:shd w:val="clear" w:color="auto" w:fill="auto"/>
            <w:hideMark/>
          </w:tcPr>
          <w:p w14:paraId="52565D6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處新臺幣三十萬元</w:t>
            </w:r>
          </w:p>
        </w:tc>
      </w:tr>
      <w:tr w:rsidR="008F0E7E" w:rsidRPr="008F0E7E" w14:paraId="01F1F7D6" w14:textId="77777777" w:rsidTr="009543DE">
        <w:trPr>
          <w:trHeight w:val="1965"/>
        </w:trPr>
        <w:tc>
          <w:tcPr>
            <w:tcW w:w="391" w:type="pct"/>
            <w:vMerge w:val="restart"/>
            <w:shd w:val="clear" w:color="auto" w:fill="auto"/>
          </w:tcPr>
          <w:p w14:paraId="15DECA37"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w:t>
            </w:r>
          </w:p>
        </w:tc>
        <w:tc>
          <w:tcPr>
            <w:tcW w:w="777" w:type="pct"/>
            <w:vMerge w:val="restart"/>
            <w:shd w:val="clear" w:color="auto" w:fill="auto"/>
            <w:hideMark/>
          </w:tcPr>
          <w:p w14:paraId="1F005BE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旅行業派遣之隨團服務人員有不利國家之言行</w:t>
            </w:r>
          </w:p>
        </w:tc>
        <w:tc>
          <w:tcPr>
            <w:tcW w:w="777" w:type="pct"/>
            <w:vMerge w:val="restart"/>
            <w:shd w:val="clear" w:color="auto" w:fill="auto"/>
            <w:hideMark/>
          </w:tcPr>
          <w:p w14:paraId="6BD3528F"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513326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6C80ABF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旅行業管理規則第三十七條第一款</w:t>
            </w:r>
          </w:p>
        </w:tc>
        <w:tc>
          <w:tcPr>
            <w:tcW w:w="777" w:type="pct"/>
            <w:vMerge w:val="restart"/>
            <w:shd w:val="clear" w:color="auto" w:fill="auto"/>
            <w:hideMark/>
          </w:tcPr>
          <w:p w14:paraId="1F5154A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0E2980AF" w14:textId="77777777" w:rsidR="008F0E7E" w:rsidRPr="008F0E7E" w:rsidRDefault="008F0E7E" w:rsidP="008F0E7E">
            <w:pPr>
              <w:spacing w:line="460" w:lineRule="exact"/>
              <w:jc w:val="both"/>
              <w:rPr>
                <w:rFonts w:eastAsia="標楷體"/>
                <w:sz w:val="28"/>
              </w:rPr>
            </w:pPr>
            <w:r w:rsidRPr="008F0E7E">
              <w:rPr>
                <w:rFonts w:eastAsia="標楷體" w:hint="eastAsia"/>
                <w:sz w:val="28"/>
              </w:rPr>
              <w:t>不利國家之言行</w:t>
            </w:r>
          </w:p>
        </w:tc>
        <w:tc>
          <w:tcPr>
            <w:tcW w:w="751" w:type="pct"/>
            <w:shd w:val="clear" w:color="auto" w:fill="auto"/>
            <w:hideMark/>
          </w:tcPr>
          <w:p w14:paraId="693A704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處新臺幣一萬元</w:t>
            </w:r>
          </w:p>
        </w:tc>
      </w:tr>
      <w:tr w:rsidR="008F0E7E" w:rsidRPr="008F0E7E" w14:paraId="7741E0BE" w14:textId="77777777" w:rsidTr="009543DE">
        <w:trPr>
          <w:trHeight w:val="1335"/>
        </w:trPr>
        <w:tc>
          <w:tcPr>
            <w:tcW w:w="391" w:type="pct"/>
            <w:vMerge/>
          </w:tcPr>
          <w:p w14:paraId="3ABD8E61" w14:textId="77777777" w:rsidR="008F0E7E" w:rsidRPr="008F0E7E" w:rsidRDefault="008F0E7E" w:rsidP="008F0E7E">
            <w:pPr>
              <w:spacing w:line="460" w:lineRule="exact"/>
              <w:rPr>
                <w:rFonts w:eastAsia="標楷體"/>
                <w:sz w:val="28"/>
              </w:rPr>
            </w:pPr>
          </w:p>
        </w:tc>
        <w:tc>
          <w:tcPr>
            <w:tcW w:w="777" w:type="pct"/>
            <w:vMerge/>
            <w:vAlign w:val="center"/>
            <w:hideMark/>
          </w:tcPr>
          <w:p w14:paraId="150BFD94" w14:textId="77777777" w:rsidR="008F0E7E" w:rsidRPr="008F0E7E" w:rsidRDefault="008F0E7E" w:rsidP="008F0E7E">
            <w:pPr>
              <w:spacing w:line="460" w:lineRule="exact"/>
              <w:rPr>
                <w:rFonts w:eastAsia="標楷體"/>
                <w:sz w:val="28"/>
              </w:rPr>
            </w:pPr>
          </w:p>
        </w:tc>
        <w:tc>
          <w:tcPr>
            <w:tcW w:w="777" w:type="pct"/>
            <w:vMerge/>
            <w:hideMark/>
          </w:tcPr>
          <w:p w14:paraId="080BD52F"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48FE2B50" w14:textId="77777777" w:rsidR="008F0E7E" w:rsidRPr="008F0E7E" w:rsidRDefault="008F0E7E" w:rsidP="008F0E7E">
            <w:pPr>
              <w:spacing w:line="460" w:lineRule="exact"/>
              <w:rPr>
                <w:rFonts w:eastAsia="標楷體"/>
                <w:sz w:val="28"/>
              </w:rPr>
            </w:pPr>
          </w:p>
        </w:tc>
        <w:tc>
          <w:tcPr>
            <w:tcW w:w="777" w:type="pct"/>
            <w:vMerge/>
            <w:vAlign w:val="center"/>
            <w:hideMark/>
          </w:tcPr>
          <w:p w14:paraId="59D08197"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F085C6B"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6ECE313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62F34C45" w14:textId="77777777" w:rsidTr="009543DE">
        <w:trPr>
          <w:trHeight w:val="1259"/>
        </w:trPr>
        <w:tc>
          <w:tcPr>
            <w:tcW w:w="391" w:type="pct"/>
            <w:vMerge w:val="restart"/>
            <w:shd w:val="clear" w:color="auto" w:fill="auto"/>
          </w:tcPr>
          <w:p w14:paraId="3557BEDA"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一二一</w:t>
            </w:r>
          </w:p>
        </w:tc>
        <w:tc>
          <w:tcPr>
            <w:tcW w:w="777" w:type="pct"/>
            <w:vMerge w:val="restart"/>
            <w:shd w:val="clear" w:color="auto" w:fill="auto"/>
            <w:hideMark/>
          </w:tcPr>
          <w:p w14:paraId="0241855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旅行業派遣之隨團服務人員於旅遊途中擅離團體或隨意將旅客解散</w:t>
            </w:r>
          </w:p>
        </w:tc>
        <w:tc>
          <w:tcPr>
            <w:tcW w:w="777" w:type="pct"/>
            <w:vMerge w:val="restart"/>
            <w:shd w:val="clear" w:color="auto" w:fill="auto"/>
            <w:hideMark/>
          </w:tcPr>
          <w:p w14:paraId="26A533C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ABFEC41"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1FD7425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旅行業管理規則第三十七條第二款</w:t>
            </w:r>
          </w:p>
        </w:tc>
        <w:tc>
          <w:tcPr>
            <w:tcW w:w="777" w:type="pct"/>
            <w:vMerge w:val="restart"/>
            <w:shd w:val="clear" w:color="auto" w:fill="auto"/>
            <w:hideMark/>
          </w:tcPr>
          <w:p w14:paraId="2019F84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1F5767E2" w14:textId="77777777" w:rsidR="008F0E7E" w:rsidRPr="008F0E7E" w:rsidRDefault="008F0E7E" w:rsidP="008F0E7E">
            <w:pPr>
              <w:spacing w:line="460" w:lineRule="exact"/>
              <w:jc w:val="both"/>
              <w:rPr>
                <w:rFonts w:eastAsia="標楷體"/>
                <w:sz w:val="28"/>
              </w:rPr>
            </w:pPr>
            <w:r w:rsidRPr="008F0E7E">
              <w:rPr>
                <w:rFonts w:eastAsia="標楷體" w:hint="eastAsia"/>
                <w:sz w:val="28"/>
              </w:rPr>
              <w:t>派遣之隨團服務人員於旅遊途中擅離團體或隨意將旅客解散</w:t>
            </w:r>
          </w:p>
        </w:tc>
        <w:tc>
          <w:tcPr>
            <w:tcW w:w="751" w:type="pct"/>
            <w:shd w:val="clear" w:color="auto" w:fill="auto"/>
            <w:hideMark/>
          </w:tcPr>
          <w:p w14:paraId="77390EA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08B32CBD" w14:textId="77777777" w:rsidTr="009543DE">
        <w:trPr>
          <w:trHeight w:val="1335"/>
        </w:trPr>
        <w:tc>
          <w:tcPr>
            <w:tcW w:w="391" w:type="pct"/>
            <w:vMerge/>
          </w:tcPr>
          <w:p w14:paraId="2AC1D0CE" w14:textId="77777777" w:rsidR="008F0E7E" w:rsidRPr="008F0E7E" w:rsidRDefault="008F0E7E" w:rsidP="008F0E7E">
            <w:pPr>
              <w:spacing w:line="460" w:lineRule="exact"/>
              <w:rPr>
                <w:rFonts w:eastAsia="標楷體"/>
                <w:sz w:val="28"/>
              </w:rPr>
            </w:pPr>
          </w:p>
        </w:tc>
        <w:tc>
          <w:tcPr>
            <w:tcW w:w="777" w:type="pct"/>
            <w:vMerge/>
            <w:vAlign w:val="center"/>
            <w:hideMark/>
          </w:tcPr>
          <w:p w14:paraId="68742B3A" w14:textId="77777777" w:rsidR="008F0E7E" w:rsidRPr="008F0E7E" w:rsidRDefault="008F0E7E" w:rsidP="008F0E7E">
            <w:pPr>
              <w:spacing w:line="460" w:lineRule="exact"/>
              <w:rPr>
                <w:rFonts w:eastAsia="標楷體"/>
                <w:sz w:val="28"/>
              </w:rPr>
            </w:pPr>
          </w:p>
        </w:tc>
        <w:tc>
          <w:tcPr>
            <w:tcW w:w="777" w:type="pct"/>
            <w:vMerge/>
            <w:hideMark/>
          </w:tcPr>
          <w:p w14:paraId="4BAB3958"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2C3C6AE" w14:textId="77777777" w:rsidR="008F0E7E" w:rsidRPr="008F0E7E" w:rsidRDefault="008F0E7E" w:rsidP="008F0E7E">
            <w:pPr>
              <w:spacing w:line="460" w:lineRule="exact"/>
              <w:rPr>
                <w:rFonts w:eastAsia="標楷體"/>
                <w:sz w:val="28"/>
              </w:rPr>
            </w:pPr>
          </w:p>
        </w:tc>
        <w:tc>
          <w:tcPr>
            <w:tcW w:w="777" w:type="pct"/>
            <w:vMerge/>
            <w:vAlign w:val="center"/>
            <w:hideMark/>
          </w:tcPr>
          <w:p w14:paraId="2BA9AF4B"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7B69EED"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23FBA9F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30775E62" w14:textId="77777777" w:rsidTr="009543DE">
        <w:trPr>
          <w:trHeight w:val="1965"/>
        </w:trPr>
        <w:tc>
          <w:tcPr>
            <w:tcW w:w="391" w:type="pct"/>
            <w:vMerge w:val="restart"/>
            <w:shd w:val="clear" w:color="auto" w:fill="auto"/>
            <w:hideMark/>
          </w:tcPr>
          <w:p w14:paraId="5CC80C40"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一二二</w:t>
            </w:r>
          </w:p>
        </w:tc>
        <w:tc>
          <w:tcPr>
            <w:tcW w:w="777" w:type="pct"/>
            <w:vMerge w:val="restart"/>
            <w:shd w:val="clear" w:color="auto" w:fill="auto"/>
            <w:hideMark/>
          </w:tcPr>
          <w:p w14:paraId="018AD8E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旅行業派遣之隨團服務人員未使用合法業者依</w:t>
            </w:r>
            <w:r w:rsidRPr="008F0E7E">
              <w:rPr>
                <w:rFonts w:eastAsia="標楷體" w:hint="eastAsia"/>
                <w:sz w:val="28"/>
              </w:rPr>
              <w:lastRenderedPageBreak/>
              <w:t>規定設置之遊樂及住宿設施</w:t>
            </w:r>
          </w:p>
        </w:tc>
        <w:tc>
          <w:tcPr>
            <w:tcW w:w="777" w:type="pct"/>
            <w:vMerge w:val="restart"/>
            <w:shd w:val="clear" w:color="auto" w:fill="auto"/>
            <w:hideMark/>
          </w:tcPr>
          <w:p w14:paraId="46B0E898"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0BD7E9A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752BC08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w:t>
            </w:r>
            <w:r w:rsidRPr="008F0E7E">
              <w:rPr>
                <w:rFonts w:eastAsia="標楷體" w:hint="eastAsia"/>
                <w:sz w:val="28"/>
              </w:rPr>
              <w:lastRenderedPageBreak/>
              <w:t>理規則第三十七條第三款</w:t>
            </w:r>
          </w:p>
        </w:tc>
        <w:tc>
          <w:tcPr>
            <w:tcW w:w="777" w:type="pct"/>
            <w:vMerge w:val="restart"/>
            <w:shd w:val="clear" w:color="auto" w:fill="auto"/>
            <w:hideMark/>
          </w:tcPr>
          <w:p w14:paraId="2A86B7FE"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處新臺幣三千元以上一萬五千元以下罰鍰；情節</w:t>
            </w:r>
            <w:r w:rsidRPr="008F0E7E">
              <w:rPr>
                <w:rFonts w:eastAsia="標楷體" w:hint="eastAsia"/>
                <w:sz w:val="28"/>
              </w:rPr>
              <w:lastRenderedPageBreak/>
              <w:t>重大者，並得逕行定期停止其執行業務。</w:t>
            </w:r>
          </w:p>
        </w:tc>
        <w:tc>
          <w:tcPr>
            <w:tcW w:w="751" w:type="pct"/>
            <w:shd w:val="clear" w:color="auto" w:fill="auto"/>
            <w:hideMark/>
          </w:tcPr>
          <w:p w14:paraId="0D4D4BF1"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未使用合法業者依規定設置之遊樂及住宿設施</w:t>
            </w:r>
          </w:p>
        </w:tc>
        <w:tc>
          <w:tcPr>
            <w:tcW w:w="751" w:type="pct"/>
            <w:shd w:val="clear" w:color="auto" w:fill="auto"/>
            <w:hideMark/>
          </w:tcPr>
          <w:p w14:paraId="696706A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4FDF0556" w14:textId="77777777" w:rsidTr="009543DE">
        <w:trPr>
          <w:trHeight w:val="1335"/>
        </w:trPr>
        <w:tc>
          <w:tcPr>
            <w:tcW w:w="391" w:type="pct"/>
            <w:vMerge/>
            <w:hideMark/>
          </w:tcPr>
          <w:p w14:paraId="6E6C9909" w14:textId="77777777" w:rsidR="008F0E7E" w:rsidRPr="008F0E7E" w:rsidRDefault="008F0E7E" w:rsidP="008F0E7E">
            <w:pPr>
              <w:spacing w:line="460" w:lineRule="exact"/>
              <w:rPr>
                <w:rFonts w:eastAsia="標楷體"/>
                <w:sz w:val="28"/>
              </w:rPr>
            </w:pPr>
          </w:p>
        </w:tc>
        <w:tc>
          <w:tcPr>
            <w:tcW w:w="777" w:type="pct"/>
            <w:vMerge/>
            <w:vAlign w:val="center"/>
            <w:hideMark/>
          </w:tcPr>
          <w:p w14:paraId="5737DA64" w14:textId="77777777" w:rsidR="008F0E7E" w:rsidRPr="008F0E7E" w:rsidRDefault="008F0E7E" w:rsidP="008F0E7E">
            <w:pPr>
              <w:spacing w:line="460" w:lineRule="exact"/>
              <w:rPr>
                <w:rFonts w:eastAsia="標楷體"/>
                <w:sz w:val="28"/>
              </w:rPr>
            </w:pPr>
          </w:p>
        </w:tc>
        <w:tc>
          <w:tcPr>
            <w:tcW w:w="777" w:type="pct"/>
            <w:vMerge/>
            <w:hideMark/>
          </w:tcPr>
          <w:p w14:paraId="14C20C5E"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7361240C" w14:textId="77777777" w:rsidR="008F0E7E" w:rsidRPr="008F0E7E" w:rsidRDefault="008F0E7E" w:rsidP="008F0E7E">
            <w:pPr>
              <w:spacing w:line="460" w:lineRule="exact"/>
              <w:rPr>
                <w:rFonts w:eastAsia="標楷體"/>
                <w:sz w:val="28"/>
              </w:rPr>
            </w:pPr>
          </w:p>
        </w:tc>
        <w:tc>
          <w:tcPr>
            <w:tcW w:w="777" w:type="pct"/>
            <w:vMerge/>
            <w:vAlign w:val="center"/>
            <w:hideMark/>
          </w:tcPr>
          <w:p w14:paraId="70B0DF83"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C7B87DF"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3A18436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75191602" w14:textId="77777777" w:rsidTr="009543DE">
        <w:trPr>
          <w:trHeight w:val="1965"/>
        </w:trPr>
        <w:tc>
          <w:tcPr>
            <w:tcW w:w="391" w:type="pct"/>
            <w:vMerge w:val="restart"/>
            <w:shd w:val="clear" w:color="auto" w:fill="auto"/>
            <w:hideMark/>
          </w:tcPr>
          <w:p w14:paraId="39DC8730"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一二三</w:t>
            </w:r>
          </w:p>
        </w:tc>
        <w:tc>
          <w:tcPr>
            <w:tcW w:w="777" w:type="pct"/>
            <w:vMerge w:val="restart"/>
            <w:shd w:val="clear" w:color="auto" w:fill="auto"/>
            <w:hideMark/>
          </w:tcPr>
          <w:p w14:paraId="5C3B193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旅行業派遣之隨團服務人員於旅遊途中未注意旅客安全之維護</w:t>
            </w:r>
          </w:p>
        </w:tc>
        <w:tc>
          <w:tcPr>
            <w:tcW w:w="777" w:type="pct"/>
            <w:vMerge w:val="restart"/>
            <w:shd w:val="clear" w:color="auto" w:fill="auto"/>
            <w:hideMark/>
          </w:tcPr>
          <w:p w14:paraId="62428E6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E5E975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7DE15AE4"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旅行業管理規則第三十七條第四款</w:t>
            </w:r>
          </w:p>
        </w:tc>
        <w:tc>
          <w:tcPr>
            <w:tcW w:w="777" w:type="pct"/>
            <w:vMerge w:val="restart"/>
            <w:shd w:val="clear" w:color="auto" w:fill="auto"/>
            <w:hideMark/>
          </w:tcPr>
          <w:p w14:paraId="4968DF0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5741EA3C" w14:textId="77777777" w:rsidR="008F0E7E" w:rsidRPr="008F0E7E" w:rsidRDefault="008F0E7E" w:rsidP="008F0E7E">
            <w:pPr>
              <w:spacing w:line="460" w:lineRule="exact"/>
              <w:jc w:val="both"/>
              <w:rPr>
                <w:rFonts w:eastAsia="標楷體"/>
                <w:sz w:val="28"/>
              </w:rPr>
            </w:pPr>
            <w:r w:rsidRPr="008F0E7E">
              <w:rPr>
                <w:rFonts w:eastAsia="標楷體" w:hint="eastAsia"/>
                <w:sz w:val="28"/>
              </w:rPr>
              <w:t>未注意旅客安全之維護</w:t>
            </w:r>
          </w:p>
        </w:tc>
        <w:tc>
          <w:tcPr>
            <w:tcW w:w="751" w:type="pct"/>
            <w:shd w:val="clear" w:color="auto" w:fill="auto"/>
            <w:hideMark/>
          </w:tcPr>
          <w:p w14:paraId="16C3EAF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4F8EE316" w14:textId="77777777" w:rsidTr="009543DE">
        <w:trPr>
          <w:trHeight w:val="1335"/>
        </w:trPr>
        <w:tc>
          <w:tcPr>
            <w:tcW w:w="391" w:type="pct"/>
            <w:vMerge/>
            <w:hideMark/>
          </w:tcPr>
          <w:p w14:paraId="5E6E5199" w14:textId="77777777" w:rsidR="008F0E7E" w:rsidRPr="008F0E7E" w:rsidRDefault="008F0E7E" w:rsidP="008F0E7E">
            <w:pPr>
              <w:spacing w:line="460" w:lineRule="exact"/>
              <w:rPr>
                <w:rFonts w:eastAsia="標楷體"/>
                <w:sz w:val="28"/>
              </w:rPr>
            </w:pPr>
          </w:p>
        </w:tc>
        <w:tc>
          <w:tcPr>
            <w:tcW w:w="777" w:type="pct"/>
            <w:vMerge/>
            <w:vAlign w:val="center"/>
            <w:hideMark/>
          </w:tcPr>
          <w:p w14:paraId="493D329F" w14:textId="77777777" w:rsidR="008F0E7E" w:rsidRPr="008F0E7E" w:rsidRDefault="008F0E7E" w:rsidP="008F0E7E">
            <w:pPr>
              <w:spacing w:line="460" w:lineRule="exact"/>
              <w:rPr>
                <w:rFonts w:eastAsia="標楷體"/>
                <w:sz w:val="28"/>
              </w:rPr>
            </w:pPr>
          </w:p>
        </w:tc>
        <w:tc>
          <w:tcPr>
            <w:tcW w:w="777" w:type="pct"/>
            <w:vMerge/>
            <w:hideMark/>
          </w:tcPr>
          <w:p w14:paraId="4BCBE802"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6890844B" w14:textId="77777777" w:rsidR="008F0E7E" w:rsidRPr="008F0E7E" w:rsidRDefault="008F0E7E" w:rsidP="008F0E7E">
            <w:pPr>
              <w:spacing w:line="460" w:lineRule="exact"/>
              <w:rPr>
                <w:rFonts w:eastAsia="標楷體"/>
                <w:sz w:val="28"/>
              </w:rPr>
            </w:pPr>
          </w:p>
        </w:tc>
        <w:tc>
          <w:tcPr>
            <w:tcW w:w="777" w:type="pct"/>
            <w:vMerge/>
            <w:vAlign w:val="center"/>
            <w:hideMark/>
          </w:tcPr>
          <w:p w14:paraId="0B301CD9"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FCF5E03"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6156873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36DB911E" w14:textId="77777777" w:rsidTr="009543DE">
        <w:trPr>
          <w:trHeight w:val="1965"/>
        </w:trPr>
        <w:tc>
          <w:tcPr>
            <w:tcW w:w="391" w:type="pct"/>
            <w:vMerge w:val="restart"/>
            <w:shd w:val="clear" w:color="auto" w:fill="auto"/>
            <w:hideMark/>
          </w:tcPr>
          <w:p w14:paraId="37AA981D"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一二四</w:t>
            </w:r>
          </w:p>
        </w:tc>
        <w:tc>
          <w:tcPr>
            <w:tcW w:w="777" w:type="pct"/>
            <w:vMerge w:val="restart"/>
            <w:shd w:val="clear" w:color="auto" w:fill="auto"/>
            <w:hideMark/>
          </w:tcPr>
          <w:p w14:paraId="269A513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旅行業派遣之隨團服務人員未經旅客請求而變更旅程</w:t>
            </w:r>
          </w:p>
        </w:tc>
        <w:tc>
          <w:tcPr>
            <w:tcW w:w="777" w:type="pct"/>
            <w:vMerge w:val="restart"/>
            <w:shd w:val="clear" w:color="auto" w:fill="auto"/>
            <w:hideMark/>
          </w:tcPr>
          <w:p w14:paraId="0929E20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6CFF6F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13430B5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旅行業管理規則第三十七條第五款</w:t>
            </w:r>
          </w:p>
        </w:tc>
        <w:tc>
          <w:tcPr>
            <w:tcW w:w="777" w:type="pct"/>
            <w:vMerge w:val="restart"/>
            <w:shd w:val="clear" w:color="auto" w:fill="auto"/>
            <w:hideMark/>
          </w:tcPr>
          <w:p w14:paraId="0E171B1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27771F51" w14:textId="77777777" w:rsidR="008F0E7E" w:rsidRPr="008F0E7E" w:rsidRDefault="008F0E7E" w:rsidP="008F0E7E">
            <w:pPr>
              <w:spacing w:line="460" w:lineRule="exact"/>
              <w:jc w:val="both"/>
              <w:rPr>
                <w:rFonts w:eastAsia="標楷體"/>
                <w:sz w:val="28"/>
              </w:rPr>
            </w:pPr>
            <w:r w:rsidRPr="008F0E7E">
              <w:rPr>
                <w:rFonts w:eastAsia="標楷體" w:hint="eastAsia"/>
                <w:sz w:val="28"/>
              </w:rPr>
              <w:t>未經旅客請求而變更旅程</w:t>
            </w:r>
          </w:p>
        </w:tc>
        <w:tc>
          <w:tcPr>
            <w:tcW w:w="751" w:type="pct"/>
            <w:shd w:val="clear" w:color="auto" w:fill="auto"/>
            <w:hideMark/>
          </w:tcPr>
          <w:p w14:paraId="1FF937B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6B0607C1" w14:textId="77777777" w:rsidTr="009543DE">
        <w:trPr>
          <w:trHeight w:val="1335"/>
        </w:trPr>
        <w:tc>
          <w:tcPr>
            <w:tcW w:w="391" w:type="pct"/>
            <w:vMerge/>
            <w:hideMark/>
          </w:tcPr>
          <w:p w14:paraId="205B0EBB" w14:textId="77777777" w:rsidR="008F0E7E" w:rsidRPr="008F0E7E" w:rsidRDefault="008F0E7E" w:rsidP="008F0E7E">
            <w:pPr>
              <w:spacing w:line="460" w:lineRule="exact"/>
              <w:rPr>
                <w:rFonts w:eastAsia="標楷體"/>
                <w:sz w:val="28"/>
              </w:rPr>
            </w:pPr>
          </w:p>
        </w:tc>
        <w:tc>
          <w:tcPr>
            <w:tcW w:w="777" w:type="pct"/>
            <w:vMerge/>
            <w:vAlign w:val="center"/>
            <w:hideMark/>
          </w:tcPr>
          <w:p w14:paraId="6050E5D0" w14:textId="77777777" w:rsidR="008F0E7E" w:rsidRPr="008F0E7E" w:rsidRDefault="008F0E7E" w:rsidP="008F0E7E">
            <w:pPr>
              <w:spacing w:line="460" w:lineRule="exact"/>
              <w:rPr>
                <w:rFonts w:eastAsia="標楷體"/>
                <w:sz w:val="28"/>
              </w:rPr>
            </w:pPr>
          </w:p>
        </w:tc>
        <w:tc>
          <w:tcPr>
            <w:tcW w:w="777" w:type="pct"/>
            <w:vMerge/>
            <w:hideMark/>
          </w:tcPr>
          <w:p w14:paraId="1A8D3A27"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6FC98A0" w14:textId="77777777" w:rsidR="008F0E7E" w:rsidRPr="008F0E7E" w:rsidRDefault="008F0E7E" w:rsidP="008F0E7E">
            <w:pPr>
              <w:spacing w:line="460" w:lineRule="exact"/>
              <w:rPr>
                <w:rFonts w:eastAsia="標楷體"/>
                <w:sz w:val="28"/>
              </w:rPr>
            </w:pPr>
          </w:p>
        </w:tc>
        <w:tc>
          <w:tcPr>
            <w:tcW w:w="777" w:type="pct"/>
            <w:vMerge/>
            <w:vAlign w:val="center"/>
            <w:hideMark/>
          </w:tcPr>
          <w:p w14:paraId="1377FD4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7D3C6DBF"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124B3A3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57C5FF9F" w14:textId="77777777" w:rsidTr="009543DE">
        <w:trPr>
          <w:trHeight w:val="1965"/>
        </w:trPr>
        <w:tc>
          <w:tcPr>
            <w:tcW w:w="391" w:type="pct"/>
            <w:vMerge w:val="restart"/>
            <w:shd w:val="clear" w:color="auto" w:fill="auto"/>
            <w:hideMark/>
          </w:tcPr>
          <w:p w14:paraId="61646FE5"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一二五</w:t>
            </w:r>
          </w:p>
        </w:tc>
        <w:tc>
          <w:tcPr>
            <w:tcW w:w="777" w:type="pct"/>
            <w:vMerge w:val="restart"/>
            <w:shd w:val="clear" w:color="auto" w:fill="auto"/>
            <w:hideMark/>
          </w:tcPr>
          <w:p w14:paraId="65259CE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旅行業派遣之隨團服務人員未經旅客請求保管旅客證照</w:t>
            </w:r>
          </w:p>
        </w:tc>
        <w:tc>
          <w:tcPr>
            <w:tcW w:w="777" w:type="pct"/>
            <w:vMerge w:val="restart"/>
            <w:shd w:val="clear" w:color="auto" w:fill="auto"/>
            <w:hideMark/>
          </w:tcPr>
          <w:p w14:paraId="6F01154B"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179AD41C"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29C8055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w:t>
            </w:r>
            <w:r w:rsidRPr="008F0E7E">
              <w:rPr>
                <w:rFonts w:eastAsia="標楷體" w:hint="eastAsia"/>
                <w:sz w:val="28"/>
              </w:rPr>
              <w:lastRenderedPageBreak/>
              <w:t>第六款</w:t>
            </w:r>
          </w:p>
        </w:tc>
        <w:tc>
          <w:tcPr>
            <w:tcW w:w="777" w:type="pct"/>
            <w:vMerge w:val="restart"/>
            <w:shd w:val="clear" w:color="auto" w:fill="auto"/>
            <w:hideMark/>
          </w:tcPr>
          <w:p w14:paraId="7982E71F"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處新臺幣三千元以上一萬五千元以下罰鍰；情節重大者，並得逕行定</w:t>
            </w:r>
            <w:r w:rsidRPr="008F0E7E">
              <w:rPr>
                <w:rFonts w:eastAsia="標楷體" w:hint="eastAsia"/>
                <w:sz w:val="28"/>
              </w:rPr>
              <w:lastRenderedPageBreak/>
              <w:t>期停止其執行業務。</w:t>
            </w:r>
          </w:p>
        </w:tc>
        <w:tc>
          <w:tcPr>
            <w:tcW w:w="751" w:type="pct"/>
            <w:shd w:val="clear" w:color="auto" w:fill="auto"/>
            <w:hideMark/>
          </w:tcPr>
          <w:p w14:paraId="2DE999C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未經旅客請求保管旅客證照</w:t>
            </w:r>
          </w:p>
        </w:tc>
        <w:tc>
          <w:tcPr>
            <w:tcW w:w="751" w:type="pct"/>
            <w:shd w:val="clear" w:color="auto" w:fill="auto"/>
            <w:hideMark/>
          </w:tcPr>
          <w:p w14:paraId="75BC66F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7412C3BA" w14:textId="77777777" w:rsidTr="009543DE">
        <w:trPr>
          <w:trHeight w:val="1335"/>
        </w:trPr>
        <w:tc>
          <w:tcPr>
            <w:tcW w:w="391" w:type="pct"/>
            <w:vMerge/>
            <w:hideMark/>
          </w:tcPr>
          <w:p w14:paraId="61EC491B" w14:textId="77777777" w:rsidR="008F0E7E" w:rsidRPr="008F0E7E" w:rsidRDefault="008F0E7E" w:rsidP="008F0E7E">
            <w:pPr>
              <w:spacing w:line="460" w:lineRule="exact"/>
              <w:rPr>
                <w:rFonts w:eastAsia="標楷體"/>
                <w:sz w:val="28"/>
              </w:rPr>
            </w:pPr>
          </w:p>
        </w:tc>
        <w:tc>
          <w:tcPr>
            <w:tcW w:w="777" w:type="pct"/>
            <w:vMerge/>
            <w:vAlign w:val="center"/>
            <w:hideMark/>
          </w:tcPr>
          <w:p w14:paraId="40BD828D" w14:textId="77777777" w:rsidR="008F0E7E" w:rsidRPr="008F0E7E" w:rsidRDefault="008F0E7E" w:rsidP="008F0E7E">
            <w:pPr>
              <w:spacing w:line="460" w:lineRule="exact"/>
              <w:rPr>
                <w:rFonts w:eastAsia="標楷體"/>
                <w:sz w:val="28"/>
              </w:rPr>
            </w:pPr>
          </w:p>
        </w:tc>
        <w:tc>
          <w:tcPr>
            <w:tcW w:w="777" w:type="pct"/>
            <w:vMerge/>
            <w:hideMark/>
          </w:tcPr>
          <w:p w14:paraId="41462AB9"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BE1CA55" w14:textId="77777777" w:rsidR="008F0E7E" w:rsidRPr="008F0E7E" w:rsidRDefault="008F0E7E" w:rsidP="008F0E7E">
            <w:pPr>
              <w:spacing w:line="460" w:lineRule="exact"/>
              <w:rPr>
                <w:rFonts w:eastAsia="標楷體"/>
                <w:sz w:val="28"/>
              </w:rPr>
            </w:pPr>
          </w:p>
        </w:tc>
        <w:tc>
          <w:tcPr>
            <w:tcW w:w="777" w:type="pct"/>
            <w:vMerge/>
            <w:vAlign w:val="center"/>
            <w:hideMark/>
          </w:tcPr>
          <w:p w14:paraId="601BF18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B0D88EF"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414AF7D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020AFB6E" w14:textId="77777777" w:rsidTr="009543DE">
        <w:trPr>
          <w:trHeight w:val="1965"/>
        </w:trPr>
        <w:tc>
          <w:tcPr>
            <w:tcW w:w="391" w:type="pct"/>
            <w:vMerge w:val="restart"/>
            <w:shd w:val="clear" w:color="auto" w:fill="auto"/>
            <w:hideMark/>
          </w:tcPr>
          <w:p w14:paraId="0EEBA17F"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一二六</w:t>
            </w:r>
          </w:p>
        </w:tc>
        <w:tc>
          <w:tcPr>
            <w:tcW w:w="777" w:type="pct"/>
            <w:vMerge w:val="restart"/>
            <w:shd w:val="clear" w:color="auto" w:fill="auto"/>
            <w:hideMark/>
          </w:tcPr>
          <w:p w14:paraId="009F406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旅行業派遣之隨團服務人員未妥慎保管旅客證照致遺失</w:t>
            </w:r>
          </w:p>
        </w:tc>
        <w:tc>
          <w:tcPr>
            <w:tcW w:w="777" w:type="pct"/>
            <w:vMerge w:val="restart"/>
            <w:shd w:val="clear" w:color="auto" w:fill="auto"/>
            <w:hideMark/>
          </w:tcPr>
          <w:p w14:paraId="7876A34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A61EDC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19EB9F5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旅行業管理規則第三十七條第七款</w:t>
            </w:r>
          </w:p>
        </w:tc>
        <w:tc>
          <w:tcPr>
            <w:tcW w:w="777" w:type="pct"/>
            <w:vMerge w:val="restart"/>
            <w:shd w:val="clear" w:color="auto" w:fill="auto"/>
            <w:hideMark/>
          </w:tcPr>
          <w:p w14:paraId="7F4DBC4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643CD58B" w14:textId="77777777" w:rsidR="008F0E7E" w:rsidRPr="008F0E7E" w:rsidRDefault="008F0E7E" w:rsidP="008F0E7E">
            <w:pPr>
              <w:spacing w:line="460" w:lineRule="exact"/>
              <w:jc w:val="both"/>
              <w:rPr>
                <w:rFonts w:eastAsia="標楷體"/>
                <w:sz w:val="28"/>
              </w:rPr>
            </w:pPr>
            <w:r w:rsidRPr="008F0E7E">
              <w:rPr>
                <w:rFonts w:eastAsia="標楷體" w:hint="eastAsia"/>
                <w:sz w:val="28"/>
              </w:rPr>
              <w:t>未妥慎保管旅客證照致遺失</w:t>
            </w:r>
          </w:p>
        </w:tc>
        <w:tc>
          <w:tcPr>
            <w:tcW w:w="751" w:type="pct"/>
            <w:shd w:val="clear" w:color="auto" w:fill="auto"/>
            <w:hideMark/>
          </w:tcPr>
          <w:p w14:paraId="0CD9291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56E06DAA" w14:textId="77777777" w:rsidTr="009543DE">
        <w:trPr>
          <w:trHeight w:val="1335"/>
        </w:trPr>
        <w:tc>
          <w:tcPr>
            <w:tcW w:w="391" w:type="pct"/>
            <w:vMerge/>
            <w:hideMark/>
          </w:tcPr>
          <w:p w14:paraId="7A5C5FC8" w14:textId="77777777" w:rsidR="008F0E7E" w:rsidRPr="008F0E7E" w:rsidRDefault="008F0E7E" w:rsidP="008F0E7E">
            <w:pPr>
              <w:spacing w:line="460" w:lineRule="exact"/>
              <w:rPr>
                <w:rFonts w:eastAsia="標楷體"/>
                <w:sz w:val="28"/>
              </w:rPr>
            </w:pPr>
          </w:p>
        </w:tc>
        <w:tc>
          <w:tcPr>
            <w:tcW w:w="777" w:type="pct"/>
            <w:vMerge/>
            <w:vAlign w:val="center"/>
            <w:hideMark/>
          </w:tcPr>
          <w:p w14:paraId="44D37E09" w14:textId="77777777" w:rsidR="008F0E7E" w:rsidRPr="008F0E7E" w:rsidRDefault="008F0E7E" w:rsidP="008F0E7E">
            <w:pPr>
              <w:spacing w:line="460" w:lineRule="exact"/>
              <w:rPr>
                <w:rFonts w:eastAsia="標楷體"/>
                <w:sz w:val="28"/>
              </w:rPr>
            </w:pPr>
          </w:p>
        </w:tc>
        <w:tc>
          <w:tcPr>
            <w:tcW w:w="777" w:type="pct"/>
            <w:vMerge/>
            <w:hideMark/>
          </w:tcPr>
          <w:p w14:paraId="0096EBED"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8E58F9B" w14:textId="77777777" w:rsidR="008F0E7E" w:rsidRPr="008F0E7E" w:rsidRDefault="008F0E7E" w:rsidP="008F0E7E">
            <w:pPr>
              <w:spacing w:line="460" w:lineRule="exact"/>
              <w:rPr>
                <w:rFonts w:eastAsia="標楷體"/>
                <w:sz w:val="28"/>
              </w:rPr>
            </w:pPr>
          </w:p>
        </w:tc>
        <w:tc>
          <w:tcPr>
            <w:tcW w:w="777" w:type="pct"/>
            <w:vMerge/>
            <w:vAlign w:val="center"/>
            <w:hideMark/>
          </w:tcPr>
          <w:p w14:paraId="59C3031A"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95AE0ED"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1E73ADD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1CDEE1FB" w14:textId="77777777" w:rsidTr="009543DE">
        <w:trPr>
          <w:trHeight w:val="2160"/>
        </w:trPr>
        <w:tc>
          <w:tcPr>
            <w:tcW w:w="391" w:type="pct"/>
            <w:vMerge w:val="restart"/>
            <w:shd w:val="clear" w:color="auto" w:fill="auto"/>
          </w:tcPr>
          <w:p w14:paraId="7ADBEFD1"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一二七</w:t>
            </w:r>
          </w:p>
        </w:tc>
        <w:tc>
          <w:tcPr>
            <w:tcW w:w="777" w:type="pct"/>
            <w:vMerge w:val="restart"/>
            <w:shd w:val="clear" w:color="auto" w:fill="auto"/>
          </w:tcPr>
          <w:p w14:paraId="628C15B1"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旅行業派遣之隨團服務人員使用遊覽車為交通工具者，未實施遊覽車逃生安全解說及示範；未於每日行程出發前依交通部公路局訂定之檢查紀錄表執行；使遊覽車</w:t>
            </w:r>
            <w:r w:rsidRPr="008F0E7E">
              <w:rPr>
                <w:rFonts w:eastAsia="標楷體" w:hint="eastAsia"/>
                <w:sz w:val="28"/>
              </w:rPr>
              <w:lastRenderedPageBreak/>
              <w:t>駕駛違反汽車運輸業管理規則有關租用遊覽車駕駛勤務工時及車輛使用之規定。</w:t>
            </w:r>
          </w:p>
        </w:tc>
        <w:tc>
          <w:tcPr>
            <w:tcW w:w="777" w:type="pct"/>
            <w:vMerge w:val="restart"/>
            <w:shd w:val="clear" w:color="auto" w:fill="auto"/>
          </w:tcPr>
          <w:p w14:paraId="33290F61"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tcPr>
          <w:p w14:paraId="493FBB2E"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2CFC9D5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旅行業管理規則第三十七條第九款</w:t>
            </w:r>
          </w:p>
        </w:tc>
        <w:tc>
          <w:tcPr>
            <w:tcW w:w="777" w:type="pct"/>
            <w:vMerge w:val="restart"/>
            <w:shd w:val="clear" w:color="auto" w:fill="auto"/>
          </w:tcPr>
          <w:p w14:paraId="722DE7D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tcPr>
          <w:p w14:paraId="66239132" w14:textId="77777777" w:rsidR="008F0E7E" w:rsidRPr="008F0E7E" w:rsidRDefault="008F0E7E" w:rsidP="008F0E7E">
            <w:pPr>
              <w:spacing w:line="460" w:lineRule="exact"/>
              <w:jc w:val="both"/>
              <w:rPr>
                <w:rFonts w:eastAsia="標楷體"/>
                <w:sz w:val="28"/>
              </w:rPr>
            </w:pPr>
            <w:r w:rsidRPr="008F0E7E">
              <w:rPr>
                <w:rFonts w:eastAsia="標楷體" w:hint="eastAsia"/>
                <w:sz w:val="28"/>
              </w:rPr>
              <w:t>未實施遊覽車逃生安全解說及示範</w:t>
            </w:r>
          </w:p>
        </w:tc>
        <w:tc>
          <w:tcPr>
            <w:tcW w:w="751" w:type="pct"/>
            <w:shd w:val="clear" w:color="auto" w:fill="auto"/>
          </w:tcPr>
          <w:p w14:paraId="7D861BA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099D95BE" w14:textId="77777777" w:rsidTr="009543DE">
        <w:trPr>
          <w:trHeight w:val="1080"/>
        </w:trPr>
        <w:tc>
          <w:tcPr>
            <w:tcW w:w="391" w:type="pct"/>
            <w:vMerge/>
            <w:shd w:val="clear" w:color="auto" w:fill="auto"/>
          </w:tcPr>
          <w:p w14:paraId="2D9022A4" w14:textId="77777777" w:rsidR="008F0E7E" w:rsidRPr="008F0E7E" w:rsidRDefault="008F0E7E" w:rsidP="008F0E7E">
            <w:pPr>
              <w:spacing w:line="460" w:lineRule="exact"/>
              <w:rPr>
                <w:rFonts w:eastAsia="標楷體"/>
                <w:sz w:val="28"/>
              </w:rPr>
            </w:pPr>
          </w:p>
        </w:tc>
        <w:tc>
          <w:tcPr>
            <w:tcW w:w="777" w:type="pct"/>
            <w:vMerge/>
            <w:shd w:val="clear" w:color="auto" w:fill="auto"/>
          </w:tcPr>
          <w:p w14:paraId="0D8DB9DC" w14:textId="77777777" w:rsidR="008F0E7E" w:rsidRPr="008F0E7E" w:rsidRDefault="008F0E7E" w:rsidP="008F0E7E">
            <w:pPr>
              <w:spacing w:line="460" w:lineRule="exact"/>
              <w:rPr>
                <w:rFonts w:eastAsia="標楷體"/>
                <w:sz w:val="28"/>
              </w:rPr>
            </w:pPr>
          </w:p>
        </w:tc>
        <w:tc>
          <w:tcPr>
            <w:tcW w:w="777" w:type="pct"/>
            <w:vMerge/>
            <w:shd w:val="clear" w:color="auto" w:fill="auto"/>
          </w:tcPr>
          <w:p w14:paraId="111FDCF4" w14:textId="77777777" w:rsidR="008F0E7E" w:rsidRPr="008F0E7E" w:rsidRDefault="008F0E7E" w:rsidP="008F0E7E">
            <w:pPr>
              <w:spacing w:line="460" w:lineRule="exact"/>
              <w:rPr>
                <w:rFonts w:eastAsia="標楷體"/>
                <w:sz w:val="28"/>
              </w:rPr>
            </w:pPr>
          </w:p>
        </w:tc>
        <w:tc>
          <w:tcPr>
            <w:tcW w:w="777" w:type="pct"/>
            <w:vMerge/>
            <w:shd w:val="clear" w:color="auto" w:fill="auto"/>
          </w:tcPr>
          <w:p w14:paraId="0E6C40AE" w14:textId="77777777" w:rsidR="008F0E7E" w:rsidRPr="008F0E7E" w:rsidRDefault="008F0E7E" w:rsidP="008F0E7E">
            <w:pPr>
              <w:spacing w:line="460" w:lineRule="exact"/>
              <w:rPr>
                <w:rFonts w:eastAsia="標楷體"/>
                <w:sz w:val="28"/>
              </w:rPr>
            </w:pPr>
          </w:p>
        </w:tc>
        <w:tc>
          <w:tcPr>
            <w:tcW w:w="777" w:type="pct"/>
            <w:vMerge/>
            <w:shd w:val="clear" w:color="auto" w:fill="auto"/>
          </w:tcPr>
          <w:p w14:paraId="69FA03FD" w14:textId="77777777" w:rsidR="008F0E7E" w:rsidRPr="008F0E7E" w:rsidRDefault="008F0E7E" w:rsidP="008F0E7E">
            <w:pPr>
              <w:spacing w:line="460" w:lineRule="exact"/>
              <w:rPr>
                <w:rFonts w:eastAsia="標楷體"/>
                <w:sz w:val="28"/>
              </w:rPr>
            </w:pPr>
          </w:p>
        </w:tc>
        <w:tc>
          <w:tcPr>
            <w:tcW w:w="751" w:type="pct"/>
            <w:shd w:val="clear" w:color="auto" w:fill="auto"/>
          </w:tcPr>
          <w:p w14:paraId="3777E444" w14:textId="77777777" w:rsidR="008F0E7E" w:rsidRPr="008F0E7E" w:rsidRDefault="008F0E7E" w:rsidP="008F0E7E">
            <w:pPr>
              <w:spacing w:line="460" w:lineRule="exact"/>
              <w:jc w:val="both"/>
              <w:rPr>
                <w:rFonts w:eastAsia="標楷體"/>
                <w:sz w:val="28"/>
              </w:rPr>
            </w:pPr>
            <w:r w:rsidRPr="008F0E7E">
              <w:rPr>
                <w:rFonts w:eastAsia="標楷體" w:hint="eastAsia"/>
                <w:sz w:val="28"/>
              </w:rPr>
              <w:t>未於每日行程出發前依交通部公路局訂定之檢查紀錄表執行</w:t>
            </w:r>
          </w:p>
        </w:tc>
        <w:tc>
          <w:tcPr>
            <w:tcW w:w="751" w:type="pct"/>
            <w:shd w:val="clear" w:color="auto" w:fill="auto"/>
          </w:tcPr>
          <w:p w14:paraId="0D7CD90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06B5F12F" w14:textId="77777777" w:rsidTr="009543DE">
        <w:trPr>
          <w:trHeight w:val="1080"/>
        </w:trPr>
        <w:tc>
          <w:tcPr>
            <w:tcW w:w="391" w:type="pct"/>
            <w:vMerge/>
            <w:shd w:val="clear" w:color="auto" w:fill="auto"/>
          </w:tcPr>
          <w:p w14:paraId="7D864B19" w14:textId="77777777" w:rsidR="008F0E7E" w:rsidRPr="008F0E7E" w:rsidRDefault="008F0E7E" w:rsidP="008F0E7E">
            <w:pPr>
              <w:spacing w:line="460" w:lineRule="exact"/>
              <w:rPr>
                <w:rFonts w:eastAsia="標楷體"/>
                <w:sz w:val="28"/>
              </w:rPr>
            </w:pPr>
          </w:p>
        </w:tc>
        <w:tc>
          <w:tcPr>
            <w:tcW w:w="777" w:type="pct"/>
            <w:vMerge/>
            <w:shd w:val="clear" w:color="auto" w:fill="auto"/>
          </w:tcPr>
          <w:p w14:paraId="23FBFD50" w14:textId="77777777" w:rsidR="008F0E7E" w:rsidRPr="008F0E7E" w:rsidRDefault="008F0E7E" w:rsidP="008F0E7E">
            <w:pPr>
              <w:spacing w:line="460" w:lineRule="exact"/>
              <w:rPr>
                <w:rFonts w:eastAsia="標楷體"/>
                <w:sz w:val="28"/>
              </w:rPr>
            </w:pPr>
          </w:p>
        </w:tc>
        <w:tc>
          <w:tcPr>
            <w:tcW w:w="777" w:type="pct"/>
            <w:vMerge/>
            <w:shd w:val="clear" w:color="auto" w:fill="auto"/>
          </w:tcPr>
          <w:p w14:paraId="1531AA07" w14:textId="77777777" w:rsidR="008F0E7E" w:rsidRPr="008F0E7E" w:rsidRDefault="008F0E7E" w:rsidP="008F0E7E">
            <w:pPr>
              <w:spacing w:line="460" w:lineRule="exact"/>
              <w:rPr>
                <w:rFonts w:eastAsia="標楷體"/>
                <w:sz w:val="28"/>
              </w:rPr>
            </w:pPr>
          </w:p>
        </w:tc>
        <w:tc>
          <w:tcPr>
            <w:tcW w:w="777" w:type="pct"/>
            <w:vMerge/>
            <w:shd w:val="clear" w:color="auto" w:fill="auto"/>
          </w:tcPr>
          <w:p w14:paraId="2D54785B" w14:textId="77777777" w:rsidR="008F0E7E" w:rsidRPr="008F0E7E" w:rsidRDefault="008F0E7E" w:rsidP="008F0E7E">
            <w:pPr>
              <w:spacing w:line="460" w:lineRule="exact"/>
              <w:rPr>
                <w:rFonts w:eastAsia="標楷體"/>
                <w:sz w:val="28"/>
              </w:rPr>
            </w:pPr>
          </w:p>
        </w:tc>
        <w:tc>
          <w:tcPr>
            <w:tcW w:w="777" w:type="pct"/>
            <w:vMerge/>
            <w:shd w:val="clear" w:color="auto" w:fill="auto"/>
          </w:tcPr>
          <w:p w14:paraId="1C99FC2C" w14:textId="77777777" w:rsidR="008F0E7E" w:rsidRPr="008F0E7E" w:rsidRDefault="008F0E7E" w:rsidP="008F0E7E">
            <w:pPr>
              <w:spacing w:line="460" w:lineRule="exact"/>
              <w:rPr>
                <w:rFonts w:eastAsia="標楷體"/>
                <w:sz w:val="28"/>
              </w:rPr>
            </w:pPr>
          </w:p>
        </w:tc>
        <w:tc>
          <w:tcPr>
            <w:tcW w:w="751" w:type="pct"/>
            <w:shd w:val="clear" w:color="auto" w:fill="auto"/>
          </w:tcPr>
          <w:p w14:paraId="5A6BF7E7" w14:textId="77777777" w:rsidR="008F0E7E" w:rsidRPr="008F0E7E" w:rsidRDefault="008F0E7E" w:rsidP="008F0E7E">
            <w:pPr>
              <w:spacing w:line="460" w:lineRule="exact"/>
              <w:jc w:val="both"/>
              <w:rPr>
                <w:rFonts w:eastAsia="標楷體"/>
                <w:sz w:val="28"/>
              </w:rPr>
            </w:pPr>
            <w:r w:rsidRPr="008F0E7E">
              <w:rPr>
                <w:rFonts w:eastAsia="標楷體" w:hint="eastAsia"/>
                <w:sz w:val="28"/>
              </w:rPr>
              <w:t>使遊覽車駕駛違反汽車運輸業管理規則有關租用遊覽車</w:t>
            </w:r>
            <w:r w:rsidRPr="008F0E7E">
              <w:rPr>
                <w:rFonts w:eastAsia="標楷體" w:hint="eastAsia"/>
                <w:sz w:val="28"/>
              </w:rPr>
              <w:lastRenderedPageBreak/>
              <w:t>駕駛勤務工時及車輛使用之規定</w:t>
            </w:r>
          </w:p>
        </w:tc>
        <w:tc>
          <w:tcPr>
            <w:tcW w:w="751" w:type="pct"/>
            <w:shd w:val="clear" w:color="auto" w:fill="auto"/>
          </w:tcPr>
          <w:p w14:paraId="7B12438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處新臺幣一萬五千元</w:t>
            </w:r>
          </w:p>
        </w:tc>
      </w:tr>
      <w:tr w:rsidR="008F0E7E" w:rsidRPr="008F0E7E" w14:paraId="7C6C91BD" w14:textId="77777777" w:rsidTr="009543DE">
        <w:trPr>
          <w:trHeight w:val="3060"/>
        </w:trPr>
        <w:tc>
          <w:tcPr>
            <w:tcW w:w="391" w:type="pct"/>
            <w:vMerge/>
            <w:shd w:val="clear" w:color="auto" w:fill="auto"/>
          </w:tcPr>
          <w:p w14:paraId="0CF248DB" w14:textId="77777777" w:rsidR="008F0E7E" w:rsidRPr="008F0E7E" w:rsidRDefault="008F0E7E" w:rsidP="008F0E7E">
            <w:pPr>
              <w:spacing w:line="460" w:lineRule="exact"/>
              <w:rPr>
                <w:rFonts w:eastAsia="標楷體"/>
                <w:sz w:val="28"/>
              </w:rPr>
            </w:pPr>
          </w:p>
        </w:tc>
        <w:tc>
          <w:tcPr>
            <w:tcW w:w="777" w:type="pct"/>
            <w:vMerge/>
            <w:shd w:val="clear" w:color="auto" w:fill="auto"/>
          </w:tcPr>
          <w:p w14:paraId="45E1B68D" w14:textId="77777777" w:rsidR="008F0E7E" w:rsidRPr="008F0E7E" w:rsidRDefault="008F0E7E" w:rsidP="008F0E7E">
            <w:pPr>
              <w:spacing w:line="460" w:lineRule="exact"/>
              <w:rPr>
                <w:rFonts w:eastAsia="標楷體"/>
                <w:sz w:val="28"/>
              </w:rPr>
            </w:pPr>
          </w:p>
        </w:tc>
        <w:tc>
          <w:tcPr>
            <w:tcW w:w="777" w:type="pct"/>
            <w:vMerge/>
            <w:shd w:val="clear" w:color="auto" w:fill="auto"/>
          </w:tcPr>
          <w:p w14:paraId="7F251383" w14:textId="77777777" w:rsidR="008F0E7E" w:rsidRPr="008F0E7E" w:rsidRDefault="008F0E7E" w:rsidP="008F0E7E">
            <w:pPr>
              <w:spacing w:line="460" w:lineRule="exact"/>
              <w:rPr>
                <w:rFonts w:eastAsia="標楷體"/>
                <w:sz w:val="28"/>
              </w:rPr>
            </w:pPr>
          </w:p>
        </w:tc>
        <w:tc>
          <w:tcPr>
            <w:tcW w:w="777" w:type="pct"/>
            <w:vMerge/>
            <w:shd w:val="clear" w:color="auto" w:fill="auto"/>
          </w:tcPr>
          <w:p w14:paraId="4C6A960E" w14:textId="77777777" w:rsidR="008F0E7E" w:rsidRPr="008F0E7E" w:rsidRDefault="008F0E7E" w:rsidP="008F0E7E">
            <w:pPr>
              <w:spacing w:line="460" w:lineRule="exact"/>
              <w:rPr>
                <w:rFonts w:eastAsia="標楷體"/>
                <w:sz w:val="28"/>
              </w:rPr>
            </w:pPr>
          </w:p>
        </w:tc>
        <w:tc>
          <w:tcPr>
            <w:tcW w:w="777" w:type="pct"/>
            <w:vMerge/>
            <w:shd w:val="clear" w:color="auto" w:fill="auto"/>
          </w:tcPr>
          <w:p w14:paraId="300B6E87" w14:textId="77777777" w:rsidR="008F0E7E" w:rsidRPr="008F0E7E" w:rsidRDefault="008F0E7E" w:rsidP="008F0E7E">
            <w:pPr>
              <w:spacing w:line="460" w:lineRule="exact"/>
              <w:rPr>
                <w:rFonts w:eastAsia="標楷體"/>
                <w:sz w:val="28"/>
              </w:rPr>
            </w:pPr>
          </w:p>
        </w:tc>
        <w:tc>
          <w:tcPr>
            <w:tcW w:w="751" w:type="pct"/>
            <w:shd w:val="clear" w:color="auto" w:fill="auto"/>
          </w:tcPr>
          <w:p w14:paraId="419C09E8"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tcPr>
          <w:p w14:paraId="1A34F37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7B3117F7" w14:textId="77777777" w:rsidTr="009543DE">
        <w:trPr>
          <w:trHeight w:val="3060"/>
        </w:trPr>
        <w:tc>
          <w:tcPr>
            <w:tcW w:w="391" w:type="pct"/>
            <w:vMerge w:val="restart"/>
            <w:shd w:val="clear" w:color="auto" w:fill="auto"/>
            <w:hideMark/>
          </w:tcPr>
          <w:p w14:paraId="6C1FEF60"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一二八</w:t>
            </w:r>
          </w:p>
        </w:tc>
        <w:tc>
          <w:tcPr>
            <w:tcW w:w="777" w:type="pct"/>
            <w:vMerge w:val="restart"/>
            <w:shd w:val="clear" w:color="auto" w:fill="auto"/>
            <w:hideMark/>
          </w:tcPr>
          <w:p w14:paraId="202F2F7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旅行業派遣之隨團服務人員使包租之遊覽車沿途搭載其他旅客</w:t>
            </w:r>
          </w:p>
        </w:tc>
        <w:tc>
          <w:tcPr>
            <w:tcW w:w="777" w:type="pct"/>
            <w:vMerge w:val="restart"/>
            <w:shd w:val="clear" w:color="auto" w:fill="auto"/>
            <w:hideMark/>
          </w:tcPr>
          <w:p w14:paraId="4D3D7A6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4A8D401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27DFC20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旅行業管理規則第三十七條第十款</w:t>
            </w:r>
          </w:p>
        </w:tc>
        <w:tc>
          <w:tcPr>
            <w:tcW w:w="777" w:type="pct"/>
            <w:vMerge w:val="restart"/>
            <w:shd w:val="clear" w:color="auto" w:fill="auto"/>
            <w:hideMark/>
          </w:tcPr>
          <w:p w14:paraId="4E23C8C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4DD98D1F" w14:textId="77777777" w:rsidR="008F0E7E" w:rsidRPr="008F0E7E" w:rsidRDefault="008F0E7E" w:rsidP="008F0E7E">
            <w:pPr>
              <w:spacing w:line="460" w:lineRule="exact"/>
              <w:jc w:val="both"/>
              <w:rPr>
                <w:rFonts w:eastAsia="標楷體"/>
                <w:sz w:val="28"/>
              </w:rPr>
            </w:pPr>
            <w:r w:rsidRPr="008F0E7E">
              <w:rPr>
                <w:rFonts w:eastAsia="標楷體" w:hint="eastAsia"/>
                <w:sz w:val="28"/>
              </w:rPr>
              <w:t>使包租之遊覽車沿途搭載其他旅客</w:t>
            </w:r>
          </w:p>
        </w:tc>
        <w:tc>
          <w:tcPr>
            <w:tcW w:w="751" w:type="pct"/>
            <w:shd w:val="clear" w:color="auto" w:fill="auto"/>
            <w:hideMark/>
          </w:tcPr>
          <w:p w14:paraId="2E07C58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1B84BEE3" w14:textId="77777777" w:rsidTr="009543DE">
        <w:trPr>
          <w:trHeight w:val="3060"/>
        </w:trPr>
        <w:tc>
          <w:tcPr>
            <w:tcW w:w="391" w:type="pct"/>
            <w:vMerge/>
            <w:shd w:val="clear" w:color="auto" w:fill="auto"/>
          </w:tcPr>
          <w:p w14:paraId="257155B8" w14:textId="77777777" w:rsidR="008F0E7E" w:rsidRPr="008F0E7E" w:rsidRDefault="008F0E7E" w:rsidP="008F0E7E">
            <w:pPr>
              <w:spacing w:line="460" w:lineRule="exact"/>
              <w:rPr>
                <w:rFonts w:eastAsia="標楷體"/>
                <w:sz w:val="28"/>
              </w:rPr>
            </w:pPr>
          </w:p>
        </w:tc>
        <w:tc>
          <w:tcPr>
            <w:tcW w:w="777" w:type="pct"/>
            <w:vMerge/>
            <w:shd w:val="clear" w:color="auto" w:fill="auto"/>
          </w:tcPr>
          <w:p w14:paraId="07F23868" w14:textId="77777777" w:rsidR="008F0E7E" w:rsidRPr="008F0E7E" w:rsidRDefault="008F0E7E" w:rsidP="008F0E7E">
            <w:pPr>
              <w:spacing w:line="460" w:lineRule="exact"/>
              <w:rPr>
                <w:rFonts w:eastAsia="標楷體"/>
                <w:sz w:val="28"/>
              </w:rPr>
            </w:pPr>
          </w:p>
        </w:tc>
        <w:tc>
          <w:tcPr>
            <w:tcW w:w="777" w:type="pct"/>
            <w:vMerge/>
            <w:shd w:val="clear" w:color="auto" w:fill="auto"/>
          </w:tcPr>
          <w:p w14:paraId="726AA8F9" w14:textId="77777777" w:rsidR="008F0E7E" w:rsidRPr="008F0E7E" w:rsidRDefault="008F0E7E" w:rsidP="008F0E7E">
            <w:pPr>
              <w:spacing w:line="460" w:lineRule="exact"/>
              <w:rPr>
                <w:rFonts w:eastAsia="標楷體"/>
                <w:sz w:val="28"/>
              </w:rPr>
            </w:pPr>
          </w:p>
        </w:tc>
        <w:tc>
          <w:tcPr>
            <w:tcW w:w="777" w:type="pct"/>
            <w:vMerge/>
            <w:shd w:val="clear" w:color="auto" w:fill="auto"/>
          </w:tcPr>
          <w:p w14:paraId="00E14555" w14:textId="77777777" w:rsidR="008F0E7E" w:rsidRPr="008F0E7E" w:rsidRDefault="008F0E7E" w:rsidP="008F0E7E">
            <w:pPr>
              <w:spacing w:line="460" w:lineRule="exact"/>
              <w:rPr>
                <w:rFonts w:eastAsia="標楷體"/>
                <w:sz w:val="28"/>
              </w:rPr>
            </w:pPr>
          </w:p>
        </w:tc>
        <w:tc>
          <w:tcPr>
            <w:tcW w:w="777" w:type="pct"/>
            <w:vMerge/>
            <w:shd w:val="clear" w:color="auto" w:fill="auto"/>
          </w:tcPr>
          <w:p w14:paraId="5D2D7E82" w14:textId="77777777" w:rsidR="008F0E7E" w:rsidRPr="008F0E7E" w:rsidRDefault="008F0E7E" w:rsidP="008F0E7E">
            <w:pPr>
              <w:spacing w:line="460" w:lineRule="exact"/>
              <w:rPr>
                <w:rFonts w:eastAsia="標楷體"/>
                <w:sz w:val="28"/>
              </w:rPr>
            </w:pPr>
          </w:p>
        </w:tc>
        <w:tc>
          <w:tcPr>
            <w:tcW w:w="751" w:type="pct"/>
            <w:shd w:val="clear" w:color="auto" w:fill="auto"/>
          </w:tcPr>
          <w:p w14:paraId="355B16A6"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tcPr>
          <w:p w14:paraId="02809FF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6935036B" w14:textId="77777777" w:rsidTr="009543DE">
        <w:trPr>
          <w:trHeight w:val="2985"/>
        </w:trPr>
        <w:tc>
          <w:tcPr>
            <w:tcW w:w="391" w:type="pct"/>
            <w:vMerge w:val="restart"/>
            <w:shd w:val="clear" w:color="auto" w:fill="auto"/>
            <w:hideMark/>
          </w:tcPr>
          <w:p w14:paraId="4E9BD83E"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一二九</w:t>
            </w:r>
          </w:p>
        </w:tc>
        <w:tc>
          <w:tcPr>
            <w:tcW w:w="777" w:type="pct"/>
            <w:vMerge w:val="restart"/>
            <w:shd w:val="clear" w:color="auto" w:fill="auto"/>
            <w:hideMark/>
          </w:tcPr>
          <w:p w14:paraId="4BC3A1D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旅行業執行業務之人員，於主管機關檢查業務時，未提出業務有關之報告及文件，並據實陳述辦理業務之情形。</w:t>
            </w:r>
          </w:p>
        </w:tc>
        <w:tc>
          <w:tcPr>
            <w:tcW w:w="777" w:type="pct"/>
            <w:vMerge w:val="restart"/>
            <w:shd w:val="clear" w:color="auto" w:fill="auto"/>
            <w:hideMark/>
          </w:tcPr>
          <w:p w14:paraId="2B24440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9522CEA"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5091D03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旅行業管理規則第四十條第二項前段</w:t>
            </w:r>
          </w:p>
        </w:tc>
        <w:tc>
          <w:tcPr>
            <w:tcW w:w="777" w:type="pct"/>
            <w:vMerge w:val="restart"/>
            <w:shd w:val="clear" w:color="auto" w:fill="auto"/>
            <w:hideMark/>
          </w:tcPr>
          <w:p w14:paraId="04EDCB9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31A71746" w14:textId="77777777" w:rsidR="008F0E7E" w:rsidRPr="008F0E7E" w:rsidRDefault="008F0E7E" w:rsidP="008F0E7E">
            <w:pPr>
              <w:spacing w:line="460" w:lineRule="exact"/>
              <w:jc w:val="both"/>
              <w:rPr>
                <w:rFonts w:eastAsia="標楷體"/>
                <w:sz w:val="28"/>
              </w:rPr>
            </w:pPr>
            <w:r w:rsidRPr="008F0E7E">
              <w:rPr>
                <w:rFonts w:eastAsia="標楷體" w:hint="eastAsia"/>
                <w:sz w:val="28"/>
              </w:rPr>
              <w:t>於主管機關檢查業務時，未提出業務有關之報告及文件，並據實陳述辦理業務。</w:t>
            </w:r>
          </w:p>
        </w:tc>
        <w:tc>
          <w:tcPr>
            <w:tcW w:w="751" w:type="pct"/>
            <w:shd w:val="clear" w:color="auto" w:fill="auto"/>
            <w:hideMark/>
          </w:tcPr>
          <w:p w14:paraId="7234A89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32297443" w14:textId="77777777" w:rsidTr="009543DE">
        <w:trPr>
          <w:trHeight w:val="1335"/>
        </w:trPr>
        <w:tc>
          <w:tcPr>
            <w:tcW w:w="391" w:type="pct"/>
            <w:vMerge/>
            <w:hideMark/>
          </w:tcPr>
          <w:p w14:paraId="31D11A3B" w14:textId="77777777" w:rsidR="008F0E7E" w:rsidRPr="008F0E7E" w:rsidRDefault="008F0E7E" w:rsidP="008F0E7E">
            <w:pPr>
              <w:spacing w:line="460" w:lineRule="exact"/>
              <w:rPr>
                <w:rFonts w:eastAsia="標楷體"/>
                <w:sz w:val="28"/>
              </w:rPr>
            </w:pPr>
          </w:p>
        </w:tc>
        <w:tc>
          <w:tcPr>
            <w:tcW w:w="777" w:type="pct"/>
            <w:vMerge/>
            <w:vAlign w:val="center"/>
            <w:hideMark/>
          </w:tcPr>
          <w:p w14:paraId="3DE814A9" w14:textId="77777777" w:rsidR="008F0E7E" w:rsidRPr="008F0E7E" w:rsidRDefault="008F0E7E" w:rsidP="008F0E7E">
            <w:pPr>
              <w:spacing w:line="460" w:lineRule="exact"/>
              <w:rPr>
                <w:rFonts w:eastAsia="標楷體"/>
                <w:sz w:val="28"/>
              </w:rPr>
            </w:pPr>
          </w:p>
        </w:tc>
        <w:tc>
          <w:tcPr>
            <w:tcW w:w="777" w:type="pct"/>
            <w:vMerge/>
            <w:hideMark/>
          </w:tcPr>
          <w:p w14:paraId="0B6D7F53"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2BA4429" w14:textId="77777777" w:rsidR="008F0E7E" w:rsidRPr="008F0E7E" w:rsidRDefault="008F0E7E" w:rsidP="008F0E7E">
            <w:pPr>
              <w:spacing w:line="460" w:lineRule="exact"/>
              <w:rPr>
                <w:rFonts w:eastAsia="標楷體"/>
                <w:sz w:val="28"/>
              </w:rPr>
            </w:pPr>
          </w:p>
        </w:tc>
        <w:tc>
          <w:tcPr>
            <w:tcW w:w="777" w:type="pct"/>
            <w:vMerge/>
            <w:vAlign w:val="center"/>
            <w:hideMark/>
          </w:tcPr>
          <w:p w14:paraId="3ED5846E"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04637E6"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40DB250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36C53C1F" w14:textId="77777777" w:rsidTr="009543DE">
        <w:trPr>
          <w:trHeight w:val="1620"/>
        </w:trPr>
        <w:tc>
          <w:tcPr>
            <w:tcW w:w="391" w:type="pct"/>
            <w:vMerge w:val="restart"/>
            <w:hideMark/>
          </w:tcPr>
          <w:p w14:paraId="7B5DF093"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w:t>
            </w:r>
          </w:p>
        </w:tc>
        <w:tc>
          <w:tcPr>
            <w:tcW w:w="777" w:type="pct"/>
            <w:vMerge w:val="restart"/>
            <w:shd w:val="clear" w:color="auto" w:fill="auto"/>
            <w:hideMark/>
          </w:tcPr>
          <w:p w14:paraId="5DE3271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旅行業執行業務之人員，規避、妨礙或拒絕主管機關業務檢查。</w:t>
            </w:r>
          </w:p>
        </w:tc>
        <w:tc>
          <w:tcPr>
            <w:tcW w:w="777" w:type="pct"/>
            <w:vMerge w:val="restart"/>
            <w:shd w:val="clear" w:color="auto" w:fill="auto"/>
            <w:hideMark/>
          </w:tcPr>
          <w:p w14:paraId="6E60A38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0C6D848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6080E70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旅行業管理規則第四十條第二項後段</w:t>
            </w:r>
          </w:p>
          <w:p w14:paraId="4C2D0C01" w14:textId="77777777" w:rsidR="008F0E7E" w:rsidRPr="008F0E7E" w:rsidRDefault="008F0E7E" w:rsidP="008F0E7E">
            <w:pPr>
              <w:spacing w:line="460" w:lineRule="exact"/>
              <w:jc w:val="both"/>
              <w:rPr>
                <w:rFonts w:eastAsia="標楷體"/>
                <w:sz w:val="28"/>
              </w:rPr>
            </w:pPr>
            <w:r w:rsidRPr="008F0E7E">
              <w:rPr>
                <w:rFonts w:eastAsia="標楷體" w:hint="eastAsia"/>
                <w:sz w:val="28"/>
              </w:rPr>
              <w:t xml:space="preserve">　</w:t>
            </w:r>
          </w:p>
        </w:tc>
        <w:tc>
          <w:tcPr>
            <w:tcW w:w="777" w:type="pct"/>
            <w:vMerge w:val="restart"/>
            <w:shd w:val="clear" w:color="auto" w:fill="auto"/>
            <w:hideMark/>
          </w:tcPr>
          <w:p w14:paraId="77326F3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64E227B6" w14:textId="77777777" w:rsidR="008F0E7E" w:rsidRPr="008F0E7E" w:rsidRDefault="008F0E7E" w:rsidP="008F0E7E">
            <w:pPr>
              <w:spacing w:line="460" w:lineRule="exact"/>
              <w:jc w:val="both"/>
              <w:rPr>
                <w:rFonts w:eastAsia="標楷體"/>
                <w:sz w:val="28"/>
              </w:rPr>
            </w:pPr>
            <w:r w:rsidRPr="008F0E7E">
              <w:rPr>
                <w:rFonts w:eastAsia="標楷體" w:hint="eastAsia"/>
                <w:sz w:val="28"/>
              </w:rPr>
              <w:t>規避</w:t>
            </w:r>
          </w:p>
        </w:tc>
        <w:tc>
          <w:tcPr>
            <w:tcW w:w="751" w:type="pct"/>
            <w:shd w:val="clear" w:color="auto" w:fill="auto"/>
            <w:hideMark/>
          </w:tcPr>
          <w:p w14:paraId="531A65E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48D4F174" w14:textId="77777777" w:rsidTr="009543DE">
        <w:trPr>
          <w:trHeight w:val="1335"/>
        </w:trPr>
        <w:tc>
          <w:tcPr>
            <w:tcW w:w="391" w:type="pct"/>
            <w:vMerge/>
            <w:shd w:val="clear" w:color="auto" w:fill="auto"/>
            <w:hideMark/>
          </w:tcPr>
          <w:p w14:paraId="47A030E0" w14:textId="77777777" w:rsidR="008F0E7E" w:rsidRPr="008F0E7E" w:rsidRDefault="008F0E7E" w:rsidP="008F0E7E">
            <w:pPr>
              <w:spacing w:line="460" w:lineRule="exact"/>
              <w:rPr>
                <w:rFonts w:eastAsia="標楷體"/>
                <w:sz w:val="28"/>
              </w:rPr>
            </w:pPr>
          </w:p>
        </w:tc>
        <w:tc>
          <w:tcPr>
            <w:tcW w:w="777" w:type="pct"/>
            <w:vMerge/>
            <w:vAlign w:val="center"/>
            <w:hideMark/>
          </w:tcPr>
          <w:p w14:paraId="677FE361" w14:textId="77777777" w:rsidR="008F0E7E" w:rsidRPr="008F0E7E" w:rsidRDefault="008F0E7E" w:rsidP="008F0E7E">
            <w:pPr>
              <w:spacing w:line="460" w:lineRule="exact"/>
              <w:rPr>
                <w:rFonts w:eastAsia="標楷體"/>
                <w:sz w:val="28"/>
              </w:rPr>
            </w:pPr>
          </w:p>
        </w:tc>
        <w:tc>
          <w:tcPr>
            <w:tcW w:w="777" w:type="pct"/>
            <w:vMerge/>
            <w:hideMark/>
          </w:tcPr>
          <w:p w14:paraId="3042F08F"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13135C25" w14:textId="77777777" w:rsidR="008F0E7E" w:rsidRPr="008F0E7E" w:rsidRDefault="008F0E7E" w:rsidP="008F0E7E">
            <w:pPr>
              <w:spacing w:line="460" w:lineRule="exact"/>
              <w:rPr>
                <w:rFonts w:eastAsia="標楷體"/>
                <w:sz w:val="28"/>
              </w:rPr>
            </w:pPr>
          </w:p>
        </w:tc>
        <w:tc>
          <w:tcPr>
            <w:tcW w:w="777" w:type="pct"/>
            <w:vMerge/>
            <w:vAlign w:val="center"/>
            <w:hideMark/>
          </w:tcPr>
          <w:p w14:paraId="68C2A1C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DC51AD3" w14:textId="77777777" w:rsidR="008F0E7E" w:rsidRPr="008F0E7E" w:rsidRDefault="008F0E7E" w:rsidP="008F0E7E">
            <w:pPr>
              <w:spacing w:line="460" w:lineRule="exact"/>
              <w:jc w:val="both"/>
              <w:rPr>
                <w:rFonts w:eastAsia="標楷體"/>
                <w:sz w:val="28"/>
              </w:rPr>
            </w:pPr>
            <w:r w:rsidRPr="008F0E7E">
              <w:rPr>
                <w:rFonts w:eastAsia="標楷體" w:hint="eastAsia"/>
                <w:sz w:val="28"/>
              </w:rPr>
              <w:t>妨礙</w:t>
            </w:r>
          </w:p>
        </w:tc>
        <w:tc>
          <w:tcPr>
            <w:tcW w:w="751" w:type="pct"/>
            <w:shd w:val="clear" w:color="auto" w:fill="auto"/>
            <w:hideMark/>
          </w:tcPr>
          <w:p w14:paraId="5DA2C7B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2A05A804" w14:textId="77777777" w:rsidTr="009543DE">
        <w:trPr>
          <w:trHeight w:val="660"/>
        </w:trPr>
        <w:tc>
          <w:tcPr>
            <w:tcW w:w="391" w:type="pct"/>
            <w:vMerge/>
            <w:hideMark/>
          </w:tcPr>
          <w:p w14:paraId="2C3FC28A" w14:textId="77777777" w:rsidR="008F0E7E" w:rsidRPr="008F0E7E" w:rsidRDefault="008F0E7E" w:rsidP="008F0E7E">
            <w:pPr>
              <w:spacing w:line="460" w:lineRule="exact"/>
              <w:rPr>
                <w:rFonts w:eastAsia="標楷體"/>
                <w:sz w:val="28"/>
              </w:rPr>
            </w:pPr>
          </w:p>
        </w:tc>
        <w:tc>
          <w:tcPr>
            <w:tcW w:w="777" w:type="pct"/>
            <w:vMerge/>
            <w:vAlign w:val="center"/>
            <w:hideMark/>
          </w:tcPr>
          <w:p w14:paraId="2516E1FB" w14:textId="77777777" w:rsidR="008F0E7E" w:rsidRPr="008F0E7E" w:rsidRDefault="008F0E7E" w:rsidP="008F0E7E">
            <w:pPr>
              <w:spacing w:line="460" w:lineRule="exact"/>
              <w:rPr>
                <w:rFonts w:eastAsia="標楷體"/>
                <w:sz w:val="28"/>
              </w:rPr>
            </w:pPr>
          </w:p>
        </w:tc>
        <w:tc>
          <w:tcPr>
            <w:tcW w:w="777" w:type="pct"/>
            <w:vMerge/>
            <w:hideMark/>
          </w:tcPr>
          <w:p w14:paraId="79E81659"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57AE4F10" w14:textId="77777777" w:rsidR="008F0E7E" w:rsidRPr="008F0E7E" w:rsidRDefault="008F0E7E" w:rsidP="008F0E7E">
            <w:pPr>
              <w:spacing w:line="460" w:lineRule="exact"/>
              <w:rPr>
                <w:rFonts w:eastAsia="標楷體"/>
                <w:sz w:val="28"/>
              </w:rPr>
            </w:pPr>
          </w:p>
        </w:tc>
        <w:tc>
          <w:tcPr>
            <w:tcW w:w="777" w:type="pct"/>
            <w:vMerge/>
            <w:vAlign w:val="center"/>
            <w:hideMark/>
          </w:tcPr>
          <w:p w14:paraId="551C070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2F469F2A" w14:textId="77777777" w:rsidR="008F0E7E" w:rsidRPr="008F0E7E" w:rsidRDefault="008F0E7E" w:rsidP="008F0E7E">
            <w:pPr>
              <w:spacing w:line="460" w:lineRule="exact"/>
              <w:jc w:val="both"/>
              <w:rPr>
                <w:rFonts w:eastAsia="標楷體"/>
                <w:sz w:val="28"/>
              </w:rPr>
            </w:pPr>
            <w:r w:rsidRPr="008F0E7E">
              <w:rPr>
                <w:rFonts w:eastAsia="標楷體" w:hint="eastAsia"/>
                <w:sz w:val="28"/>
              </w:rPr>
              <w:t>拒絕</w:t>
            </w:r>
          </w:p>
        </w:tc>
        <w:tc>
          <w:tcPr>
            <w:tcW w:w="751" w:type="pct"/>
            <w:shd w:val="clear" w:color="auto" w:fill="auto"/>
            <w:hideMark/>
          </w:tcPr>
          <w:p w14:paraId="4354DF4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148623B2" w14:textId="77777777" w:rsidTr="009543DE">
        <w:trPr>
          <w:trHeight w:val="3310"/>
        </w:trPr>
        <w:tc>
          <w:tcPr>
            <w:tcW w:w="391" w:type="pct"/>
            <w:shd w:val="clear" w:color="auto" w:fill="auto"/>
            <w:hideMark/>
          </w:tcPr>
          <w:p w14:paraId="360B6E68"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一三一</w:t>
            </w:r>
          </w:p>
        </w:tc>
        <w:tc>
          <w:tcPr>
            <w:tcW w:w="777" w:type="pct"/>
            <w:shd w:val="clear" w:color="auto" w:fill="auto"/>
            <w:hideMark/>
          </w:tcPr>
          <w:p w14:paraId="6F97542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旅行業僱用之人員代客辦理出入國及簽證手續，為申請人偽造、變造有關之文</w:t>
            </w:r>
            <w:r w:rsidRPr="008F0E7E">
              <w:rPr>
                <w:rFonts w:eastAsia="標楷體" w:hint="eastAsia"/>
                <w:sz w:val="28"/>
              </w:rPr>
              <w:lastRenderedPageBreak/>
              <w:t>件。</w:t>
            </w:r>
          </w:p>
        </w:tc>
        <w:tc>
          <w:tcPr>
            <w:tcW w:w="777" w:type="pct"/>
            <w:shd w:val="clear" w:color="auto" w:fill="auto"/>
            <w:hideMark/>
          </w:tcPr>
          <w:p w14:paraId="1B84949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shd w:val="clear" w:color="auto" w:fill="auto"/>
            <w:hideMark/>
          </w:tcPr>
          <w:p w14:paraId="48445944"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0121505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旅行業管理規則第四十二條</w:t>
            </w:r>
          </w:p>
        </w:tc>
        <w:tc>
          <w:tcPr>
            <w:tcW w:w="777" w:type="pct"/>
            <w:shd w:val="clear" w:color="auto" w:fill="auto"/>
            <w:hideMark/>
          </w:tcPr>
          <w:p w14:paraId="7613A36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w:t>
            </w:r>
            <w:r w:rsidRPr="008F0E7E">
              <w:rPr>
                <w:rFonts w:eastAsia="標楷體" w:hint="eastAsia"/>
                <w:sz w:val="28"/>
              </w:rPr>
              <w:lastRenderedPageBreak/>
              <w:t>執行業務。</w:t>
            </w:r>
          </w:p>
        </w:tc>
        <w:tc>
          <w:tcPr>
            <w:tcW w:w="1501" w:type="pct"/>
            <w:gridSpan w:val="2"/>
            <w:shd w:val="clear" w:color="auto" w:fill="auto"/>
            <w:hideMark/>
          </w:tcPr>
          <w:p w14:paraId="6A713834"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處新臺幣一萬五千元</w:t>
            </w:r>
          </w:p>
        </w:tc>
      </w:tr>
      <w:tr w:rsidR="008F0E7E" w:rsidRPr="008F0E7E" w14:paraId="21E153A7" w14:textId="77777777" w:rsidTr="009543DE">
        <w:trPr>
          <w:trHeight w:val="2325"/>
        </w:trPr>
        <w:tc>
          <w:tcPr>
            <w:tcW w:w="391" w:type="pct"/>
            <w:vMerge w:val="restart"/>
            <w:shd w:val="clear" w:color="auto" w:fill="auto"/>
            <w:hideMark/>
          </w:tcPr>
          <w:p w14:paraId="7914205A"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一三二</w:t>
            </w:r>
          </w:p>
        </w:tc>
        <w:tc>
          <w:tcPr>
            <w:tcW w:w="777" w:type="pct"/>
            <w:vMerge w:val="restart"/>
            <w:shd w:val="clear" w:color="auto" w:fill="auto"/>
            <w:hideMark/>
          </w:tcPr>
          <w:p w14:paraId="142A21D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旅行業從業人員拒絕接受交通部觀光署及直轄市觀光主管機關舉辦之專業訓練</w:t>
            </w:r>
          </w:p>
        </w:tc>
        <w:tc>
          <w:tcPr>
            <w:tcW w:w="777" w:type="pct"/>
            <w:vMerge w:val="restart"/>
            <w:shd w:val="clear" w:color="auto" w:fill="auto"/>
            <w:hideMark/>
          </w:tcPr>
          <w:p w14:paraId="2F612CC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3DFF381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0318935F"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旅行業管理規則第四十八條第一項</w:t>
            </w:r>
          </w:p>
        </w:tc>
        <w:tc>
          <w:tcPr>
            <w:tcW w:w="777" w:type="pct"/>
            <w:vMerge w:val="restart"/>
            <w:shd w:val="clear" w:color="auto" w:fill="auto"/>
            <w:hideMark/>
          </w:tcPr>
          <w:p w14:paraId="60DA470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30E3B522" w14:textId="77777777" w:rsidR="008F0E7E" w:rsidRPr="008F0E7E" w:rsidRDefault="008F0E7E" w:rsidP="008F0E7E">
            <w:pPr>
              <w:spacing w:line="460" w:lineRule="exact"/>
              <w:jc w:val="both"/>
              <w:rPr>
                <w:rFonts w:eastAsia="標楷體"/>
                <w:sz w:val="28"/>
              </w:rPr>
            </w:pPr>
            <w:r w:rsidRPr="008F0E7E">
              <w:rPr>
                <w:rFonts w:eastAsia="標楷體" w:hint="eastAsia"/>
                <w:sz w:val="28"/>
              </w:rPr>
              <w:t>拒絕接受交通部觀光署及直轄市觀光主管機關舉辦之專業訓練</w:t>
            </w:r>
          </w:p>
        </w:tc>
        <w:tc>
          <w:tcPr>
            <w:tcW w:w="751" w:type="pct"/>
            <w:shd w:val="clear" w:color="auto" w:fill="auto"/>
            <w:hideMark/>
          </w:tcPr>
          <w:p w14:paraId="2AA89ED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1AD581A9" w14:textId="77777777" w:rsidTr="009543DE">
        <w:trPr>
          <w:trHeight w:val="1335"/>
        </w:trPr>
        <w:tc>
          <w:tcPr>
            <w:tcW w:w="391" w:type="pct"/>
            <w:vMerge/>
            <w:vAlign w:val="center"/>
            <w:hideMark/>
          </w:tcPr>
          <w:p w14:paraId="5C52E916" w14:textId="77777777" w:rsidR="008F0E7E" w:rsidRPr="008F0E7E" w:rsidRDefault="008F0E7E" w:rsidP="008F0E7E">
            <w:pPr>
              <w:spacing w:line="460" w:lineRule="exact"/>
              <w:rPr>
                <w:rFonts w:eastAsia="標楷體"/>
                <w:sz w:val="28"/>
              </w:rPr>
            </w:pPr>
          </w:p>
        </w:tc>
        <w:tc>
          <w:tcPr>
            <w:tcW w:w="777" w:type="pct"/>
            <w:vMerge/>
            <w:vAlign w:val="center"/>
            <w:hideMark/>
          </w:tcPr>
          <w:p w14:paraId="73C4CC67" w14:textId="77777777" w:rsidR="008F0E7E" w:rsidRPr="008F0E7E" w:rsidRDefault="008F0E7E" w:rsidP="008F0E7E">
            <w:pPr>
              <w:spacing w:line="460" w:lineRule="exact"/>
              <w:rPr>
                <w:rFonts w:eastAsia="標楷體"/>
                <w:sz w:val="28"/>
              </w:rPr>
            </w:pPr>
          </w:p>
        </w:tc>
        <w:tc>
          <w:tcPr>
            <w:tcW w:w="777" w:type="pct"/>
            <w:vMerge/>
            <w:hideMark/>
          </w:tcPr>
          <w:p w14:paraId="5FE27C55"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0EC8BEE5" w14:textId="77777777" w:rsidR="008F0E7E" w:rsidRPr="008F0E7E" w:rsidRDefault="008F0E7E" w:rsidP="008F0E7E">
            <w:pPr>
              <w:spacing w:line="460" w:lineRule="exact"/>
              <w:rPr>
                <w:rFonts w:eastAsia="標楷體"/>
                <w:sz w:val="28"/>
              </w:rPr>
            </w:pPr>
          </w:p>
        </w:tc>
        <w:tc>
          <w:tcPr>
            <w:tcW w:w="777" w:type="pct"/>
            <w:vMerge/>
            <w:vAlign w:val="center"/>
            <w:hideMark/>
          </w:tcPr>
          <w:p w14:paraId="46500DE4"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0831AE3C"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4F5F56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24DC3482" w14:textId="77777777" w:rsidTr="009543DE">
        <w:trPr>
          <w:trHeight w:val="1965"/>
        </w:trPr>
        <w:tc>
          <w:tcPr>
            <w:tcW w:w="391" w:type="pct"/>
            <w:vMerge w:val="restart"/>
            <w:shd w:val="clear" w:color="auto" w:fill="auto"/>
            <w:hideMark/>
          </w:tcPr>
          <w:p w14:paraId="0BDBFE40"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一三三</w:t>
            </w:r>
          </w:p>
        </w:tc>
        <w:tc>
          <w:tcPr>
            <w:tcW w:w="777" w:type="pct"/>
            <w:vMerge w:val="restart"/>
            <w:shd w:val="clear" w:color="auto" w:fill="auto"/>
            <w:hideMark/>
          </w:tcPr>
          <w:p w14:paraId="11B5862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旅行業僱用之人員擅自將專任送件人員識別證借供他人使用</w:t>
            </w:r>
          </w:p>
        </w:tc>
        <w:tc>
          <w:tcPr>
            <w:tcW w:w="777" w:type="pct"/>
            <w:vMerge w:val="restart"/>
            <w:shd w:val="clear" w:color="auto" w:fill="auto"/>
            <w:hideMark/>
          </w:tcPr>
          <w:p w14:paraId="7BE8B379"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93A2E5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381032A5"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旅行業管理規則第五十條第二款</w:t>
            </w:r>
          </w:p>
        </w:tc>
        <w:tc>
          <w:tcPr>
            <w:tcW w:w="777" w:type="pct"/>
            <w:vMerge w:val="restart"/>
            <w:shd w:val="clear" w:color="auto" w:fill="auto"/>
            <w:hideMark/>
          </w:tcPr>
          <w:p w14:paraId="6073AD8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50D4AF64" w14:textId="77777777" w:rsidR="008F0E7E" w:rsidRPr="008F0E7E" w:rsidRDefault="008F0E7E" w:rsidP="008F0E7E">
            <w:pPr>
              <w:spacing w:line="460" w:lineRule="exact"/>
              <w:jc w:val="both"/>
              <w:rPr>
                <w:rFonts w:eastAsia="標楷體"/>
                <w:sz w:val="28"/>
              </w:rPr>
            </w:pPr>
            <w:r w:rsidRPr="008F0E7E">
              <w:rPr>
                <w:rFonts w:eastAsia="標楷體" w:hint="eastAsia"/>
                <w:sz w:val="28"/>
              </w:rPr>
              <w:t>擅自將專任送件人員識別證借供他人使用</w:t>
            </w:r>
          </w:p>
        </w:tc>
        <w:tc>
          <w:tcPr>
            <w:tcW w:w="751" w:type="pct"/>
            <w:shd w:val="clear" w:color="auto" w:fill="auto"/>
            <w:hideMark/>
          </w:tcPr>
          <w:p w14:paraId="0A5974A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38AE6B69" w14:textId="77777777" w:rsidTr="009543DE">
        <w:trPr>
          <w:trHeight w:val="1335"/>
        </w:trPr>
        <w:tc>
          <w:tcPr>
            <w:tcW w:w="391" w:type="pct"/>
            <w:vMerge/>
            <w:vAlign w:val="center"/>
            <w:hideMark/>
          </w:tcPr>
          <w:p w14:paraId="2ED727E9" w14:textId="77777777" w:rsidR="008F0E7E" w:rsidRPr="008F0E7E" w:rsidRDefault="008F0E7E" w:rsidP="008F0E7E">
            <w:pPr>
              <w:spacing w:line="460" w:lineRule="exact"/>
              <w:rPr>
                <w:rFonts w:eastAsia="標楷體"/>
                <w:sz w:val="28"/>
              </w:rPr>
            </w:pPr>
          </w:p>
        </w:tc>
        <w:tc>
          <w:tcPr>
            <w:tcW w:w="777" w:type="pct"/>
            <w:vMerge/>
            <w:vAlign w:val="center"/>
            <w:hideMark/>
          </w:tcPr>
          <w:p w14:paraId="0F22D077" w14:textId="77777777" w:rsidR="008F0E7E" w:rsidRPr="008F0E7E" w:rsidRDefault="008F0E7E" w:rsidP="008F0E7E">
            <w:pPr>
              <w:spacing w:line="460" w:lineRule="exact"/>
              <w:rPr>
                <w:rFonts w:eastAsia="標楷體"/>
                <w:sz w:val="28"/>
              </w:rPr>
            </w:pPr>
          </w:p>
        </w:tc>
        <w:tc>
          <w:tcPr>
            <w:tcW w:w="777" w:type="pct"/>
            <w:vMerge/>
            <w:hideMark/>
          </w:tcPr>
          <w:p w14:paraId="45A42F42"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46B5E280" w14:textId="77777777" w:rsidR="008F0E7E" w:rsidRPr="008F0E7E" w:rsidRDefault="008F0E7E" w:rsidP="008F0E7E">
            <w:pPr>
              <w:spacing w:line="460" w:lineRule="exact"/>
              <w:rPr>
                <w:rFonts w:eastAsia="標楷體"/>
                <w:sz w:val="28"/>
              </w:rPr>
            </w:pPr>
          </w:p>
        </w:tc>
        <w:tc>
          <w:tcPr>
            <w:tcW w:w="777" w:type="pct"/>
            <w:vMerge/>
            <w:vAlign w:val="center"/>
            <w:hideMark/>
          </w:tcPr>
          <w:p w14:paraId="4ABF1514"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1F986C2C"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357A878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09BD3552" w14:textId="77777777" w:rsidTr="009543DE">
        <w:trPr>
          <w:trHeight w:val="1965"/>
        </w:trPr>
        <w:tc>
          <w:tcPr>
            <w:tcW w:w="391" w:type="pct"/>
            <w:vMerge w:val="restart"/>
            <w:shd w:val="clear" w:color="auto" w:fill="auto"/>
            <w:hideMark/>
          </w:tcPr>
          <w:p w14:paraId="165B706A"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一三四</w:t>
            </w:r>
          </w:p>
        </w:tc>
        <w:tc>
          <w:tcPr>
            <w:tcW w:w="777" w:type="pct"/>
            <w:vMerge w:val="restart"/>
            <w:shd w:val="clear" w:color="auto" w:fill="auto"/>
            <w:hideMark/>
          </w:tcPr>
          <w:p w14:paraId="4CF4611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旅行業僱用之人員掩護非合格領隊帶領觀光團體出國旅遊</w:t>
            </w:r>
          </w:p>
        </w:tc>
        <w:tc>
          <w:tcPr>
            <w:tcW w:w="777" w:type="pct"/>
            <w:vMerge w:val="restart"/>
            <w:shd w:val="clear" w:color="auto" w:fill="auto"/>
            <w:hideMark/>
          </w:tcPr>
          <w:p w14:paraId="563E3767"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BE04828"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563CE2E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旅行業管理規則第五十條第四款</w:t>
            </w:r>
          </w:p>
        </w:tc>
        <w:tc>
          <w:tcPr>
            <w:tcW w:w="777" w:type="pct"/>
            <w:vMerge w:val="restart"/>
            <w:shd w:val="clear" w:color="auto" w:fill="auto"/>
            <w:hideMark/>
          </w:tcPr>
          <w:p w14:paraId="78DA610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6CC86B6E" w14:textId="77777777" w:rsidR="008F0E7E" w:rsidRPr="008F0E7E" w:rsidRDefault="008F0E7E" w:rsidP="008F0E7E">
            <w:pPr>
              <w:spacing w:line="460" w:lineRule="exact"/>
              <w:jc w:val="both"/>
              <w:rPr>
                <w:rFonts w:eastAsia="標楷體"/>
                <w:sz w:val="28"/>
              </w:rPr>
            </w:pPr>
            <w:r w:rsidRPr="008F0E7E">
              <w:rPr>
                <w:rFonts w:eastAsia="標楷體" w:hint="eastAsia"/>
                <w:sz w:val="28"/>
              </w:rPr>
              <w:t>掩護非合格領隊帶領觀光團體出國旅遊</w:t>
            </w:r>
          </w:p>
        </w:tc>
        <w:tc>
          <w:tcPr>
            <w:tcW w:w="751" w:type="pct"/>
            <w:shd w:val="clear" w:color="auto" w:fill="auto"/>
            <w:hideMark/>
          </w:tcPr>
          <w:p w14:paraId="5FCE55C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處新臺幣九千元</w:t>
            </w:r>
          </w:p>
        </w:tc>
      </w:tr>
      <w:tr w:rsidR="008F0E7E" w:rsidRPr="008F0E7E" w14:paraId="26277BF5" w14:textId="77777777" w:rsidTr="009543DE">
        <w:trPr>
          <w:trHeight w:val="1335"/>
        </w:trPr>
        <w:tc>
          <w:tcPr>
            <w:tcW w:w="391" w:type="pct"/>
            <w:vMerge/>
            <w:hideMark/>
          </w:tcPr>
          <w:p w14:paraId="3AB33A98" w14:textId="77777777" w:rsidR="008F0E7E" w:rsidRPr="008F0E7E" w:rsidRDefault="008F0E7E" w:rsidP="008F0E7E">
            <w:pPr>
              <w:spacing w:line="460" w:lineRule="exact"/>
              <w:rPr>
                <w:rFonts w:eastAsia="標楷體"/>
                <w:sz w:val="28"/>
              </w:rPr>
            </w:pPr>
          </w:p>
        </w:tc>
        <w:tc>
          <w:tcPr>
            <w:tcW w:w="777" w:type="pct"/>
            <w:vMerge/>
            <w:vAlign w:val="center"/>
            <w:hideMark/>
          </w:tcPr>
          <w:p w14:paraId="08DBAEB7" w14:textId="77777777" w:rsidR="008F0E7E" w:rsidRPr="008F0E7E" w:rsidRDefault="008F0E7E" w:rsidP="008F0E7E">
            <w:pPr>
              <w:spacing w:line="460" w:lineRule="exact"/>
              <w:rPr>
                <w:rFonts w:eastAsia="標楷體"/>
                <w:sz w:val="28"/>
              </w:rPr>
            </w:pPr>
          </w:p>
        </w:tc>
        <w:tc>
          <w:tcPr>
            <w:tcW w:w="777" w:type="pct"/>
            <w:vMerge/>
            <w:hideMark/>
          </w:tcPr>
          <w:p w14:paraId="6ECA5F9F"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64C338FE" w14:textId="77777777" w:rsidR="008F0E7E" w:rsidRPr="008F0E7E" w:rsidRDefault="008F0E7E" w:rsidP="008F0E7E">
            <w:pPr>
              <w:spacing w:line="460" w:lineRule="exact"/>
              <w:rPr>
                <w:rFonts w:eastAsia="標楷體"/>
                <w:sz w:val="28"/>
              </w:rPr>
            </w:pPr>
          </w:p>
        </w:tc>
        <w:tc>
          <w:tcPr>
            <w:tcW w:w="777" w:type="pct"/>
            <w:vMerge/>
            <w:vAlign w:val="center"/>
            <w:hideMark/>
          </w:tcPr>
          <w:p w14:paraId="306E4735"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11AE9B6A"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28CFF3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4AE86A8C" w14:textId="77777777" w:rsidTr="009543DE">
        <w:trPr>
          <w:trHeight w:val="2325"/>
        </w:trPr>
        <w:tc>
          <w:tcPr>
            <w:tcW w:w="391" w:type="pct"/>
            <w:vMerge w:val="restart"/>
            <w:shd w:val="clear" w:color="auto" w:fill="auto"/>
            <w:hideMark/>
          </w:tcPr>
          <w:p w14:paraId="53CB2877"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一三五</w:t>
            </w:r>
          </w:p>
        </w:tc>
        <w:tc>
          <w:tcPr>
            <w:tcW w:w="777" w:type="pct"/>
            <w:vMerge w:val="restart"/>
            <w:shd w:val="clear" w:color="auto" w:fill="auto"/>
            <w:hideMark/>
          </w:tcPr>
          <w:p w14:paraId="33DC3B7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旅行業僱用之人員掩護非合格導遊執行接待或引導國外或大陸地區觀光旅客至中華民國旅遊</w:t>
            </w:r>
          </w:p>
        </w:tc>
        <w:tc>
          <w:tcPr>
            <w:tcW w:w="777" w:type="pct"/>
            <w:vMerge w:val="restart"/>
            <w:shd w:val="clear" w:color="auto" w:fill="auto"/>
            <w:hideMark/>
          </w:tcPr>
          <w:p w14:paraId="22E3179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7D0C7B8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62ECDAEA"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旅行業管理規則第五十條第五款</w:t>
            </w:r>
          </w:p>
        </w:tc>
        <w:tc>
          <w:tcPr>
            <w:tcW w:w="777" w:type="pct"/>
            <w:vMerge w:val="restart"/>
            <w:shd w:val="clear" w:color="auto" w:fill="auto"/>
            <w:hideMark/>
          </w:tcPr>
          <w:p w14:paraId="3397253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487C7405" w14:textId="77777777" w:rsidR="008F0E7E" w:rsidRPr="008F0E7E" w:rsidRDefault="008F0E7E" w:rsidP="008F0E7E">
            <w:pPr>
              <w:spacing w:line="460" w:lineRule="exact"/>
              <w:jc w:val="both"/>
              <w:rPr>
                <w:rFonts w:eastAsia="標楷體"/>
                <w:sz w:val="28"/>
              </w:rPr>
            </w:pPr>
            <w:r w:rsidRPr="008F0E7E">
              <w:rPr>
                <w:rFonts w:eastAsia="標楷體" w:hint="eastAsia"/>
                <w:sz w:val="28"/>
              </w:rPr>
              <w:t>執行接待或引導國外或大陸地區觀光旅客至中華民國旅遊</w:t>
            </w:r>
          </w:p>
        </w:tc>
        <w:tc>
          <w:tcPr>
            <w:tcW w:w="751" w:type="pct"/>
            <w:shd w:val="clear" w:color="auto" w:fill="auto"/>
            <w:hideMark/>
          </w:tcPr>
          <w:p w14:paraId="697BBC0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處新臺幣九千元</w:t>
            </w:r>
          </w:p>
        </w:tc>
      </w:tr>
      <w:tr w:rsidR="008F0E7E" w:rsidRPr="008F0E7E" w14:paraId="661AF49D" w14:textId="77777777" w:rsidTr="009543DE">
        <w:trPr>
          <w:trHeight w:val="1335"/>
        </w:trPr>
        <w:tc>
          <w:tcPr>
            <w:tcW w:w="391" w:type="pct"/>
            <w:vMerge/>
            <w:vAlign w:val="center"/>
            <w:hideMark/>
          </w:tcPr>
          <w:p w14:paraId="514C642F" w14:textId="77777777" w:rsidR="008F0E7E" w:rsidRPr="008F0E7E" w:rsidRDefault="008F0E7E" w:rsidP="008F0E7E">
            <w:pPr>
              <w:spacing w:line="460" w:lineRule="exact"/>
              <w:rPr>
                <w:rFonts w:eastAsia="標楷體"/>
                <w:sz w:val="28"/>
              </w:rPr>
            </w:pPr>
          </w:p>
        </w:tc>
        <w:tc>
          <w:tcPr>
            <w:tcW w:w="777" w:type="pct"/>
            <w:vMerge/>
            <w:vAlign w:val="center"/>
            <w:hideMark/>
          </w:tcPr>
          <w:p w14:paraId="7AAC4B6B" w14:textId="77777777" w:rsidR="008F0E7E" w:rsidRPr="008F0E7E" w:rsidRDefault="008F0E7E" w:rsidP="008F0E7E">
            <w:pPr>
              <w:spacing w:line="460" w:lineRule="exact"/>
              <w:rPr>
                <w:rFonts w:eastAsia="標楷體"/>
                <w:sz w:val="28"/>
              </w:rPr>
            </w:pPr>
          </w:p>
        </w:tc>
        <w:tc>
          <w:tcPr>
            <w:tcW w:w="777" w:type="pct"/>
            <w:vMerge/>
            <w:hideMark/>
          </w:tcPr>
          <w:p w14:paraId="3ED63ABD"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B9829AB" w14:textId="77777777" w:rsidR="008F0E7E" w:rsidRPr="008F0E7E" w:rsidRDefault="008F0E7E" w:rsidP="008F0E7E">
            <w:pPr>
              <w:spacing w:line="460" w:lineRule="exact"/>
              <w:rPr>
                <w:rFonts w:eastAsia="標楷體"/>
                <w:sz w:val="28"/>
              </w:rPr>
            </w:pPr>
          </w:p>
        </w:tc>
        <w:tc>
          <w:tcPr>
            <w:tcW w:w="777" w:type="pct"/>
            <w:vMerge/>
            <w:vAlign w:val="center"/>
            <w:hideMark/>
          </w:tcPr>
          <w:p w14:paraId="57836A20"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78B21C4"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5F9B5BBB"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46CA929B" w14:textId="77777777" w:rsidTr="009543DE">
        <w:tc>
          <w:tcPr>
            <w:tcW w:w="391" w:type="pct"/>
            <w:shd w:val="clear" w:color="auto" w:fill="auto"/>
            <w:hideMark/>
          </w:tcPr>
          <w:p w14:paraId="33272984"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一三六</w:t>
            </w:r>
          </w:p>
        </w:tc>
        <w:tc>
          <w:tcPr>
            <w:tcW w:w="777" w:type="pct"/>
            <w:shd w:val="clear" w:color="auto" w:fill="auto"/>
            <w:hideMark/>
          </w:tcPr>
          <w:p w14:paraId="007077D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旅行業僱用之人員擅自透過網際網路從事旅遊商品之招攬廣告或文宣</w:t>
            </w:r>
          </w:p>
        </w:tc>
        <w:tc>
          <w:tcPr>
            <w:tcW w:w="777" w:type="pct"/>
            <w:shd w:val="clear" w:color="auto" w:fill="auto"/>
            <w:hideMark/>
          </w:tcPr>
          <w:p w14:paraId="75B10548"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324872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4B60D8A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旅行業管理規則第五十條第六款</w:t>
            </w:r>
          </w:p>
        </w:tc>
        <w:tc>
          <w:tcPr>
            <w:tcW w:w="777" w:type="pct"/>
            <w:shd w:val="clear" w:color="auto" w:fill="auto"/>
            <w:hideMark/>
          </w:tcPr>
          <w:p w14:paraId="5D63519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w:t>
            </w:r>
            <w:r w:rsidRPr="008F0E7E">
              <w:rPr>
                <w:rFonts w:eastAsia="標楷體" w:hint="eastAsia"/>
                <w:sz w:val="28"/>
              </w:rPr>
              <w:lastRenderedPageBreak/>
              <w:t>執行業務。</w:t>
            </w:r>
          </w:p>
        </w:tc>
        <w:tc>
          <w:tcPr>
            <w:tcW w:w="1501" w:type="pct"/>
            <w:gridSpan w:val="2"/>
            <w:shd w:val="clear" w:color="auto" w:fill="auto"/>
            <w:hideMark/>
          </w:tcPr>
          <w:p w14:paraId="463DAAB4"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處新臺幣一萬五千元</w:t>
            </w:r>
          </w:p>
        </w:tc>
      </w:tr>
      <w:tr w:rsidR="008F0E7E" w:rsidRPr="008F0E7E" w14:paraId="132BFB9C" w14:textId="77777777" w:rsidTr="009543DE">
        <w:trPr>
          <w:trHeight w:val="3679"/>
        </w:trPr>
        <w:tc>
          <w:tcPr>
            <w:tcW w:w="391" w:type="pct"/>
            <w:shd w:val="clear" w:color="auto" w:fill="auto"/>
            <w:hideMark/>
          </w:tcPr>
          <w:p w14:paraId="64672EA1"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一三七</w:t>
            </w:r>
          </w:p>
        </w:tc>
        <w:tc>
          <w:tcPr>
            <w:tcW w:w="777" w:type="pct"/>
            <w:shd w:val="clear" w:color="auto" w:fill="auto"/>
            <w:hideMark/>
          </w:tcPr>
          <w:p w14:paraId="6574CD06"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旅行業僱用之人員代客辦理出入國或簽證手續，旅客證件不實而仍代辦。</w:t>
            </w:r>
          </w:p>
        </w:tc>
        <w:tc>
          <w:tcPr>
            <w:tcW w:w="777" w:type="pct"/>
            <w:shd w:val="clear" w:color="auto" w:fill="auto"/>
            <w:hideMark/>
          </w:tcPr>
          <w:p w14:paraId="4CEA46A8"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52A56EF3"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2F9E4AE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旅行業管理規則第五十條第七款、第四十九條第一款。</w:t>
            </w:r>
          </w:p>
        </w:tc>
        <w:tc>
          <w:tcPr>
            <w:tcW w:w="777" w:type="pct"/>
            <w:shd w:val="clear" w:color="auto" w:fill="auto"/>
            <w:hideMark/>
          </w:tcPr>
          <w:p w14:paraId="66AC4599"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1501" w:type="pct"/>
            <w:gridSpan w:val="2"/>
            <w:shd w:val="clear" w:color="auto" w:fill="auto"/>
            <w:hideMark/>
          </w:tcPr>
          <w:p w14:paraId="79F6FBEF"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7B83600B" w14:textId="77777777" w:rsidTr="009543DE">
        <w:trPr>
          <w:trHeight w:val="2655"/>
        </w:trPr>
        <w:tc>
          <w:tcPr>
            <w:tcW w:w="391" w:type="pct"/>
            <w:vMerge w:val="restart"/>
            <w:shd w:val="clear" w:color="auto" w:fill="auto"/>
            <w:hideMark/>
          </w:tcPr>
          <w:p w14:paraId="196045D9" w14:textId="77777777" w:rsidR="008F0E7E" w:rsidRPr="008F0E7E" w:rsidRDefault="008F0E7E" w:rsidP="008F0E7E">
            <w:pPr>
              <w:spacing w:line="460" w:lineRule="exact"/>
              <w:jc w:val="both"/>
              <w:rPr>
                <w:rFonts w:eastAsia="標楷體"/>
                <w:sz w:val="28"/>
              </w:rPr>
            </w:pPr>
            <w:r w:rsidRPr="008F0E7E">
              <w:rPr>
                <w:rFonts w:eastAsia="標楷體" w:hint="eastAsia"/>
                <w:sz w:val="28"/>
              </w:rPr>
              <w:t>一三八</w:t>
            </w:r>
          </w:p>
        </w:tc>
        <w:tc>
          <w:tcPr>
            <w:tcW w:w="777" w:type="pct"/>
            <w:vMerge w:val="restart"/>
            <w:shd w:val="clear" w:color="auto" w:fill="auto"/>
            <w:hideMark/>
          </w:tcPr>
          <w:p w14:paraId="1D6455D3"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旅行業僱用之人員發覺導遊人員違反導遊人員管理規則第二十七條之規定而不為舉發</w:t>
            </w:r>
          </w:p>
        </w:tc>
        <w:tc>
          <w:tcPr>
            <w:tcW w:w="777" w:type="pct"/>
            <w:vMerge w:val="restart"/>
            <w:shd w:val="clear" w:color="auto" w:fill="auto"/>
            <w:hideMark/>
          </w:tcPr>
          <w:p w14:paraId="2D3D37C6"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209182A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094DB40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旅行業管理規則第五十條第七款、第四十九條第二款。</w:t>
            </w:r>
          </w:p>
        </w:tc>
        <w:tc>
          <w:tcPr>
            <w:tcW w:w="777" w:type="pct"/>
            <w:vMerge w:val="restart"/>
            <w:shd w:val="clear" w:color="auto" w:fill="auto"/>
            <w:hideMark/>
          </w:tcPr>
          <w:p w14:paraId="04FF6FD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56717C84" w14:textId="77777777" w:rsidR="008F0E7E" w:rsidRPr="008F0E7E" w:rsidRDefault="008F0E7E" w:rsidP="008F0E7E">
            <w:pPr>
              <w:spacing w:line="460" w:lineRule="exact"/>
              <w:jc w:val="both"/>
              <w:rPr>
                <w:rFonts w:eastAsia="標楷體"/>
                <w:sz w:val="28"/>
              </w:rPr>
            </w:pPr>
            <w:r w:rsidRPr="008F0E7E">
              <w:rPr>
                <w:rFonts w:eastAsia="標楷體" w:hint="eastAsia"/>
                <w:sz w:val="28"/>
              </w:rPr>
              <w:t>發覺導遊人員違反導遊人員管理規則第二十七條之規定而不為舉發</w:t>
            </w:r>
          </w:p>
        </w:tc>
        <w:tc>
          <w:tcPr>
            <w:tcW w:w="751" w:type="pct"/>
            <w:shd w:val="clear" w:color="auto" w:fill="auto"/>
            <w:hideMark/>
          </w:tcPr>
          <w:p w14:paraId="5AC2BAC1"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136FAA43" w14:textId="77777777" w:rsidTr="009543DE">
        <w:trPr>
          <w:trHeight w:val="1995"/>
        </w:trPr>
        <w:tc>
          <w:tcPr>
            <w:tcW w:w="391" w:type="pct"/>
            <w:vMerge/>
            <w:vAlign w:val="center"/>
            <w:hideMark/>
          </w:tcPr>
          <w:p w14:paraId="7A086F58" w14:textId="77777777" w:rsidR="008F0E7E" w:rsidRPr="008F0E7E" w:rsidRDefault="008F0E7E" w:rsidP="008F0E7E">
            <w:pPr>
              <w:spacing w:line="460" w:lineRule="exact"/>
              <w:rPr>
                <w:rFonts w:eastAsia="標楷體"/>
                <w:sz w:val="28"/>
              </w:rPr>
            </w:pPr>
          </w:p>
        </w:tc>
        <w:tc>
          <w:tcPr>
            <w:tcW w:w="777" w:type="pct"/>
            <w:vMerge/>
            <w:vAlign w:val="center"/>
            <w:hideMark/>
          </w:tcPr>
          <w:p w14:paraId="30A46BCB" w14:textId="77777777" w:rsidR="008F0E7E" w:rsidRPr="008F0E7E" w:rsidRDefault="008F0E7E" w:rsidP="008F0E7E">
            <w:pPr>
              <w:spacing w:line="460" w:lineRule="exact"/>
              <w:rPr>
                <w:rFonts w:eastAsia="標楷體"/>
                <w:sz w:val="28"/>
              </w:rPr>
            </w:pPr>
          </w:p>
        </w:tc>
        <w:tc>
          <w:tcPr>
            <w:tcW w:w="777" w:type="pct"/>
            <w:vMerge/>
            <w:hideMark/>
          </w:tcPr>
          <w:p w14:paraId="2EC82915"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4FDCD867" w14:textId="77777777" w:rsidR="008F0E7E" w:rsidRPr="008F0E7E" w:rsidRDefault="008F0E7E" w:rsidP="008F0E7E">
            <w:pPr>
              <w:spacing w:line="460" w:lineRule="exact"/>
              <w:rPr>
                <w:rFonts w:eastAsia="標楷體"/>
                <w:sz w:val="28"/>
              </w:rPr>
            </w:pPr>
          </w:p>
        </w:tc>
        <w:tc>
          <w:tcPr>
            <w:tcW w:w="777" w:type="pct"/>
            <w:vMerge/>
            <w:vAlign w:val="center"/>
            <w:hideMark/>
          </w:tcPr>
          <w:p w14:paraId="6666D61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122FEEB3"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53E5014C"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05185618" w14:textId="77777777" w:rsidTr="009543DE">
        <w:trPr>
          <w:trHeight w:val="4388"/>
        </w:trPr>
        <w:tc>
          <w:tcPr>
            <w:tcW w:w="391" w:type="pct"/>
            <w:shd w:val="clear" w:color="auto" w:fill="auto"/>
            <w:hideMark/>
          </w:tcPr>
          <w:p w14:paraId="3DE38429"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一三九</w:t>
            </w:r>
          </w:p>
        </w:tc>
        <w:tc>
          <w:tcPr>
            <w:tcW w:w="777" w:type="pct"/>
            <w:shd w:val="clear" w:color="auto" w:fill="auto"/>
            <w:hideMark/>
          </w:tcPr>
          <w:p w14:paraId="5C51FF1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旅行業僱用之人員未經核准為非旅行業送件或領件</w:t>
            </w:r>
          </w:p>
        </w:tc>
        <w:tc>
          <w:tcPr>
            <w:tcW w:w="777" w:type="pct"/>
            <w:shd w:val="clear" w:color="auto" w:fill="auto"/>
            <w:hideMark/>
          </w:tcPr>
          <w:p w14:paraId="50B432A1"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hideMark/>
          </w:tcPr>
          <w:p w14:paraId="2C072E7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2A8D8ABB"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旅行業管理規則第五十條第七款、第四十九條第五款後段。</w:t>
            </w:r>
          </w:p>
        </w:tc>
        <w:tc>
          <w:tcPr>
            <w:tcW w:w="777" w:type="pct"/>
            <w:shd w:val="clear" w:color="auto" w:fill="auto"/>
            <w:hideMark/>
          </w:tcPr>
          <w:p w14:paraId="130FEE1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1501" w:type="pct"/>
            <w:gridSpan w:val="2"/>
            <w:shd w:val="clear" w:color="auto" w:fill="auto"/>
            <w:hideMark/>
          </w:tcPr>
          <w:p w14:paraId="652CDC9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71425F6E" w14:textId="77777777" w:rsidTr="009543DE">
        <w:trPr>
          <w:trHeight w:val="1335"/>
        </w:trPr>
        <w:tc>
          <w:tcPr>
            <w:tcW w:w="391" w:type="pct"/>
            <w:vMerge w:val="restart"/>
            <w:shd w:val="clear" w:color="auto" w:fill="auto"/>
            <w:hideMark/>
          </w:tcPr>
          <w:p w14:paraId="11AB8F25"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w:t>
            </w:r>
          </w:p>
        </w:tc>
        <w:tc>
          <w:tcPr>
            <w:tcW w:w="777" w:type="pct"/>
            <w:vMerge w:val="restart"/>
            <w:shd w:val="clear" w:color="auto" w:fill="auto"/>
            <w:hideMark/>
          </w:tcPr>
          <w:p w14:paraId="7D9F294C"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旅行業僱用之人員利用業務套取外匯或私自兌換外幣</w:t>
            </w:r>
          </w:p>
        </w:tc>
        <w:tc>
          <w:tcPr>
            <w:tcW w:w="777" w:type="pct"/>
            <w:vMerge w:val="restart"/>
            <w:shd w:val="clear" w:color="auto" w:fill="auto"/>
            <w:hideMark/>
          </w:tcPr>
          <w:p w14:paraId="5E0044E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4B60AC09"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56B4A5B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旅行業管理規則第五十條第七款、第四十九條第六款。</w:t>
            </w:r>
          </w:p>
        </w:tc>
        <w:tc>
          <w:tcPr>
            <w:tcW w:w="777" w:type="pct"/>
            <w:vMerge w:val="restart"/>
            <w:shd w:val="clear" w:color="auto" w:fill="auto"/>
            <w:hideMark/>
          </w:tcPr>
          <w:p w14:paraId="6B47470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287C0187" w14:textId="77777777" w:rsidR="008F0E7E" w:rsidRPr="008F0E7E" w:rsidRDefault="008F0E7E" w:rsidP="008F0E7E">
            <w:pPr>
              <w:spacing w:line="460" w:lineRule="exact"/>
              <w:jc w:val="both"/>
              <w:rPr>
                <w:rFonts w:eastAsia="標楷體"/>
                <w:sz w:val="28"/>
              </w:rPr>
            </w:pPr>
            <w:r w:rsidRPr="008F0E7E">
              <w:rPr>
                <w:rFonts w:eastAsia="標楷體" w:hint="eastAsia"/>
                <w:sz w:val="28"/>
              </w:rPr>
              <w:t>利用業務套取外匯或私自兌換外幣</w:t>
            </w:r>
          </w:p>
        </w:tc>
        <w:tc>
          <w:tcPr>
            <w:tcW w:w="751" w:type="pct"/>
            <w:shd w:val="clear" w:color="auto" w:fill="auto"/>
            <w:hideMark/>
          </w:tcPr>
          <w:p w14:paraId="38535DC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4BABD0C5" w14:textId="77777777" w:rsidTr="009543DE">
        <w:trPr>
          <w:trHeight w:val="1995"/>
        </w:trPr>
        <w:tc>
          <w:tcPr>
            <w:tcW w:w="391" w:type="pct"/>
            <w:vMerge/>
            <w:hideMark/>
          </w:tcPr>
          <w:p w14:paraId="1A53F6A0" w14:textId="77777777" w:rsidR="008F0E7E" w:rsidRPr="008F0E7E" w:rsidRDefault="008F0E7E" w:rsidP="008F0E7E">
            <w:pPr>
              <w:spacing w:line="460" w:lineRule="exact"/>
              <w:rPr>
                <w:rFonts w:eastAsia="標楷體"/>
                <w:sz w:val="28"/>
              </w:rPr>
            </w:pPr>
          </w:p>
        </w:tc>
        <w:tc>
          <w:tcPr>
            <w:tcW w:w="777" w:type="pct"/>
            <w:vMerge/>
            <w:vAlign w:val="center"/>
            <w:hideMark/>
          </w:tcPr>
          <w:p w14:paraId="22290EC0" w14:textId="77777777" w:rsidR="008F0E7E" w:rsidRPr="008F0E7E" w:rsidRDefault="008F0E7E" w:rsidP="008F0E7E">
            <w:pPr>
              <w:spacing w:line="460" w:lineRule="exact"/>
              <w:rPr>
                <w:rFonts w:eastAsia="標楷體"/>
                <w:sz w:val="28"/>
              </w:rPr>
            </w:pPr>
          </w:p>
        </w:tc>
        <w:tc>
          <w:tcPr>
            <w:tcW w:w="777" w:type="pct"/>
            <w:vMerge/>
            <w:hideMark/>
          </w:tcPr>
          <w:p w14:paraId="1C279F30"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712BA32" w14:textId="77777777" w:rsidR="008F0E7E" w:rsidRPr="008F0E7E" w:rsidRDefault="008F0E7E" w:rsidP="008F0E7E">
            <w:pPr>
              <w:spacing w:line="460" w:lineRule="exact"/>
              <w:rPr>
                <w:rFonts w:eastAsia="標楷體"/>
                <w:sz w:val="28"/>
              </w:rPr>
            </w:pPr>
          </w:p>
        </w:tc>
        <w:tc>
          <w:tcPr>
            <w:tcW w:w="777" w:type="pct"/>
            <w:vMerge/>
            <w:vAlign w:val="center"/>
            <w:hideMark/>
          </w:tcPr>
          <w:p w14:paraId="647DEE1F"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E2512EC"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F53C4A4"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7A9A602D" w14:textId="77777777" w:rsidTr="009543DE">
        <w:trPr>
          <w:trHeight w:val="1335"/>
        </w:trPr>
        <w:tc>
          <w:tcPr>
            <w:tcW w:w="391" w:type="pct"/>
            <w:vMerge w:val="restart"/>
            <w:shd w:val="clear" w:color="auto" w:fill="auto"/>
            <w:hideMark/>
          </w:tcPr>
          <w:p w14:paraId="197505E3"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一四一</w:t>
            </w:r>
          </w:p>
        </w:tc>
        <w:tc>
          <w:tcPr>
            <w:tcW w:w="777" w:type="pct"/>
            <w:vMerge w:val="restart"/>
            <w:shd w:val="clear" w:color="auto" w:fill="auto"/>
            <w:hideMark/>
          </w:tcPr>
          <w:p w14:paraId="396F93A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旅行業僱用之人員委由旅客攜帶物品圖利</w:t>
            </w:r>
          </w:p>
        </w:tc>
        <w:tc>
          <w:tcPr>
            <w:tcW w:w="777" w:type="pct"/>
            <w:vMerge w:val="restart"/>
            <w:shd w:val="clear" w:color="auto" w:fill="auto"/>
            <w:hideMark/>
          </w:tcPr>
          <w:p w14:paraId="088064BC"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40A52576"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1A9AFD4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旅行業管理規則第五十條第七款、第四十九條第七款。</w:t>
            </w:r>
          </w:p>
        </w:tc>
        <w:tc>
          <w:tcPr>
            <w:tcW w:w="777" w:type="pct"/>
            <w:vMerge w:val="restart"/>
            <w:shd w:val="clear" w:color="auto" w:fill="auto"/>
            <w:hideMark/>
          </w:tcPr>
          <w:p w14:paraId="46F46038"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281C17BE" w14:textId="77777777" w:rsidR="008F0E7E" w:rsidRPr="008F0E7E" w:rsidRDefault="008F0E7E" w:rsidP="008F0E7E">
            <w:pPr>
              <w:spacing w:line="460" w:lineRule="exact"/>
              <w:jc w:val="both"/>
              <w:rPr>
                <w:rFonts w:eastAsia="標楷體"/>
                <w:sz w:val="28"/>
              </w:rPr>
            </w:pPr>
            <w:r w:rsidRPr="008F0E7E">
              <w:rPr>
                <w:rFonts w:eastAsia="標楷體" w:hint="eastAsia"/>
                <w:sz w:val="28"/>
              </w:rPr>
              <w:t>委由旅客攜帶物品圖利</w:t>
            </w:r>
          </w:p>
        </w:tc>
        <w:tc>
          <w:tcPr>
            <w:tcW w:w="751" w:type="pct"/>
            <w:shd w:val="clear" w:color="auto" w:fill="auto"/>
            <w:hideMark/>
          </w:tcPr>
          <w:p w14:paraId="58C78DD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處新臺幣九千元</w:t>
            </w:r>
          </w:p>
        </w:tc>
      </w:tr>
      <w:tr w:rsidR="008F0E7E" w:rsidRPr="008F0E7E" w14:paraId="50A3E30B" w14:textId="77777777" w:rsidTr="009543DE">
        <w:trPr>
          <w:trHeight w:val="1995"/>
        </w:trPr>
        <w:tc>
          <w:tcPr>
            <w:tcW w:w="391" w:type="pct"/>
            <w:vMerge/>
            <w:vAlign w:val="center"/>
            <w:hideMark/>
          </w:tcPr>
          <w:p w14:paraId="0F689915" w14:textId="77777777" w:rsidR="008F0E7E" w:rsidRPr="008F0E7E" w:rsidRDefault="008F0E7E" w:rsidP="008F0E7E">
            <w:pPr>
              <w:spacing w:line="460" w:lineRule="exact"/>
              <w:rPr>
                <w:rFonts w:eastAsia="標楷體"/>
                <w:sz w:val="28"/>
              </w:rPr>
            </w:pPr>
          </w:p>
        </w:tc>
        <w:tc>
          <w:tcPr>
            <w:tcW w:w="777" w:type="pct"/>
            <w:vMerge/>
            <w:vAlign w:val="center"/>
            <w:hideMark/>
          </w:tcPr>
          <w:p w14:paraId="3AC5827C" w14:textId="77777777" w:rsidR="008F0E7E" w:rsidRPr="008F0E7E" w:rsidRDefault="008F0E7E" w:rsidP="008F0E7E">
            <w:pPr>
              <w:spacing w:line="460" w:lineRule="exact"/>
              <w:rPr>
                <w:rFonts w:eastAsia="標楷體"/>
                <w:sz w:val="28"/>
              </w:rPr>
            </w:pPr>
          </w:p>
        </w:tc>
        <w:tc>
          <w:tcPr>
            <w:tcW w:w="777" w:type="pct"/>
            <w:vMerge/>
            <w:hideMark/>
          </w:tcPr>
          <w:p w14:paraId="462BB04E"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15177156" w14:textId="77777777" w:rsidR="008F0E7E" w:rsidRPr="008F0E7E" w:rsidRDefault="008F0E7E" w:rsidP="008F0E7E">
            <w:pPr>
              <w:spacing w:line="460" w:lineRule="exact"/>
              <w:rPr>
                <w:rFonts w:eastAsia="標楷體"/>
                <w:sz w:val="28"/>
              </w:rPr>
            </w:pPr>
          </w:p>
        </w:tc>
        <w:tc>
          <w:tcPr>
            <w:tcW w:w="777" w:type="pct"/>
            <w:vMerge/>
            <w:vAlign w:val="center"/>
            <w:hideMark/>
          </w:tcPr>
          <w:p w14:paraId="3F63B148"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E94E41B"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60FFCE8D"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47FC9BA9" w14:textId="77777777" w:rsidTr="009543DE">
        <w:trPr>
          <w:trHeight w:val="1665"/>
        </w:trPr>
        <w:tc>
          <w:tcPr>
            <w:tcW w:w="391" w:type="pct"/>
            <w:vMerge w:val="restart"/>
            <w:shd w:val="clear" w:color="auto" w:fill="auto"/>
            <w:hideMark/>
          </w:tcPr>
          <w:p w14:paraId="3A4A0572"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一四二</w:t>
            </w:r>
          </w:p>
        </w:tc>
        <w:tc>
          <w:tcPr>
            <w:tcW w:w="777" w:type="pct"/>
            <w:vMerge w:val="restart"/>
            <w:shd w:val="clear" w:color="auto" w:fill="auto"/>
            <w:hideMark/>
          </w:tcPr>
          <w:p w14:paraId="44BFC83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旅行業僱用之人員安排之旅遊活動違反我國或旅遊當地法令</w:t>
            </w:r>
          </w:p>
        </w:tc>
        <w:tc>
          <w:tcPr>
            <w:tcW w:w="777" w:type="pct"/>
            <w:vMerge w:val="restart"/>
            <w:shd w:val="clear" w:color="auto" w:fill="auto"/>
            <w:hideMark/>
          </w:tcPr>
          <w:p w14:paraId="0C700194"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3FF95552"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5B4AFA5D"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旅行業管理規則第五十條第七款、第四十九條第八款。</w:t>
            </w:r>
          </w:p>
        </w:tc>
        <w:tc>
          <w:tcPr>
            <w:tcW w:w="777" w:type="pct"/>
            <w:vMerge w:val="restart"/>
            <w:shd w:val="clear" w:color="auto" w:fill="auto"/>
            <w:hideMark/>
          </w:tcPr>
          <w:p w14:paraId="667397E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7B966143" w14:textId="77777777" w:rsidR="008F0E7E" w:rsidRPr="008F0E7E" w:rsidRDefault="008F0E7E" w:rsidP="008F0E7E">
            <w:pPr>
              <w:spacing w:line="460" w:lineRule="exact"/>
              <w:jc w:val="both"/>
              <w:rPr>
                <w:rFonts w:eastAsia="標楷體"/>
                <w:sz w:val="28"/>
              </w:rPr>
            </w:pPr>
            <w:r w:rsidRPr="008F0E7E">
              <w:rPr>
                <w:rFonts w:eastAsia="標楷體" w:hint="eastAsia"/>
                <w:sz w:val="28"/>
              </w:rPr>
              <w:t>安排之旅遊活動違反我國或旅遊當地法令</w:t>
            </w:r>
          </w:p>
        </w:tc>
        <w:tc>
          <w:tcPr>
            <w:tcW w:w="751" w:type="pct"/>
            <w:shd w:val="clear" w:color="auto" w:fill="auto"/>
            <w:hideMark/>
          </w:tcPr>
          <w:p w14:paraId="531E2EF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處新臺幣九千元</w:t>
            </w:r>
          </w:p>
        </w:tc>
      </w:tr>
      <w:tr w:rsidR="008F0E7E" w:rsidRPr="008F0E7E" w14:paraId="16A6059E" w14:textId="77777777" w:rsidTr="009543DE">
        <w:trPr>
          <w:trHeight w:val="1995"/>
        </w:trPr>
        <w:tc>
          <w:tcPr>
            <w:tcW w:w="391" w:type="pct"/>
            <w:vMerge/>
            <w:vAlign w:val="center"/>
            <w:hideMark/>
          </w:tcPr>
          <w:p w14:paraId="40EC8BBE" w14:textId="77777777" w:rsidR="008F0E7E" w:rsidRPr="008F0E7E" w:rsidRDefault="008F0E7E" w:rsidP="008F0E7E">
            <w:pPr>
              <w:spacing w:line="460" w:lineRule="exact"/>
              <w:rPr>
                <w:rFonts w:eastAsia="標楷體"/>
                <w:sz w:val="28"/>
              </w:rPr>
            </w:pPr>
          </w:p>
        </w:tc>
        <w:tc>
          <w:tcPr>
            <w:tcW w:w="777" w:type="pct"/>
            <w:vMerge/>
            <w:vAlign w:val="center"/>
            <w:hideMark/>
          </w:tcPr>
          <w:p w14:paraId="4DB9E0B3" w14:textId="77777777" w:rsidR="008F0E7E" w:rsidRPr="008F0E7E" w:rsidRDefault="008F0E7E" w:rsidP="008F0E7E">
            <w:pPr>
              <w:spacing w:line="460" w:lineRule="exact"/>
              <w:rPr>
                <w:rFonts w:eastAsia="標楷體"/>
                <w:sz w:val="28"/>
              </w:rPr>
            </w:pPr>
          </w:p>
        </w:tc>
        <w:tc>
          <w:tcPr>
            <w:tcW w:w="777" w:type="pct"/>
            <w:vMerge/>
            <w:hideMark/>
          </w:tcPr>
          <w:p w14:paraId="6EEE0359"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C0362BF" w14:textId="77777777" w:rsidR="008F0E7E" w:rsidRPr="008F0E7E" w:rsidRDefault="008F0E7E" w:rsidP="008F0E7E">
            <w:pPr>
              <w:spacing w:line="460" w:lineRule="exact"/>
              <w:rPr>
                <w:rFonts w:eastAsia="標楷體"/>
                <w:sz w:val="28"/>
              </w:rPr>
            </w:pPr>
          </w:p>
        </w:tc>
        <w:tc>
          <w:tcPr>
            <w:tcW w:w="777" w:type="pct"/>
            <w:vMerge/>
            <w:vAlign w:val="center"/>
            <w:hideMark/>
          </w:tcPr>
          <w:p w14:paraId="68F00523"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5B02020E"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715B3F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02CEA0EA" w14:textId="77777777" w:rsidTr="009543DE">
        <w:trPr>
          <w:trHeight w:val="1335"/>
        </w:trPr>
        <w:tc>
          <w:tcPr>
            <w:tcW w:w="391" w:type="pct"/>
            <w:vMerge w:val="restart"/>
            <w:shd w:val="clear" w:color="auto" w:fill="auto"/>
            <w:hideMark/>
          </w:tcPr>
          <w:p w14:paraId="7A322DAD"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一四三</w:t>
            </w:r>
          </w:p>
        </w:tc>
        <w:tc>
          <w:tcPr>
            <w:tcW w:w="777" w:type="pct"/>
            <w:vMerge w:val="restart"/>
            <w:shd w:val="clear" w:color="auto" w:fill="auto"/>
            <w:hideMark/>
          </w:tcPr>
          <w:p w14:paraId="720F3749"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旅行業僱用之人員安排未經旅客同意之旅遊活動</w:t>
            </w:r>
          </w:p>
        </w:tc>
        <w:tc>
          <w:tcPr>
            <w:tcW w:w="777" w:type="pct"/>
            <w:vMerge w:val="restart"/>
            <w:shd w:val="clear" w:color="auto" w:fill="auto"/>
            <w:hideMark/>
          </w:tcPr>
          <w:p w14:paraId="4CC8EC05"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53136970"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2AC0BD90"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旅行業管理規則第五十條第七款、第四十九條第九款。</w:t>
            </w:r>
          </w:p>
        </w:tc>
        <w:tc>
          <w:tcPr>
            <w:tcW w:w="777" w:type="pct"/>
            <w:vMerge w:val="restart"/>
            <w:shd w:val="clear" w:color="auto" w:fill="auto"/>
            <w:hideMark/>
          </w:tcPr>
          <w:p w14:paraId="3F3508EA"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70A3DD69" w14:textId="77777777" w:rsidR="008F0E7E" w:rsidRPr="008F0E7E" w:rsidRDefault="008F0E7E" w:rsidP="008F0E7E">
            <w:pPr>
              <w:spacing w:line="460" w:lineRule="exact"/>
              <w:jc w:val="both"/>
              <w:rPr>
                <w:rFonts w:eastAsia="標楷體"/>
                <w:sz w:val="28"/>
              </w:rPr>
            </w:pPr>
            <w:r w:rsidRPr="008F0E7E">
              <w:rPr>
                <w:rFonts w:eastAsia="標楷體" w:hint="eastAsia"/>
                <w:sz w:val="28"/>
              </w:rPr>
              <w:t>安排未經旅客同意之旅遊活動</w:t>
            </w:r>
          </w:p>
        </w:tc>
        <w:tc>
          <w:tcPr>
            <w:tcW w:w="751" w:type="pct"/>
            <w:shd w:val="clear" w:color="auto" w:fill="auto"/>
            <w:hideMark/>
          </w:tcPr>
          <w:p w14:paraId="5971EE45"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6317E8DB" w14:textId="77777777" w:rsidTr="009543DE">
        <w:trPr>
          <w:trHeight w:val="1995"/>
        </w:trPr>
        <w:tc>
          <w:tcPr>
            <w:tcW w:w="391" w:type="pct"/>
            <w:vMerge/>
            <w:vAlign w:val="center"/>
            <w:hideMark/>
          </w:tcPr>
          <w:p w14:paraId="4BFFEE4C" w14:textId="77777777" w:rsidR="008F0E7E" w:rsidRPr="008F0E7E" w:rsidRDefault="008F0E7E" w:rsidP="008F0E7E">
            <w:pPr>
              <w:spacing w:line="460" w:lineRule="exact"/>
              <w:rPr>
                <w:rFonts w:eastAsia="標楷體"/>
                <w:sz w:val="28"/>
              </w:rPr>
            </w:pPr>
          </w:p>
        </w:tc>
        <w:tc>
          <w:tcPr>
            <w:tcW w:w="777" w:type="pct"/>
            <w:vMerge/>
            <w:vAlign w:val="center"/>
            <w:hideMark/>
          </w:tcPr>
          <w:p w14:paraId="3465C9C8" w14:textId="77777777" w:rsidR="008F0E7E" w:rsidRPr="008F0E7E" w:rsidRDefault="008F0E7E" w:rsidP="008F0E7E">
            <w:pPr>
              <w:spacing w:line="460" w:lineRule="exact"/>
              <w:rPr>
                <w:rFonts w:eastAsia="標楷體"/>
                <w:sz w:val="28"/>
              </w:rPr>
            </w:pPr>
          </w:p>
        </w:tc>
        <w:tc>
          <w:tcPr>
            <w:tcW w:w="777" w:type="pct"/>
            <w:vMerge/>
            <w:hideMark/>
          </w:tcPr>
          <w:p w14:paraId="3FFAC4EA"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126114E2" w14:textId="77777777" w:rsidR="008F0E7E" w:rsidRPr="008F0E7E" w:rsidRDefault="008F0E7E" w:rsidP="008F0E7E">
            <w:pPr>
              <w:spacing w:line="460" w:lineRule="exact"/>
              <w:rPr>
                <w:rFonts w:eastAsia="標楷體"/>
                <w:sz w:val="28"/>
              </w:rPr>
            </w:pPr>
          </w:p>
        </w:tc>
        <w:tc>
          <w:tcPr>
            <w:tcW w:w="777" w:type="pct"/>
            <w:vMerge/>
            <w:vAlign w:val="center"/>
            <w:hideMark/>
          </w:tcPr>
          <w:p w14:paraId="316AEDB5"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E2DF6CB"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461B2D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1B2D44C2" w14:textId="77777777" w:rsidTr="009543DE">
        <w:trPr>
          <w:trHeight w:val="1665"/>
        </w:trPr>
        <w:tc>
          <w:tcPr>
            <w:tcW w:w="391" w:type="pct"/>
            <w:vMerge w:val="restart"/>
            <w:hideMark/>
          </w:tcPr>
          <w:p w14:paraId="274CFD4A"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一四四</w:t>
            </w:r>
          </w:p>
        </w:tc>
        <w:tc>
          <w:tcPr>
            <w:tcW w:w="777" w:type="pct"/>
            <w:vMerge w:val="restart"/>
            <w:shd w:val="clear" w:color="auto" w:fill="auto"/>
            <w:hideMark/>
          </w:tcPr>
          <w:p w14:paraId="4F9DD0A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旅行業僱用之人員安排旅客購買貨價與品質不相當之物品，或強迫旅客進入或留置購</w:t>
            </w:r>
            <w:r w:rsidRPr="008F0E7E">
              <w:rPr>
                <w:rFonts w:eastAsia="標楷體" w:hint="eastAsia"/>
                <w:sz w:val="28"/>
              </w:rPr>
              <w:lastRenderedPageBreak/>
              <w:t>物店購物。</w:t>
            </w:r>
          </w:p>
        </w:tc>
        <w:tc>
          <w:tcPr>
            <w:tcW w:w="777" w:type="pct"/>
            <w:vMerge w:val="restart"/>
            <w:shd w:val="clear" w:color="auto" w:fill="auto"/>
            <w:hideMark/>
          </w:tcPr>
          <w:p w14:paraId="745A8F86"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交通部觀光署</w:t>
            </w:r>
          </w:p>
        </w:tc>
        <w:tc>
          <w:tcPr>
            <w:tcW w:w="777" w:type="pct"/>
            <w:vMerge w:val="restart"/>
            <w:shd w:val="clear" w:color="auto" w:fill="auto"/>
            <w:hideMark/>
          </w:tcPr>
          <w:p w14:paraId="5141075B"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46C41BA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w:t>
            </w:r>
            <w:r w:rsidRPr="008F0E7E">
              <w:rPr>
                <w:rFonts w:eastAsia="標楷體" w:hint="eastAsia"/>
                <w:sz w:val="28"/>
              </w:rPr>
              <w:lastRenderedPageBreak/>
              <w:t>十款。</w:t>
            </w:r>
          </w:p>
        </w:tc>
        <w:tc>
          <w:tcPr>
            <w:tcW w:w="777" w:type="pct"/>
            <w:vMerge w:val="restart"/>
            <w:shd w:val="clear" w:color="auto" w:fill="auto"/>
            <w:hideMark/>
          </w:tcPr>
          <w:p w14:paraId="6C66B215" w14:textId="77777777" w:rsidR="008F0E7E" w:rsidRPr="008F0E7E" w:rsidRDefault="008F0E7E" w:rsidP="008F0E7E">
            <w:pPr>
              <w:spacing w:line="460" w:lineRule="exact"/>
              <w:jc w:val="both"/>
              <w:rPr>
                <w:rFonts w:eastAsia="標楷體"/>
                <w:sz w:val="28"/>
              </w:rPr>
            </w:pPr>
            <w:r w:rsidRPr="008F0E7E">
              <w:rPr>
                <w:rFonts w:eastAsia="標楷體" w:hint="eastAsia"/>
                <w:sz w:val="28"/>
              </w:rPr>
              <w:lastRenderedPageBreak/>
              <w:t>處新臺幣三千元以上一萬五千元以下罰鍰；情節重大者，並得逕行定期停止其執行業務。</w:t>
            </w:r>
          </w:p>
        </w:tc>
        <w:tc>
          <w:tcPr>
            <w:tcW w:w="751" w:type="pct"/>
            <w:shd w:val="clear" w:color="auto" w:fill="auto"/>
            <w:hideMark/>
          </w:tcPr>
          <w:p w14:paraId="3ACAC198" w14:textId="77777777" w:rsidR="008F0E7E" w:rsidRPr="008F0E7E" w:rsidRDefault="008F0E7E" w:rsidP="008F0E7E">
            <w:pPr>
              <w:spacing w:line="460" w:lineRule="exact"/>
              <w:jc w:val="both"/>
              <w:rPr>
                <w:rFonts w:eastAsia="標楷體"/>
                <w:sz w:val="28"/>
              </w:rPr>
            </w:pPr>
            <w:r w:rsidRPr="008F0E7E">
              <w:rPr>
                <w:rFonts w:eastAsia="標楷體" w:hint="eastAsia"/>
                <w:sz w:val="28"/>
              </w:rPr>
              <w:t>安排旅客購買貨價與品質不相當之物品</w:t>
            </w:r>
          </w:p>
        </w:tc>
        <w:tc>
          <w:tcPr>
            <w:tcW w:w="751" w:type="pct"/>
            <w:shd w:val="clear" w:color="auto" w:fill="auto"/>
            <w:hideMark/>
          </w:tcPr>
          <w:p w14:paraId="0F71C8B3"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32517582" w14:textId="77777777" w:rsidTr="009543DE">
        <w:trPr>
          <w:trHeight w:val="1995"/>
        </w:trPr>
        <w:tc>
          <w:tcPr>
            <w:tcW w:w="391" w:type="pct"/>
            <w:vMerge/>
            <w:vAlign w:val="center"/>
            <w:hideMark/>
          </w:tcPr>
          <w:p w14:paraId="32B39620" w14:textId="77777777" w:rsidR="008F0E7E" w:rsidRPr="008F0E7E" w:rsidRDefault="008F0E7E" w:rsidP="008F0E7E">
            <w:pPr>
              <w:spacing w:line="460" w:lineRule="exact"/>
              <w:rPr>
                <w:rFonts w:eastAsia="標楷體"/>
                <w:sz w:val="28"/>
              </w:rPr>
            </w:pPr>
          </w:p>
        </w:tc>
        <w:tc>
          <w:tcPr>
            <w:tcW w:w="777" w:type="pct"/>
            <w:vMerge/>
            <w:vAlign w:val="center"/>
            <w:hideMark/>
          </w:tcPr>
          <w:p w14:paraId="2E9326B0" w14:textId="77777777" w:rsidR="008F0E7E" w:rsidRPr="008F0E7E" w:rsidRDefault="008F0E7E" w:rsidP="008F0E7E">
            <w:pPr>
              <w:spacing w:line="460" w:lineRule="exact"/>
              <w:rPr>
                <w:rFonts w:eastAsia="標楷體"/>
                <w:sz w:val="28"/>
              </w:rPr>
            </w:pPr>
          </w:p>
        </w:tc>
        <w:tc>
          <w:tcPr>
            <w:tcW w:w="777" w:type="pct"/>
            <w:vMerge/>
            <w:hideMark/>
          </w:tcPr>
          <w:p w14:paraId="5E3FF857"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5727099B" w14:textId="77777777" w:rsidR="008F0E7E" w:rsidRPr="008F0E7E" w:rsidRDefault="008F0E7E" w:rsidP="008F0E7E">
            <w:pPr>
              <w:spacing w:line="460" w:lineRule="exact"/>
              <w:rPr>
                <w:rFonts w:eastAsia="標楷體"/>
                <w:sz w:val="28"/>
              </w:rPr>
            </w:pPr>
          </w:p>
        </w:tc>
        <w:tc>
          <w:tcPr>
            <w:tcW w:w="777" w:type="pct"/>
            <w:vMerge/>
            <w:vAlign w:val="center"/>
            <w:hideMark/>
          </w:tcPr>
          <w:p w14:paraId="0FA85DA6"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491D50B7" w14:textId="77777777" w:rsidR="008F0E7E" w:rsidRPr="008F0E7E" w:rsidRDefault="008F0E7E" w:rsidP="008F0E7E">
            <w:pPr>
              <w:spacing w:line="460" w:lineRule="exact"/>
              <w:jc w:val="both"/>
              <w:rPr>
                <w:rFonts w:eastAsia="標楷體"/>
                <w:sz w:val="28"/>
              </w:rPr>
            </w:pPr>
            <w:r w:rsidRPr="008F0E7E">
              <w:rPr>
                <w:rFonts w:eastAsia="標楷體" w:hint="eastAsia"/>
                <w:sz w:val="28"/>
              </w:rPr>
              <w:t>強迫旅客進入或留置購物店購物</w:t>
            </w:r>
          </w:p>
        </w:tc>
        <w:tc>
          <w:tcPr>
            <w:tcW w:w="751" w:type="pct"/>
            <w:shd w:val="clear" w:color="auto" w:fill="auto"/>
            <w:hideMark/>
          </w:tcPr>
          <w:p w14:paraId="04AE6B27"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r w:rsidR="008F0E7E" w:rsidRPr="008F0E7E" w14:paraId="37A01CD7" w14:textId="77777777" w:rsidTr="009543DE">
        <w:trPr>
          <w:trHeight w:val="990"/>
        </w:trPr>
        <w:tc>
          <w:tcPr>
            <w:tcW w:w="391" w:type="pct"/>
            <w:vMerge/>
            <w:vAlign w:val="center"/>
            <w:hideMark/>
          </w:tcPr>
          <w:p w14:paraId="7A15DADC" w14:textId="77777777" w:rsidR="008F0E7E" w:rsidRPr="008F0E7E" w:rsidRDefault="008F0E7E" w:rsidP="008F0E7E">
            <w:pPr>
              <w:spacing w:line="460" w:lineRule="exact"/>
              <w:rPr>
                <w:rFonts w:eastAsia="標楷體"/>
                <w:sz w:val="28"/>
              </w:rPr>
            </w:pPr>
          </w:p>
        </w:tc>
        <w:tc>
          <w:tcPr>
            <w:tcW w:w="777" w:type="pct"/>
            <w:vMerge/>
            <w:vAlign w:val="center"/>
            <w:hideMark/>
          </w:tcPr>
          <w:p w14:paraId="337A1392" w14:textId="77777777" w:rsidR="008F0E7E" w:rsidRPr="008F0E7E" w:rsidRDefault="008F0E7E" w:rsidP="008F0E7E">
            <w:pPr>
              <w:spacing w:line="460" w:lineRule="exact"/>
              <w:rPr>
                <w:rFonts w:eastAsia="標楷體"/>
                <w:sz w:val="28"/>
              </w:rPr>
            </w:pPr>
          </w:p>
        </w:tc>
        <w:tc>
          <w:tcPr>
            <w:tcW w:w="777" w:type="pct"/>
            <w:vMerge/>
            <w:hideMark/>
          </w:tcPr>
          <w:p w14:paraId="6D4DA65F"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56F47EA6" w14:textId="77777777" w:rsidR="008F0E7E" w:rsidRPr="008F0E7E" w:rsidRDefault="008F0E7E" w:rsidP="008F0E7E">
            <w:pPr>
              <w:spacing w:line="460" w:lineRule="exact"/>
              <w:rPr>
                <w:rFonts w:eastAsia="標楷體"/>
                <w:sz w:val="28"/>
              </w:rPr>
            </w:pPr>
          </w:p>
        </w:tc>
        <w:tc>
          <w:tcPr>
            <w:tcW w:w="777" w:type="pct"/>
            <w:vMerge/>
            <w:vAlign w:val="center"/>
            <w:hideMark/>
          </w:tcPr>
          <w:p w14:paraId="7CAB951F"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5D84B8E7"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47B64C7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處新臺幣一萬五千元，並得定期停止其執行業務。</w:t>
            </w:r>
          </w:p>
        </w:tc>
      </w:tr>
      <w:tr w:rsidR="008F0E7E" w:rsidRPr="008F0E7E" w14:paraId="6F85D548" w14:textId="77777777" w:rsidTr="009543DE">
        <w:trPr>
          <w:trHeight w:val="3250"/>
        </w:trPr>
        <w:tc>
          <w:tcPr>
            <w:tcW w:w="391" w:type="pct"/>
          </w:tcPr>
          <w:p w14:paraId="147F3302"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一四五</w:t>
            </w:r>
          </w:p>
        </w:tc>
        <w:tc>
          <w:tcPr>
            <w:tcW w:w="777" w:type="pct"/>
          </w:tcPr>
          <w:p w14:paraId="6ED49177"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旅行業派遣之隨團服務人員未取得旅客同意，向旅客兜售或使第三人向旅客兜售物品。</w:t>
            </w:r>
          </w:p>
        </w:tc>
        <w:tc>
          <w:tcPr>
            <w:tcW w:w="777" w:type="pct"/>
          </w:tcPr>
          <w:p w14:paraId="6BDD75D8"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shd w:val="clear" w:color="auto" w:fill="auto"/>
          </w:tcPr>
          <w:p w14:paraId="29FEC3CD"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本條例第五十五條第三項</w:t>
            </w:r>
          </w:p>
          <w:p w14:paraId="2DAA4B58"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旅行業管理規則第四十九條第十一款</w:t>
            </w:r>
          </w:p>
        </w:tc>
        <w:tc>
          <w:tcPr>
            <w:tcW w:w="777" w:type="pct"/>
            <w:shd w:val="clear" w:color="auto" w:fill="auto"/>
          </w:tcPr>
          <w:p w14:paraId="7919277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tcPr>
          <w:p w14:paraId="550BD86C" w14:textId="77777777" w:rsidR="008F0E7E" w:rsidRPr="008F0E7E" w:rsidRDefault="008F0E7E" w:rsidP="008F0E7E">
            <w:pPr>
              <w:spacing w:line="460" w:lineRule="exact"/>
              <w:jc w:val="both"/>
              <w:rPr>
                <w:rFonts w:eastAsia="標楷體"/>
                <w:sz w:val="28"/>
              </w:rPr>
            </w:pPr>
            <w:r w:rsidRPr="008F0E7E">
              <w:rPr>
                <w:rFonts w:eastAsia="標楷體" w:hint="eastAsia"/>
                <w:sz w:val="28"/>
              </w:rPr>
              <w:t>未取得旅客同意，向旅客兜售或使第三人向旅客兜售物品。</w:t>
            </w:r>
          </w:p>
        </w:tc>
        <w:tc>
          <w:tcPr>
            <w:tcW w:w="751" w:type="pct"/>
            <w:shd w:val="clear" w:color="auto" w:fill="auto"/>
          </w:tcPr>
          <w:p w14:paraId="427A7922"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w:t>
            </w:r>
          </w:p>
        </w:tc>
      </w:tr>
      <w:tr w:rsidR="008F0E7E" w:rsidRPr="008F0E7E" w14:paraId="2C90D735" w14:textId="77777777" w:rsidTr="009543DE">
        <w:trPr>
          <w:trHeight w:val="1335"/>
        </w:trPr>
        <w:tc>
          <w:tcPr>
            <w:tcW w:w="391" w:type="pct"/>
            <w:vMerge w:val="restart"/>
            <w:shd w:val="clear" w:color="auto" w:fill="auto"/>
            <w:hideMark/>
          </w:tcPr>
          <w:p w14:paraId="7C541361" w14:textId="77777777" w:rsidR="008F0E7E" w:rsidRPr="008F0E7E" w:rsidRDefault="008F0E7E" w:rsidP="008F0E7E">
            <w:pPr>
              <w:spacing w:line="460" w:lineRule="exact"/>
              <w:jc w:val="both"/>
              <w:rPr>
                <w:rFonts w:eastAsia="標楷體"/>
                <w:sz w:val="28"/>
              </w:rPr>
            </w:pPr>
            <w:r w:rsidRPr="008F0E7E">
              <w:rPr>
                <w:rFonts w:eastAsia="標楷體" w:hint="eastAsia"/>
                <w:sz w:val="28"/>
              </w:rPr>
              <w:t>一四六</w:t>
            </w:r>
          </w:p>
        </w:tc>
        <w:tc>
          <w:tcPr>
            <w:tcW w:w="777" w:type="pct"/>
            <w:vMerge w:val="restart"/>
            <w:shd w:val="clear" w:color="auto" w:fill="auto"/>
            <w:hideMark/>
          </w:tcPr>
          <w:p w14:paraId="4078638E"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旅行業僱用之人員索取額外不當費用</w:t>
            </w:r>
          </w:p>
        </w:tc>
        <w:tc>
          <w:tcPr>
            <w:tcW w:w="777" w:type="pct"/>
            <w:vMerge w:val="restart"/>
            <w:shd w:val="clear" w:color="auto" w:fill="auto"/>
            <w:hideMark/>
          </w:tcPr>
          <w:p w14:paraId="6590070A" w14:textId="77777777" w:rsidR="008F0E7E" w:rsidRPr="008F0E7E" w:rsidRDefault="008F0E7E" w:rsidP="008F0E7E">
            <w:pPr>
              <w:spacing w:line="460" w:lineRule="exact"/>
              <w:jc w:val="both"/>
              <w:rPr>
                <w:rFonts w:eastAsia="標楷體"/>
                <w:sz w:val="28"/>
              </w:rPr>
            </w:pPr>
            <w:r w:rsidRPr="008F0E7E">
              <w:rPr>
                <w:rFonts w:eastAsia="標楷體" w:hint="eastAsia"/>
                <w:sz w:val="28"/>
              </w:rPr>
              <w:t>交通部觀光署</w:t>
            </w:r>
          </w:p>
        </w:tc>
        <w:tc>
          <w:tcPr>
            <w:tcW w:w="777" w:type="pct"/>
            <w:vMerge w:val="restart"/>
            <w:shd w:val="clear" w:color="auto" w:fill="auto"/>
            <w:hideMark/>
          </w:tcPr>
          <w:p w14:paraId="616AFD45" w14:textId="77777777" w:rsidR="008F0E7E" w:rsidRPr="008F0E7E" w:rsidRDefault="008F0E7E" w:rsidP="008F0E7E">
            <w:pPr>
              <w:spacing w:line="460" w:lineRule="exact"/>
              <w:jc w:val="both"/>
              <w:rPr>
                <w:rFonts w:eastAsia="標楷體"/>
                <w:sz w:val="28"/>
              </w:rPr>
            </w:pPr>
            <w:r w:rsidRPr="008F0E7E">
              <w:rPr>
                <w:rFonts w:eastAsia="標楷體" w:hint="eastAsia"/>
                <w:sz w:val="28"/>
              </w:rPr>
              <w:t>本條例第五十八條第一項第二款</w:t>
            </w:r>
          </w:p>
          <w:p w14:paraId="60833CD2" w14:textId="77777777" w:rsidR="008F0E7E" w:rsidRPr="008F0E7E" w:rsidRDefault="008F0E7E" w:rsidP="008F0E7E">
            <w:pPr>
              <w:spacing w:line="460" w:lineRule="exact"/>
              <w:jc w:val="both"/>
              <w:rPr>
                <w:rFonts w:eastAsia="標楷體"/>
                <w:sz w:val="28"/>
              </w:rPr>
            </w:pPr>
            <w:r w:rsidRPr="008F0E7E">
              <w:rPr>
                <w:rFonts w:eastAsia="標楷體" w:hint="eastAsia"/>
                <w:sz w:val="28"/>
              </w:rPr>
              <w:t>旅行業管理規則第五十條第七款、第四十九條第十一款。</w:t>
            </w:r>
          </w:p>
        </w:tc>
        <w:tc>
          <w:tcPr>
            <w:tcW w:w="777" w:type="pct"/>
            <w:vMerge w:val="restart"/>
            <w:shd w:val="clear" w:color="auto" w:fill="auto"/>
            <w:hideMark/>
          </w:tcPr>
          <w:p w14:paraId="25C12EB0"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處新臺幣三千元以上一萬五千元以下罰鍰；情節重大者，並得逕行定期停止其執行業務。</w:t>
            </w:r>
          </w:p>
        </w:tc>
        <w:tc>
          <w:tcPr>
            <w:tcW w:w="751" w:type="pct"/>
            <w:shd w:val="clear" w:color="auto" w:fill="auto"/>
            <w:hideMark/>
          </w:tcPr>
          <w:p w14:paraId="7F28ED13" w14:textId="77777777" w:rsidR="008F0E7E" w:rsidRPr="008F0E7E" w:rsidRDefault="008F0E7E" w:rsidP="008F0E7E">
            <w:pPr>
              <w:spacing w:line="460" w:lineRule="exact"/>
              <w:jc w:val="both"/>
              <w:rPr>
                <w:rFonts w:eastAsia="標楷體"/>
                <w:sz w:val="28"/>
              </w:rPr>
            </w:pPr>
            <w:r w:rsidRPr="008F0E7E">
              <w:rPr>
                <w:rFonts w:eastAsia="標楷體" w:hint="eastAsia"/>
                <w:sz w:val="28"/>
              </w:rPr>
              <w:t>索取額外不當費用</w:t>
            </w:r>
          </w:p>
        </w:tc>
        <w:tc>
          <w:tcPr>
            <w:tcW w:w="751" w:type="pct"/>
            <w:shd w:val="clear" w:color="auto" w:fill="auto"/>
            <w:hideMark/>
          </w:tcPr>
          <w:p w14:paraId="601BFB9E"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處新臺幣六千元</w:t>
            </w:r>
          </w:p>
        </w:tc>
      </w:tr>
      <w:tr w:rsidR="008F0E7E" w:rsidRPr="008F0E7E" w14:paraId="2FFD201C" w14:textId="77777777" w:rsidTr="009543DE">
        <w:trPr>
          <w:trHeight w:val="1995"/>
        </w:trPr>
        <w:tc>
          <w:tcPr>
            <w:tcW w:w="391" w:type="pct"/>
            <w:vMerge/>
            <w:vAlign w:val="center"/>
            <w:hideMark/>
          </w:tcPr>
          <w:p w14:paraId="4B9CDAEE" w14:textId="77777777" w:rsidR="008F0E7E" w:rsidRPr="008F0E7E" w:rsidRDefault="008F0E7E" w:rsidP="008F0E7E">
            <w:pPr>
              <w:spacing w:line="460" w:lineRule="exact"/>
              <w:rPr>
                <w:rFonts w:eastAsia="標楷體"/>
                <w:sz w:val="28"/>
              </w:rPr>
            </w:pPr>
          </w:p>
        </w:tc>
        <w:tc>
          <w:tcPr>
            <w:tcW w:w="777" w:type="pct"/>
            <w:vMerge/>
            <w:vAlign w:val="center"/>
            <w:hideMark/>
          </w:tcPr>
          <w:p w14:paraId="5B87ABA9" w14:textId="77777777" w:rsidR="008F0E7E" w:rsidRPr="008F0E7E" w:rsidRDefault="008F0E7E" w:rsidP="008F0E7E">
            <w:pPr>
              <w:spacing w:line="460" w:lineRule="exact"/>
              <w:rPr>
                <w:rFonts w:eastAsia="標楷體"/>
                <w:sz w:val="28"/>
              </w:rPr>
            </w:pPr>
          </w:p>
        </w:tc>
        <w:tc>
          <w:tcPr>
            <w:tcW w:w="777" w:type="pct"/>
            <w:vMerge/>
            <w:vAlign w:val="center"/>
            <w:hideMark/>
          </w:tcPr>
          <w:p w14:paraId="7ED14C01" w14:textId="77777777" w:rsidR="008F0E7E" w:rsidRPr="008F0E7E" w:rsidRDefault="008F0E7E" w:rsidP="008F0E7E">
            <w:pPr>
              <w:spacing w:line="460" w:lineRule="exact"/>
              <w:rPr>
                <w:rFonts w:eastAsia="標楷體"/>
                <w:sz w:val="28"/>
              </w:rPr>
            </w:pPr>
          </w:p>
        </w:tc>
        <w:tc>
          <w:tcPr>
            <w:tcW w:w="777" w:type="pct"/>
            <w:vMerge/>
            <w:shd w:val="clear" w:color="auto" w:fill="auto"/>
            <w:hideMark/>
          </w:tcPr>
          <w:p w14:paraId="3E5DCBDB" w14:textId="77777777" w:rsidR="008F0E7E" w:rsidRPr="008F0E7E" w:rsidRDefault="008F0E7E" w:rsidP="008F0E7E">
            <w:pPr>
              <w:spacing w:line="460" w:lineRule="exact"/>
              <w:rPr>
                <w:rFonts w:eastAsia="標楷體"/>
                <w:sz w:val="28"/>
              </w:rPr>
            </w:pPr>
          </w:p>
        </w:tc>
        <w:tc>
          <w:tcPr>
            <w:tcW w:w="777" w:type="pct"/>
            <w:vMerge/>
            <w:vAlign w:val="center"/>
            <w:hideMark/>
          </w:tcPr>
          <w:p w14:paraId="2F627663" w14:textId="77777777" w:rsidR="008F0E7E" w:rsidRPr="008F0E7E" w:rsidRDefault="008F0E7E" w:rsidP="008F0E7E">
            <w:pPr>
              <w:spacing w:line="460" w:lineRule="exact"/>
              <w:rPr>
                <w:rFonts w:eastAsia="標楷體"/>
                <w:sz w:val="28"/>
              </w:rPr>
            </w:pPr>
          </w:p>
        </w:tc>
        <w:tc>
          <w:tcPr>
            <w:tcW w:w="751" w:type="pct"/>
            <w:shd w:val="clear" w:color="auto" w:fill="auto"/>
            <w:hideMark/>
          </w:tcPr>
          <w:p w14:paraId="6F648808" w14:textId="77777777" w:rsidR="008F0E7E" w:rsidRPr="008F0E7E" w:rsidRDefault="008F0E7E" w:rsidP="008F0E7E">
            <w:pPr>
              <w:spacing w:line="460" w:lineRule="exact"/>
              <w:jc w:val="both"/>
              <w:rPr>
                <w:rFonts w:eastAsia="標楷體"/>
                <w:sz w:val="28"/>
              </w:rPr>
            </w:pPr>
            <w:r w:rsidRPr="008F0E7E">
              <w:rPr>
                <w:rFonts w:eastAsia="標楷體" w:hint="eastAsia"/>
                <w:sz w:val="28"/>
              </w:rPr>
              <w:t>情節重大</w:t>
            </w:r>
          </w:p>
        </w:tc>
        <w:tc>
          <w:tcPr>
            <w:tcW w:w="751" w:type="pct"/>
            <w:shd w:val="clear" w:color="auto" w:fill="auto"/>
            <w:hideMark/>
          </w:tcPr>
          <w:p w14:paraId="7EC39376" w14:textId="77777777" w:rsidR="008F0E7E" w:rsidRPr="008F0E7E" w:rsidRDefault="008F0E7E" w:rsidP="008F0E7E">
            <w:pPr>
              <w:spacing w:line="460" w:lineRule="exact"/>
              <w:jc w:val="both"/>
              <w:rPr>
                <w:rFonts w:eastAsia="標楷體"/>
                <w:sz w:val="28"/>
              </w:rPr>
            </w:pPr>
            <w:r w:rsidRPr="008F0E7E">
              <w:rPr>
                <w:rFonts w:eastAsia="標楷體" w:hint="eastAsia"/>
                <w:sz w:val="28"/>
              </w:rPr>
              <w:t>處新臺幣一萬五千元</w:t>
            </w:r>
          </w:p>
        </w:tc>
      </w:tr>
    </w:tbl>
    <w:p w14:paraId="0740C290" w14:textId="77777777" w:rsidR="00A800E6" w:rsidRDefault="00C6417C"/>
    <w:sectPr w:rsidR="00A800E6" w:rsidSect="008F0E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0576" w14:textId="77777777" w:rsidR="00C6417C" w:rsidRDefault="00C6417C" w:rsidP="008F0E7E">
      <w:r>
        <w:separator/>
      </w:r>
    </w:p>
  </w:endnote>
  <w:endnote w:type="continuationSeparator" w:id="0">
    <w:p w14:paraId="122BBB74" w14:textId="77777777" w:rsidR="00C6417C" w:rsidRDefault="00C6417C" w:rsidP="008F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349D0" w14:textId="77777777" w:rsidR="00C6417C" w:rsidRDefault="00C6417C" w:rsidP="008F0E7E">
      <w:r>
        <w:separator/>
      </w:r>
    </w:p>
  </w:footnote>
  <w:footnote w:type="continuationSeparator" w:id="0">
    <w:p w14:paraId="2ACA5E20" w14:textId="77777777" w:rsidR="00C6417C" w:rsidRDefault="00C6417C" w:rsidP="008F0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501"/>
    <w:multiLevelType w:val="multilevel"/>
    <w:tmpl w:val="0F5C9FE8"/>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123AAC"/>
    <w:multiLevelType w:val="multilevel"/>
    <w:tmpl w:val="1BD4F924"/>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 w15:restartNumberingAfterBreak="0">
    <w:nsid w:val="0A115CFE"/>
    <w:multiLevelType w:val="multilevel"/>
    <w:tmpl w:val="9AE24106"/>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 w15:restartNumberingAfterBreak="0">
    <w:nsid w:val="0C51315C"/>
    <w:multiLevelType w:val="multilevel"/>
    <w:tmpl w:val="CAAE29CA"/>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4" w15:restartNumberingAfterBreak="0">
    <w:nsid w:val="0DB50CCD"/>
    <w:multiLevelType w:val="multilevel"/>
    <w:tmpl w:val="B18010A6"/>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5" w15:restartNumberingAfterBreak="0">
    <w:nsid w:val="12B151CD"/>
    <w:multiLevelType w:val="multilevel"/>
    <w:tmpl w:val="C84224F6"/>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882C69"/>
    <w:multiLevelType w:val="multilevel"/>
    <w:tmpl w:val="C3680A7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CA2129"/>
    <w:multiLevelType w:val="multilevel"/>
    <w:tmpl w:val="AB7C20DE"/>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8" w15:restartNumberingAfterBreak="0">
    <w:nsid w:val="15F168FE"/>
    <w:multiLevelType w:val="multilevel"/>
    <w:tmpl w:val="6AE6669A"/>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9" w15:restartNumberingAfterBreak="0">
    <w:nsid w:val="16DB112B"/>
    <w:multiLevelType w:val="multilevel"/>
    <w:tmpl w:val="B62E9D44"/>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0" w15:restartNumberingAfterBreak="0">
    <w:nsid w:val="1B967255"/>
    <w:multiLevelType w:val="multilevel"/>
    <w:tmpl w:val="D90AE580"/>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1" w15:restartNumberingAfterBreak="0">
    <w:nsid w:val="1D8C31D7"/>
    <w:multiLevelType w:val="multilevel"/>
    <w:tmpl w:val="68502492"/>
    <w:styleLink w:val="Numbering41"/>
    <w:lvl w:ilvl="0">
      <w:start w:val="1"/>
      <w:numFmt w:val="upperRoman"/>
      <w:suff w:val="space"/>
      <w:lvlText w:val="%1."/>
      <w:lvlJc w:val="left"/>
      <w:pPr>
        <w:ind w:left="283" w:hanging="283"/>
      </w:pPr>
      <w:rPr>
        <w:sz w:val="22"/>
        <w:szCs w:val="22"/>
      </w:rPr>
    </w:lvl>
    <w:lvl w:ilvl="1">
      <w:start w:val="2"/>
      <w:numFmt w:val="upperRoman"/>
      <w:suff w:val="space"/>
      <w:lvlText w:val="%2."/>
      <w:lvlJc w:val="left"/>
      <w:pPr>
        <w:ind w:left="567" w:hanging="283"/>
      </w:pPr>
      <w:rPr>
        <w:sz w:val="22"/>
        <w:szCs w:val="22"/>
      </w:rPr>
    </w:lvl>
    <w:lvl w:ilvl="2">
      <w:start w:val="3"/>
      <w:numFmt w:val="upperRoman"/>
      <w:suff w:val="space"/>
      <w:lvlText w:val="%3."/>
      <w:lvlJc w:val="left"/>
      <w:pPr>
        <w:ind w:left="850" w:hanging="283"/>
      </w:pPr>
      <w:rPr>
        <w:sz w:val="22"/>
        <w:szCs w:val="22"/>
      </w:rPr>
    </w:lvl>
    <w:lvl w:ilvl="3">
      <w:start w:val="4"/>
      <w:numFmt w:val="upperRoman"/>
      <w:suff w:val="space"/>
      <w:lvlText w:val="%4."/>
      <w:lvlJc w:val="left"/>
      <w:pPr>
        <w:ind w:left="1134" w:hanging="283"/>
      </w:pPr>
      <w:rPr>
        <w:sz w:val="22"/>
        <w:szCs w:val="22"/>
      </w:rPr>
    </w:lvl>
    <w:lvl w:ilvl="4">
      <w:start w:val="5"/>
      <w:numFmt w:val="upperRoman"/>
      <w:suff w:val="space"/>
      <w:lvlText w:val="%5."/>
      <w:lvlJc w:val="left"/>
      <w:pPr>
        <w:ind w:left="1417" w:hanging="283"/>
      </w:pPr>
      <w:rPr>
        <w:sz w:val="22"/>
        <w:szCs w:val="22"/>
      </w:rPr>
    </w:lvl>
    <w:lvl w:ilvl="5">
      <w:start w:val="6"/>
      <w:numFmt w:val="upperRoman"/>
      <w:suff w:val="space"/>
      <w:lvlText w:val="%6."/>
      <w:lvlJc w:val="left"/>
      <w:pPr>
        <w:ind w:left="1701" w:hanging="283"/>
      </w:pPr>
      <w:rPr>
        <w:sz w:val="22"/>
        <w:szCs w:val="22"/>
      </w:rPr>
    </w:lvl>
    <w:lvl w:ilvl="6">
      <w:start w:val="7"/>
      <w:numFmt w:val="upperRoman"/>
      <w:suff w:val="space"/>
      <w:lvlText w:val="%7."/>
      <w:lvlJc w:val="left"/>
      <w:pPr>
        <w:ind w:left="1984" w:hanging="283"/>
      </w:pPr>
      <w:rPr>
        <w:sz w:val="22"/>
        <w:szCs w:val="22"/>
      </w:rPr>
    </w:lvl>
    <w:lvl w:ilvl="7">
      <w:start w:val="8"/>
      <w:numFmt w:val="upperRoman"/>
      <w:suff w:val="space"/>
      <w:lvlText w:val="%8."/>
      <w:lvlJc w:val="left"/>
      <w:pPr>
        <w:ind w:left="2268" w:hanging="283"/>
      </w:pPr>
      <w:rPr>
        <w:sz w:val="22"/>
        <w:szCs w:val="22"/>
      </w:rPr>
    </w:lvl>
    <w:lvl w:ilvl="8">
      <w:start w:val="9"/>
      <w:numFmt w:val="upperRoman"/>
      <w:suff w:val="space"/>
      <w:lvlText w:val="%9."/>
      <w:lvlJc w:val="left"/>
      <w:pPr>
        <w:ind w:left="2551" w:hanging="283"/>
      </w:pPr>
      <w:rPr>
        <w:sz w:val="22"/>
        <w:szCs w:val="22"/>
      </w:rPr>
    </w:lvl>
  </w:abstractNum>
  <w:abstractNum w:abstractNumId="12" w15:restartNumberingAfterBreak="0">
    <w:nsid w:val="1D9E7143"/>
    <w:multiLevelType w:val="multilevel"/>
    <w:tmpl w:val="D8BAED76"/>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3" w15:restartNumberingAfterBreak="0">
    <w:nsid w:val="1DA3403E"/>
    <w:multiLevelType w:val="multilevel"/>
    <w:tmpl w:val="8062B9C0"/>
    <w:styleLink w:val="Numbering51"/>
    <w:lvl w:ilvl="0">
      <w:start w:val="1"/>
      <w:numFmt w:val="decimal"/>
      <w:lvlText w:val="%1."/>
      <w:lvlJc w:val="left"/>
      <w:pPr>
        <w:ind w:left="227" w:hanging="227"/>
      </w:pPr>
      <w:rPr>
        <w:sz w:val="22"/>
        <w:szCs w:val="22"/>
      </w:rPr>
    </w:lvl>
    <w:lvl w:ilvl="1">
      <w:start w:val="2"/>
      <w:numFmt w:val="decimal"/>
      <w:lvlText w:val="%1.%2."/>
      <w:lvlJc w:val="left"/>
      <w:pPr>
        <w:ind w:left="624" w:hanging="369"/>
      </w:pPr>
      <w:rPr>
        <w:sz w:val="22"/>
        <w:szCs w:val="22"/>
      </w:rPr>
    </w:lvl>
    <w:lvl w:ilvl="2">
      <w:start w:val="3"/>
      <w:numFmt w:val="lowerLetter"/>
      <w:lvlText w:val="%3)"/>
      <w:lvlJc w:val="left"/>
      <w:pPr>
        <w:ind w:left="879" w:hanging="255"/>
      </w:pPr>
      <w:rPr>
        <w:sz w:val="22"/>
        <w:szCs w:val="22"/>
      </w:rPr>
    </w:lvl>
    <w:lvl w:ilvl="3">
      <w:numFmt w:val="bullet"/>
      <w:lvlText w:val="•"/>
      <w:lvlJc w:val="left"/>
      <w:pPr>
        <w:ind w:left="1134" w:hanging="224"/>
      </w:pPr>
      <w:rPr>
        <w:rFonts w:ascii="OpenSymbol" w:hAnsi="OpenSymbol"/>
        <w:sz w:val="22"/>
        <w:szCs w:val="22"/>
      </w:rPr>
    </w:lvl>
    <w:lvl w:ilvl="4">
      <w:numFmt w:val="bullet"/>
      <w:lvlText w:val="•"/>
      <w:lvlJc w:val="left"/>
      <w:pPr>
        <w:ind w:left="1358" w:hanging="224"/>
      </w:pPr>
      <w:rPr>
        <w:rFonts w:ascii="OpenSymbol" w:hAnsi="OpenSymbol"/>
        <w:sz w:val="22"/>
        <w:szCs w:val="22"/>
      </w:rPr>
    </w:lvl>
    <w:lvl w:ilvl="5">
      <w:numFmt w:val="bullet"/>
      <w:lvlText w:val="•"/>
      <w:lvlJc w:val="left"/>
      <w:pPr>
        <w:ind w:left="1582" w:hanging="224"/>
      </w:pPr>
      <w:rPr>
        <w:rFonts w:ascii="OpenSymbol" w:hAnsi="OpenSymbol"/>
        <w:sz w:val="22"/>
        <w:szCs w:val="22"/>
      </w:rPr>
    </w:lvl>
    <w:lvl w:ilvl="6">
      <w:numFmt w:val="bullet"/>
      <w:lvlText w:val="•"/>
      <w:lvlJc w:val="left"/>
      <w:pPr>
        <w:ind w:left="1806" w:hanging="224"/>
      </w:pPr>
      <w:rPr>
        <w:rFonts w:ascii="OpenSymbol" w:hAnsi="OpenSymbol"/>
        <w:sz w:val="22"/>
        <w:szCs w:val="22"/>
      </w:rPr>
    </w:lvl>
    <w:lvl w:ilvl="7">
      <w:numFmt w:val="bullet"/>
      <w:lvlText w:val="•"/>
      <w:lvlJc w:val="left"/>
      <w:pPr>
        <w:ind w:left="2030" w:hanging="224"/>
      </w:pPr>
      <w:rPr>
        <w:rFonts w:ascii="OpenSymbol" w:hAnsi="OpenSymbol"/>
        <w:sz w:val="22"/>
        <w:szCs w:val="22"/>
      </w:rPr>
    </w:lvl>
    <w:lvl w:ilvl="8">
      <w:numFmt w:val="bullet"/>
      <w:lvlText w:val="•"/>
      <w:lvlJc w:val="left"/>
      <w:pPr>
        <w:ind w:left="2254" w:hanging="224"/>
      </w:pPr>
      <w:rPr>
        <w:rFonts w:ascii="OpenSymbol" w:hAnsi="OpenSymbol"/>
        <w:sz w:val="22"/>
        <w:szCs w:val="22"/>
      </w:rPr>
    </w:lvl>
  </w:abstractNum>
  <w:abstractNum w:abstractNumId="14" w15:restartNumberingAfterBreak="0">
    <w:nsid w:val="1F792F75"/>
    <w:multiLevelType w:val="multilevel"/>
    <w:tmpl w:val="D12070F8"/>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820126E"/>
    <w:multiLevelType w:val="multilevel"/>
    <w:tmpl w:val="83B2C496"/>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6" w15:restartNumberingAfterBreak="0">
    <w:nsid w:val="30F561E9"/>
    <w:multiLevelType w:val="multilevel"/>
    <w:tmpl w:val="E08E2634"/>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17" w15:restartNumberingAfterBreak="0">
    <w:nsid w:val="323F6ACD"/>
    <w:multiLevelType w:val="multilevel"/>
    <w:tmpl w:val="F79E113E"/>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8" w15:restartNumberingAfterBreak="0">
    <w:nsid w:val="32E67120"/>
    <w:multiLevelType w:val="multilevel"/>
    <w:tmpl w:val="2BF490E6"/>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9" w15:restartNumberingAfterBreak="0">
    <w:nsid w:val="33092C7D"/>
    <w:multiLevelType w:val="multilevel"/>
    <w:tmpl w:val="D4E272CA"/>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20" w15:restartNumberingAfterBreak="0">
    <w:nsid w:val="3AFF19E5"/>
    <w:multiLevelType w:val="multilevel"/>
    <w:tmpl w:val="2ECEDC7C"/>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15:restartNumberingAfterBreak="0">
    <w:nsid w:val="3B864617"/>
    <w:multiLevelType w:val="multilevel"/>
    <w:tmpl w:val="289C3AA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2" w15:restartNumberingAfterBreak="0">
    <w:nsid w:val="3D9C3BCA"/>
    <w:multiLevelType w:val="multilevel"/>
    <w:tmpl w:val="E5128584"/>
    <w:styleLink w:val="4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23" w15:restartNumberingAfterBreak="0">
    <w:nsid w:val="3E3D5E75"/>
    <w:multiLevelType w:val="multilevel"/>
    <w:tmpl w:val="F648D32E"/>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4" w15:restartNumberingAfterBreak="0">
    <w:nsid w:val="47B539F6"/>
    <w:multiLevelType w:val="multilevel"/>
    <w:tmpl w:val="B76AE372"/>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5" w15:restartNumberingAfterBreak="0">
    <w:nsid w:val="49341698"/>
    <w:multiLevelType w:val="multilevel"/>
    <w:tmpl w:val="E70AF6F6"/>
    <w:styleLink w:val="21"/>
    <w:lvl w:ilvl="0">
      <w:numFmt w:val="bullet"/>
      <w:lvlText w:val="–"/>
      <w:lvlJc w:val="left"/>
      <w:pPr>
        <w:ind w:left="170" w:hanging="170"/>
      </w:pPr>
      <w:rPr>
        <w:rFonts w:ascii="OpenSymbol" w:hAnsi="OpenSymbol"/>
        <w:sz w:val="22"/>
        <w:szCs w:val="22"/>
      </w:rPr>
    </w:lvl>
    <w:lvl w:ilvl="1">
      <w:numFmt w:val="bullet"/>
      <w:lvlText w:val="–"/>
      <w:lvlJc w:val="left"/>
      <w:pPr>
        <w:ind w:left="340" w:hanging="170"/>
      </w:pPr>
      <w:rPr>
        <w:rFonts w:ascii="OpenSymbol" w:hAnsi="OpenSymbol"/>
        <w:sz w:val="22"/>
        <w:szCs w:val="22"/>
      </w:rPr>
    </w:lvl>
    <w:lvl w:ilvl="2">
      <w:numFmt w:val="bullet"/>
      <w:lvlText w:val="–"/>
      <w:lvlJc w:val="left"/>
      <w:pPr>
        <w:ind w:left="510" w:hanging="170"/>
      </w:pPr>
      <w:rPr>
        <w:rFonts w:ascii="OpenSymbol" w:hAnsi="OpenSymbol"/>
        <w:sz w:val="22"/>
        <w:szCs w:val="22"/>
      </w:rPr>
    </w:lvl>
    <w:lvl w:ilvl="3">
      <w:numFmt w:val="bullet"/>
      <w:lvlText w:val="–"/>
      <w:lvlJc w:val="left"/>
      <w:pPr>
        <w:ind w:left="680" w:hanging="170"/>
      </w:pPr>
      <w:rPr>
        <w:rFonts w:ascii="OpenSymbol" w:hAnsi="OpenSymbol"/>
        <w:sz w:val="22"/>
        <w:szCs w:val="22"/>
      </w:rPr>
    </w:lvl>
    <w:lvl w:ilvl="4">
      <w:numFmt w:val="bullet"/>
      <w:lvlText w:val="–"/>
      <w:lvlJc w:val="left"/>
      <w:pPr>
        <w:ind w:left="850" w:hanging="170"/>
      </w:pPr>
      <w:rPr>
        <w:rFonts w:ascii="OpenSymbol" w:hAnsi="OpenSymbol"/>
        <w:sz w:val="22"/>
        <w:szCs w:val="22"/>
      </w:rPr>
    </w:lvl>
    <w:lvl w:ilvl="5">
      <w:numFmt w:val="bullet"/>
      <w:lvlText w:val="–"/>
      <w:lvlJc w:val="left"/>
      <w:pPr>
        <w:ind w:left="1020" w:hanging="170"/>
      </w:pPr>
      <w:rPr>
        <w:rFonts w:ascii="OpenSymbol" w:hAnsi="OpenSymbol"/>
        <w:sz w:val="22"/>
        <w:szCs w:val="22"/>
      </w:rPr>
    </w:lvl>
    <w:lvl w:ilvl="6">
      <w:numFmt w:val="bullet"/>
      <w:lvlText w:val="–"/>
      <w:lvlJc w:val="left"/>
      <w:pPr>
        <w:ind w:left="1191" w:hanging="170"/>
      </w:pPr>
      <w:rPr>
        <w:rFonts w:ascii="OpenSymbol" w:hAnsi="OpenSymbol"/>
        <w:sz w:val="22"/>
        <w:szCs w:val="22"/>
      </w:rPr>
    </w:lvl>
    <w:lvl w:ilvl="7">
      <w:numFmt w:val="bullet"/>
      <w:lvlText w:val="–"/>
      <w:lvlJc w:val="left"/>
      <w:pPr>
        <w:ind w:left="1361" w:hanging="170"/>
      </w:pPr>
      <w:rPr>
        <w:rFonts w:ascii="OpenSymbol" w:hAnsi="OpenSymbol"/>
        <w:sz w:val="22"/>
        <w:szCs w:val="22"/>
      </w:rPr>
    </w:lvl>
    <w:lvl w:ilvl="8">
      <w:numFmt w:val="bullet"/>
      <w:lvlText w:val="–"/>
      <w:lvlJc w:val="left"/>
      <w:pPr>
        <w:ind w:left="1531" w:hanging="170"/>
      </w:pPr>
      <w:rPr>
        <w:rFonts w:ascii="OpenSymbol" w:hAnsi="OpenSymbol"/>
        <w:sz w:val="22"/>
        <w:szCs w:val="22"/>
      </w:rPr>
    </w:lvl>
  </w:abstractNum>
  <w:abstractNum w:abstractNumId="26" w15:restartNumberingAfterBreak="0">
    <w:nsid w:val="49C07EF0"/>
    <w:multiLevelType w:val="multilevel"/>
    <w:tmpl w:val="00064F90"/>
    <w:styleLink w:val="5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27" w15:restartNumberingAfterBreak="0">
    <w:nsid w:val="4CBE684B"/>
    <w:multiLevelType w:val="multilevel"/>
    <w:tmpl w:val="8EF85BDA"/>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28" w15:restartNumberingAfterBreak="0">
    <w:nsid w:val="510D29BA"/>
    <w:multiLevelType w:val="multilevel"/>
    <w:tmpl w:val="23D612E2"/>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9" w15:restartNumberingAfterBreak="0">
    <w:nsid w:val="51840935"/>
    <w:multiLevelType w:val="multilevel"/>
    <w:tmpl w:val="EB1897D2"/>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30" w15:restartNumberingAfterBreak="0">
    <w:nsid w:val="51E03E4E"/>
    <w:multiLevelType w:val="multilevel"/>
    <w:tmpl w:val="DCFE79D2"/>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4C5573A"/>
    <w:multiLevelType w:val="multilevel"/>
    <w:tmpl w:val="404E80B2"/>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2" w15:restartNumberingAfterBreak="0">
    <w:nsid w:val="587548E3"/>
    <w:multiLevelType w:val="multilevel"/>
    <w:tmpl w:val="EC6EFAEA"/>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33" w15:restartNumberingAfterBreak="0">
    <w:nsid w:val="63475543"/>
    <w:multiLevelType w:val="multilevel"/>
    <w:tmpl w:val="5E2E9EE4"/>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4" w15:restartNumberingAfterBreak="0">
    <w:nsid w:val="63E21E33"/>
    <w:multiLevelType w:val="multilevel"/>
    <w:tmpl w:val="A7888F60"/>
    <w:styleLink w:val="Numbering11"/>
    <w:lvl w:ilvl="0">
      <w:start w:val="1"/>
      <w:numFmt w:val="decimal"/>
      <w:lvlText w:val="%1."/>
      <w:lvlJc w:val="left"/>
      <w:pPr>
        <w:ind w:left="283" w:hanging="283"/>
      </w:pPr>
      <w:rPr>
        <w:sz w:val="22"/>
        <w:szCs w:val="22"/>
      </w:rPr>
    </w:lvl>
    <w:lvl w:ilvl="1">
      <w:start w:val="1"/>
      <w:numFmt w:val="decimal"/>
      <w:lvlText w:val="%2."/>
      <w:lvlJc w:val="left"/>
      <w:pPr>
        <w:ind w:left="567" w:hanging="283"/>
      </w:pPr>
      <w:rPr>
        <w:sz w:val="22"/>
        <w:szCs w:val="22"/>
      </w:rPr>
    </w:lvl>
    <w:lvl w:ilvl="2">
      <w:start w:val="1"/>
      <w:numFmt w:val="decimal"/>
      <w:lvlText w:val="%3."/>
      <w:lvlJc w:val="left"/>
      <w:pPr>
        <w:ind w:left="850" w:hanging="283"/>
      </w:pPr>
      <w:rPr>
        <w:sz w:val="22"/>
        <w:szCs w:val="22"/>
      </w:rPr>
    </w:lvl>
    <w:lvl w:ilvl="3">
      <w:start w:val="1"/>
      <w:numFmt w:val="decimal"/>
      <w:lvlText w:val="%4."/>
      <w:lvlJc w:val="left"/>
      <w:pPr>
        <w:ind w:left="1134" w:hanging="283"/>
      </w:pPr>
      <w:rPr>
        <w:sz w:val="22"/>
        <w:szCs w:val="22"/>
      </w:rPr>
    </w:lvl>
    <w:lvl w:ilvl="4">
      <w:start w:val="1"/>
      <w:numFmt w:val="decimal"/>
      <w:lvlText w:val="%5."/>
      <w:lvlJc w:val="left"/>
      <w:pPr>
        <w:ind w:left="1417" w:hanging="283"/>
      </w:pPr>
      <w:rPr>
        <w:sz w:val="22"/>
        <w:szCs w:val="22"/>
      </w:rPr>
    </w:lvl>
    <w:lvl w:ilvl="5">
      <w:start w:val="1"/>
      <w:numFmt w:val="decimal"/>
      <w:lvlText w:val="%6."/>
      <w:lvlJc w:val="left"/>
      <w:pPr>
        <w:ind w:left="1701" w:hanging="283"/>
      </w:pPr>
      <w:rPr>
        <w:sz w:val="22"/>
        <w:szCs w:val="22"/>
      </w:rPr>
    </w:lvl>
    <w:lvl w:ilvl="6">
      <w:start w:val="1"/>
      <w:numFmt w:val="decimal"/>
      <w:lvlText w:val="%7."/>
      <w:lvlJc w:val="left"/>
      <w:pPr>
        <w:ind w:left="1984" w:hanging="283"/>
      </w:pPr>
      <w:rPr>
        <w:sz w:val="22"/>
        <w:szCs w:val="22"/>
      </w:rPr>
    </w:lvl>
    <w:lvl w:ilvl="7">
      <w:start w:val="1"/>
      <w:numFmt w:val="decimal"/>
      <w:lvlText w:val="%8."/>
      <w:lvlJc w:val="left"/>
      <w:pPr>
        <w:ind w:left="2268" w:hanging="283"/>
      </w:pPr>
      <w:rPr>
        <w:sz w:val="22"/>
        <w:szCs w:val="22"/>
      </w:rPr>
    </w:lvl>
    <w:lvl w:ilvl="8">
      <w:start w:val="1"/>
      <w:numFmt w:val="decimal"/>
      <w:lvlText w:val="%9."/>
      <w:lvlJc w:val="left"/>
      <w:pPr>
        <w:ind w:left="2551" w:hanging="283"/>
      </w:pPr>
      <w:rPr>
        <w:sz w:val="22"/>
        <w:szCs w:val="22"/>
      </w:rPr>
    </w:lvl>
  </w:abstractNum>
  <w:abstractNum w:abstractNumId="35" w15:restartNumberingAfterBreak="0">
    <w:nsid w:val="66354DE8"/>
    <w:multiLevelType w:val="multilevel"/>
    <w:tmpl w:val="096A6E5A"/>
    <w:styleLink w:val="Numbering21"/>
    <w:lvl w:ilvl="0">
      <w:start w:val="1"/>
      <w:numFmt w:val="decimal"/>
      <w:lvlText w:val="%1"/>
      <w:lvlJc w:val="left"/>
      <w:pPr>
        <w:ind w:left="283" w:hanging="283"/>
      </w:pPr>
      <w:rPr>
        <w:sz w:val="22"/>
        <w:szCs w:val="22"/>
      </w:rPr>
    </w:lvl>
    <w:lvl w:ilvl="1">
      <w:start w:val="2"/>
      <w:numFmt w:val="decimal"/>
      <w:lvlText w:val="%2"/>
      <w:lvlJc w:val="left"/>
      <w:pPr>
        <w:ind w:left="566" w:hanging="283"/>
      </w:pPr>
      <w:rPr>
        <w:sz w:val="22"/>
        <w:szCs w:val="22"/>
      </w:rPr>
    </w:lvl>
    <w:lvl w:ilvl="2">
      <w:start w:val="3"/>
      <w:numFmt w:val="decimal"/>
      <w:lvlText w:val="%3"/>
      <w:lvlJc w:val="left"/>
      <w:pPr>
        <w:ind w:left="1133" w:hanging="567"/>
      </w:pPr>
      <w:rPr>
        <w:sz w:val="22"/>
        <w:szCs w:val="22"/>
      </w:rPr>
    </w:lvl>
    <w:lvl w:ilvl="3">
      <w:start w:val="4"/>
      <w:numFmt w:val="decimal"/>
      <w:lvlText w:val="%4"/>
      <w:lvlJc w:val="left"/>
      <w:pPr>
        <w:ind w:left="1842" w:hanging="709"/>
      </w:pPr>
      <w:rPr>
        <w:sz w:val="22"/>
        <w:szCs w:val="22"/>
      </w:rPr>
    </w:lvl>
    <w:lvl w:ilvl="4">
      <w:start w:val="5"/>
      <w:numFmt w:val="decimal"/>
      <w:lvlText w:val="%5"/>
      <w:lvlJc w:val="left"/>
      <w:pPr>
        <w:ind w:left="2692" w:hanging="850"/>
      </w:pPr>
      <w:rPr>
        <w:sz w:val="22"/>
        <w:szCs w:val="22"/>
      </w:rPr>
    </w:lvl>
    <w:lvl w:ilvl="5">
      <w:start w:val="6"/>
      <w:numFmt w:val="decimal"/>
      <w:lvlText w:val="%6"/>
      <w:lvlJc w:val="left"/>
      <w:pPr>
        <w:ind w:left="3713" w:hanging="1021"/>
      </w:pPr>
      <w:rPr>
        <w:sz w:val="22"/>
        <w:szCs w:val="22"/>
      </w:rPr>
    </w:lvl>
    <w:lvl w:ilvl="6">
      <w:start w:val="7"/>
      <w:numFmt w:val="decimal"/>
      <w:lvlText w:val="%7"/>
      <w:lvlJc w:val="left"/>
      <w:pPr>
        <w:ind w:left="5017" w:hanging="1304"/>
      </w:pPr>
      <w:rPr>
        <w:sz w:val="22"/>
        <w:szCs w:val="22"/>
      </w:rPr>
    </w:lvl>
    <w:lvl w:ilvl="7">
      <w:start w:val="8"/>
      <w:numFmt w:val="decimal"/>
      <w:lvlText w:val="%8"/>
      <w:lvlJc w:val="left"/>
      <w:pPr>
        <w:ind w:left="6491" w:hanging="1474"/>
      </w:pPr>
      <w:rPr>
        <w:sz w:val="22"/>
        <w:szCs w:val="22"/>
      </w:rPr>
    </w:lvl>
    <w:lvl w:ilvl="8">
      <w:start w:val="9"/>
      <w:numFmt w:val="decimal"/>
      <w:lvlText w:val="%9"/>
      <w:lvlJc w:val="left"/>
      <w:pPr>
        <w:ind w:left="8079" w:hanging="1588"/>
      </w:pPr>
      <w:rPr>
        <w:sz w:val="22"/>
        <w:szCs w:val="22"/>
      </w:rPr>
    </w:lvl>
  </w:abstractNum>
  <w:abstractNum w:abstractNumId="36" w15:restartNumberingAfterBreak="0">
    <w:nsid w:val="69A950C0"/>
    <w:multiLevelType w:val="multilevel"/>
    <w:tmpl w:val="127C67C4"/>
    <w:styleLink w:val="Numbering31"/>
    <w:lvl w:ilvl="0">
      <w:start w:val="1"/>
      <w:numFmt w:val="decimal"/>
      <w:lvlText w:val="%1"/>
      <w:lvlJc w:val="left"/>
      <w:pPr>
        <w:ind w:left="1701" w:hanging="1701"/>
      </w:pPr>
      <w:rPr>
        <w:sz w:val="22"/>
        <w:szCs w:val="22"/>
      </w:rPr>
    </w:lvl>
    <w:lvl w:ilvl="1">
      <w:start w:val="2"/>
      <w:numFmt w:val="decimal"/>
      <w:lvlText w:val="%2"/>
      <w:lvlJc w:val="left"/>
      <w:pPr>
        <w:ind w:left="3402" w:hanging="1701"/>
      </w:pPr>
      <w:rPr>
        <w:sz w:val="22"/>
        <w:szCs w:val="22"/>
      </w:rPr>
    </w:lvl>
    <w:lvl w:ilvl="2">
      <w:start w:val="3"/>
      <w:numFmt w:val="decimal"/>
      <w:lvlText w:val="%3"/>
      <w:lvlJc w:val="left"/>
      <w:pPr>
        <w:ind w:left="5103" w:hanging="1701"/>
      </w:pPr>
      <w:rPr>
        <w:sz w:val="22"/>
        <w:szCs w:val="22"/>
      </w:rPr>
    </w:lvl>
    <w:lvl w:ilvl="3">
      <w:start w:val="4"/>
      <w:numFmt w:val="decimal"/>
      <w:lvlText w:val="%4"/>
      <w:lvlJc w:val="left"/>
      <w:pPr>
        <w:ind w:left="6804" w:hanging="1701"/>
      </w:pPr>
      <w:rPr>
        <w:sz w:val="22"/>
        <w:szCs w:val="22"/>
      </w:rPr>
    </w:lvl>
    <w:lvl w:ilvl="4">
      <w:start w:val="5"/>
      <w:numFmt w:val="decimal"/>
      <w:lvlText w:val="%5"/>
      <w:lvlJc w:val="left"/>
      <w:pPr>
        <w:ind w:left="8505" w:hanging="1701"/>
      </w:pPr>
      <w:rPr>
        <w:sz w:val="22"/>
        <w:szCs w:val="22"/>
      </w:rPr>
    </w:lvl>
    <w:lvl w:ilvl="5">
      <w:start w:val="6"/>
      <w:numFmt w:val="decimal"/>
      <w:lvlText w:val="%6"/>
      <w:lvlJc w:val="left"/>
      <w:pPr>
        <w:ind w:left="10206" w:hanging="1701"/>
      </w:pPr>
      <w:rPr>
        <w:sz w:val="22"/>
        <w:szCs w:val="22"/>
      </w:rPr>
    </w:lvl>
    <w:lvl w:ilvl="6">
      <w:start w:val="7"/>
      <w:numFmt w:val="decimal"/>
      <w:lvlText w:val="%7"/>
      <w:lvlJc w:val="left"/>
      <w:pPr>
        <w:ind w:left="11907" w:hanging="1701"/>
      </w:pPr>
      <w:rPr>
        <w:sz w:val="22"/>
        <w:szCs w:val="22"/>
      </w:rPr>
    </w:lvl>
    <w:lvl w:ilvl="7">
      <w:start w:val="8"/>
      <w:numFmt w:val="decimal"/>
      <w:lvlText w:val="%8"/>
      <w:lvlJc w:val="left"/>
      <w:pPr>
        <w:ind w:left="13608" w:hanging="1701"/>
      </w:pPr>
      <w:rPr>
        <w:sz w:val="22"/>
        <w:szCs w:val="22"/>
      </w:rPr>
    </w:lvl>
    <w:lvl w:ilvl="8">
      <w:start w:val="9"/>
      <w:numFmt w:val="decimal"/>
      <w:lvlText w:val="%9"/>
      <w:lvlJc w:val="left"/>
      <w:pPr>
        <w:ind w:left="15309" w:hanging="1701"/>
      </w:pPr>
      <w:rPr>
        <w:sz w:val="22"/>
        <w:szCs w:val="22"/>
      </w:rPr>
    </w:lvl>
  </w:abstractNum>
  <w:abstractNum w:abstractNumId="37" w15:restartNumberingAfterBreak="0">
    <w:nsid w:val="69DD1768"/>
    <w:multiLevelType w:val="multilevel"/>
    <w:tmpl w:val="7206E452"/>
    <w:styleLink w:val="List1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38" w15:restartNumberingAfterBreak="0">
    <w:nsid w:val="6BBA0A69"/>
    <w:multiLevelType w:val="multilevel"/>
    <w:tmpl w:val="1E6ED6A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9" w15:restartNumberingAfterBreak="0">
    <w:nsid w:val="6E0D39FE"/>
    <w:multiLevelType w:val="multilevel"/>
    <w:tmpl w:val="23C477E8"/>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0" w15:restartNumberingAfterBreak="0">
    <w:nsid w:val="70C806E4"/>
    <w:multiLevelType w:val="multilevel"/>
    <w:tmpl w:val="1B6AF5A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41" w15:restartNumberingAfterBreak="0">
    <w:nsid w:val="710C29E6"/>
    <w:multiLevelType w:val="multilevel"/>
    <w:tmpl w:val="4FBA0CCE"/>
    <w:styleLink w:val="31"/>
    <w:lvl w:ilvl="0">
      <w:numFmt w:val="bullet"/>
      <w:lvlText w:val="☑"/>
      <w:lvlJc w:val="left"/>
      <w:pPr>
        <w:ind w:left="224" w:hanging="224"/>
      </w:pPr>
      <w:rPr>
        <w:rFonts w:ascii="OpenSymbol" w:hAnsi="OpenSymbol"/>
        <w:sz w:val="22"/>
        <w:szCs w:val="22"/>
      </w:rPr>
    </w:lvl>
    <w:lvl w:ilvl="1">
      <w:numFmt w:val="bullet"/>
      <w:lvlText w:val="□"/>
      <w:lvlJc w:val="left"/>
      <w:pPr>
        <w:ind w:left="448" w:hanging="224"/>
      </w:pPr>
      <w:rPr>
        <w:rFonts w:ascii="OpenSymbol" w:hAnsi="OpenSymbol"/>
        <w:sz w:val="22"/>
        <w:szCs w:val="22"/>
      </w:rPr>
    </w:lvl>
    <w:lvl w:ilvl="2">
      <w:numFmt w:val="bullet"/>
      <w:lvlText w:val="☑"/>
      <w:lvlJc w:val="left"/>
      <w:pPr>
        <w:ind w:left="224" w:hanging="224"/>
      </w:pPr>
      <w:rPr>
        <w:rFonts w:ascii="OpenSymbol" w:hAnsi="OpenSymbol"/>
        <w:sz w:val="22"/>
        <w:szCs w:val="22"/>
      </w:rPr>
    </w:lvl>
    <w:lvl w:ilvl="3">
      <w:numFmt w:val="bullet"/>
      <w:lvlText w:val="□"/>
      <w:lvlJc w:val="left"/>
      <w:pPr>
        <w:ind w:left="448" w:hanging="224"/>
      </w:pPr>
      <w:rPr>
        <w:rFonts w:ascii="OpenSymbol" w:hAnsi="OpenSymbol"/>
        <w:sz w:val="22"/>
        <w:szCs w:val="22"/>
      </w:rPr>
    </w:lvl>
    <w:lvl w:ilvl="4">
      <w:numFmt w:val="bullet"/>
      <w:lvlText w:val="☑"/>
      <w:lvlJc w:val="left"/>
      <w:pPr>
        <w:ind w:left="224" w:hanging="224"/>
      </w:pPr>
      <w:rPr>
        <w:rFonts w:ascii="OpenSymbol" w:hAnsi="OpenSymbol"/>
        <w:sz w:val="22"/>
        <w:szCs w:val="22"/>
      </w:rPr>
    </w:lvl>
    <w:lvl w:ilvl="5">
      <w:numFmt w:val="bullet"/>
      <w:lvlText w:val="□"/>
      <w:lvlJc w:val="left"/>
      <w:pPr>
        <w:ind w:left="448" w:hanging="224"/>
      </w:pPr>
      <w:rPr>
        <w:rFonts w:ascii="OpenSymbol" w:hAnsi="OpenSymbol"/>
        <w:sz w:val="22"/>
        <w:szCs w:val="22"/>
      </w:rPr>
    </w:lvl>
    <w:lvl w:ilvl="6">
      <w:numFmt w:val="bullet"/>
      <w:lvlText w:val="☑"/>
      <w:lvlJc w:val="left"/>
      <w:pPr>
        <w:ind w:left="224" w:hanging="224"/>
      </w:pPr>
      <w:rPr>
        <w:rFonts w:ascii="OpenSymbol" w:hAnsi="OpenSymbol"/>
        <w:sz w:val="22"/>
        <w:szCs w:val="22"/>
      </w:rPr>
    </w:lvl>
    <w:lvl w:ilvl="7">
      <w:numFmt w:val="bullet"/>
      <w:lvlText w:val="□"/>
      <w:lvlJc w:val="left"/>
      <w:pPr>
        <w:ind w:left="448" w:hanging="224"/>
      </w:pPr>
      <w:rPr>
        <w:rFonts w:ascii="OpenSymbol" w:hAnsi="OpenSymbol"/>
        <w:sz w:val="22"/>
        <w:szCs w:val="22"/>
      </w:rPr>
    </w:lvl>
    <w:lvl w:ilvl="8">
      <w:numFmt w:val="bullet"/>
      <w:lvlText w:val="☑"/>
      <w:lvlJc w:val="left"/>
      <w:pPr>
        <w:ind w:left="224" w:hanging="224"/>
      </w:pPr>
      <w:rPr>
        <w:rFonts w:ascii="OpenSymbol" w:hAnsi="OpenSymbol"/>
        <w:sz w:val="22"/>
        <w:szCs w:val="22"/>
      </w:rPr>
    </w:lvl>
  </w:abstractNum>
  <w:abstractNum w:abstractNumId="42" w15:restartNumberingAfterBreak="0">
    <w:nsid w:val="73AC5F7E"/>
    <w:multiLevelType w:val="multilevel"/>
    <w:tmpl w:val="7FE63652"/>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3" w15:restartNumberingAfterBreak="0">
    <w:nsid w:val="749F379C"/>
    <w:multiLevelType w:val="multilevel"/>
    <w:tmpl w:val="42D43D5E"/>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44" w15:restartNumberingAfterBreak="0">
    <w:nsid w:val="74D141DC"/>
    <w:multiLevelType w:val="multilevel"/>
    <w:tmpl w:val="B5AC36BC"/>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5" w15:restartNumberingAfterBreak="0">
    <w:nsid w:val="7C1210EC"/>
    <w:multiLevelType w:val="multilevel"/>
    <w:tmpl w:val="D7AA392C"/>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num w:numId="1">
    <w:abstractNumId w:val="25"/>
  </w:num>
  <w:num w:numId="2">
    <w:abstractNumId w:val="41"/>
  </w:num>
  <w:num w:numId="3">
    <w:abstractNumId w:val="22"/>
  </w:num>
  <w:num w:numId="4">
    <w:abstractNumId w:val="26"/>
  </w:num>
  <w:num w:numId="5">
    <w:abstractNumId w:val="37"/>
  </w:num>
  <w:num w:numId="6">
    <w:abstractNumId w:val="34"/>
  </w:num>
  <w:num w:numId="7">
    <w:abstractNumId w:val="35"/>
  </w:num>
  <w:num w:numId="8">
    <w:abstractNumId w:val="36"/>
  </w:num>
  <w:num w:numId="9">
    <w:abstractNumId w:val="11"/>
  </w:num>
  <w:num w:numId="10">
    <w:abstractNumId w:val="13"/>
  </w:num>
  <w:num w:numId="11">
    <w:abstractNumId w:val="21"/>
  </w:num>
  <w:num w:numId="12">
    <w:abstractNumId w:val="32"/>
  </w:num>
  <w:num w:numId="13">
    <w:abstractNumId w:val="23"/>
  </w:num>
  <w:num w:numId="14">
    <w:abstractNumId w:val="2"/>
  </w:num>
  <w:num w:numId="15">
    <w:abstractNumId w:val="42"/>
  </w:num>
  <w:num w:numId="16">
    <w:abstractNumId w:val="16"/>
  </w:num>
  <w:num w:numId="17">
    <w:abstractNumId w:val="43"/>
  </w:num>
  <w:num w:numId="18">
    <w:abstractNumId w:val="28"/>
  </w:num>
  <w:num w:numId="19">
    <w:abstractNumId w:val="38"/>
  </w:num>
  <w:num w:numId="20">
    <w:abstractNumId w:val="20"/>
  </w:num>
  <w:num w:numId="21">
    <w:abstractNumId w:val="8"/>
  </w:num>
  <w:num w:numId="22">
    <w:abstractNumId w:val="27"/>
  </w:num>
  <w:num w:numId="23">
    <w:abstractNumId w:val="6"/>
  </w:num>
  <w:num w:numId="24">
    <w:abstractNumId w:val="14"/>
  </w:num>
  <w:num w:numId="25">
    <w:abstractNumId w:val="18"/>
  </w:num>
  <w:num w:numId="26">
    <w:abstractNumId w:val="12"/>
  </w:num>
  <w:num w:numId="27">
    <w:abstractNumId w:val="17"/>
  </w:num>
  <w:num w:numId="28">
    <w:abstractNumId w:val="40"/>
  </w:num>
  <w:num w:numId="29">
    <w:abstractNumId w:val="3"/>
  </w:num>
  <w:num w:numId="30">
    <w:abstractNumId w:val="30"/>
  </w:num>
  <w:num w:numId="31">
    <w:abstractNumId w:val="0"/>
  </w:num>
  <w:num w:numId="32">
    <w:abstractNumId w:val="7"/>
  </w:num>
  <w:num w:numId="33">
    <w:abstractNumId w:val="5"/>
  </w:num>
  <w:num w:numId="34">
    <w:abstractNumId w:val="19"/>
  </w:num>
  <w:num w:numId="35">
    <w:abstractNumId w:val="10"/>
  </w:num>
  <w:num w:numId="36">
    <w:abstractNumId w:val="39"/>
  </w:num>
  <w:num w:numId="37">
    <w:abstractNumId w:val="29"/>
  </w:num>
  <w:num w:numId="38">
    <w:abstractNumId w:val="45"/>
  </w:num>
  <w:num w:numId="39">
    <w:abstractNumId w:val="31"/>
  </w:num>
  <w:num w:numId="40">
    <w:abstractNumId w:val="33"/>
  </w:num>
  <w:num w:numId="41">
    <w:abstractNumId w:val="4"/>
  </w:num>
  <w:num w:numId="42">
    <w:abstractNumId w:val="1"/>
  </w:num>
  <w:num w:numId="43">
    <w:abstractNumId w:val="24"/>
  </w:num>
  <w:num w:numId="44">
    <w:abstractNumId w:val="9"/>
  </w:num>
  <w:num w:numId="45">
    <w:abstractNumId w:val="4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23"/>
    <w:rsid w:val="00744D23"/>
    <w:rsid w:val="008F0E7E"/>
    <w:rsid w:val="00980D82"/>
    <w:rsid w:val="00981E66"/>
    <w:rsid w:val="00C64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AE2D1-47E1-41E5-B912-31BABB23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8F0E7E"/>
    <w:pPr>
      <w:keepNext/>
      <w:spacing w:line="460" w:lineRule="exact"/>
      <w:outlineLvl w:val="0"/>
    </w:pPr>
    <w:rPr>
      <w:rFonts w:asciiTheme="majorHAnsi" w:eastAsia="標楷體" w:hAnsiTheme="majorHAnsi" w:cstheme="majorBidi"/>
      <w:bCs/>
      <w:kern w:val="52"/>
      <w:sz w:val="40"/>
      <w:szCs w:val="52"/>
    </w:rPr>
  </w:style>
  <w:style w:type="paragraph" w:styleId="2">
    <w:name w:val="heading 2"/>
    <w:basedOn w:val="Heading"/>
    <w:next w:val="Textbody"/>
    <w:link w:val="20"/>
    <w:rsid w:val="008F0E7E"/>
    <w:pPr>
      <w:outlineLvl w:val="1"/>
    </w:pPr>
    <w:rPr>
      <w:sz w:val="32"/>
    </w:rPr>
  </w:style>
  <w:style w:type="paragraph" w:styleId="3">
    <w:name w:val="heading 3"/>
    <w:basedOn w:val="Heading"/>
    <w:next w:val="Textbody"/>
    <w:link w:val="30"/>
    <w:rsid w:val="008F0E7E"/>
    <w:pPr>
      <w:outlineLvl w:val="2"/>
    </w:pPr>
    <w:rPr>
      <w:sz w:val="32"/>
    </w:rPr>
  </w:style>
  <w:style w:type="paragraph" w:styleId="4">
    <w:name w:val="heading 4"/>
    <w:basedOn w:val="Heading"/>
    <w:next w:val="Textbody"/>
    <w:link w:val="40"/>
    <w:rsid w:val="008F0E7E"/>
    <w:pPr>
      <w:outlineLvl w:val="3"/>
    </w:pPr>
    <w:rPr>
      <w:iCs/>
      <w:sz w:val="32"/>
    </w:rPr>
  </w:style>
  <w:style w:type="paragraph" w:styleId="5">
    <w:name w:val="heading 5"/>
    <w:basedOn w:val="Heading"/>
    <w:next w:val="Textbody"/>
    <w:link w:val="50"/>
    <w:rsid w:val="008F0E7E"/>
    <w:pPr>
      <w:outlineLvl w:val="4"/>
    </w:pPr>
    <w:rPr>
      <w:sz w:val="32"/>
    </w:rPr>
  </w:style>
  <w:style w:type="paragraph" w:styleId="6">
    <w:name w:val="heading 6"/>
    <w:basedOn w:val="Heading"/>
    <w:next w:val="Textbody"/>
    <w:link w:val="60"/>
    <w:rsid w:val="008F0E7E"/>
    <w:pPr>
      <w:outlineLvl w:val="5"/>
    </w:pPr>
    <w:rPr>
      <w:iCs/>
      <w:sz w:val="32"/>
    </w:rPr>
  </w:style>
  <w:style w:type="paragraph" w:styleId="7">
    <w:name w:val="heading 7"/>
    <w:basedOn w:val="Heading"/>
    <w:next w:val="Textbody"/>
    <w:link w:val="70"/>
    <w:rsid w:val="008F0E7E"/>
    <w:pPr>
      <w:spacing w:before="60" w:after="60"/>
      <w:outlineLvl w:val="6"/>
    </w:pPr>
  </w:style>
  <w:style w:type="paragraph" w:styleId="8">
    <w:name w:val="heading 8"/>
    <w:basedOn w:val="Heading"/>
    <w:next w:val="Textbody"/>
    <w:link w:val="80"/>
    <w:rsid w:val="008F0E7E"/>
    <w:pPr>
      <w:spacing w:before="60" w:after="60"/>
      <w:outlineLvl w:val="7"/>
    </w:pPr>
    <w:rPr>
      <w:i/>
      <w:iCs/>
    </w:rPr>
  </w:style>
  <w:style w:type="paragraph" w:styleId="9">
    <w:name w:val="heading 9"/>
    <w:basedOn w:val="Heading"/>
    <w:next w:val="Textbody"/>
    <w:link w:val="90"/>
    <w:rsid w:val="008F0E7E"/>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0E7E"/>
    <w:pPr>
      <w:tabs>
        <w:tab w:val="center" w:pos="4153"/>
        <w:tab w:val="right" w:pos="8306"/>
      </w:tabs>
      <w:snapToGrid w:val="0"/>
    </w:pPr>
    <w:rPr>
      <w:sz w:val="20"/>
      <w:szCs w:val="20"/>
    </w:rPr>
  </w:style>
  <w:style w:type="character" w:customStyle="1" w:styleId="a4">
    <w:name w:val="頁首 字元"/>
    <w:basedOn w:val="a0"/>
    <w:link w:val="a3"/>
    <w:uiPriority w:val="99"/>
    <w:rsid w:val="008F0E7E"/>
    <w:rPr>
      <w:sz w:val="20"/>
      <w:szCs w:val="20"/>
    </w:rPr>
  </w:style>
  <w:style w:type="paragraph" w:styleId="a5">
    <w:name w:val="footer"/>
    <w:basedOn w:val="a"/>
    <w:link w:val="a6"/>
    <w:uiPriority w:val="99"/>
    <w:unhideWhenUsed/>
    <w:rsid w:val="008F0E7E"/>
    <w:pPr>
      <w:tabs>
        <w:tab w:val="center" w:pos="4153"/>
        <w:tab w:val="right" w:pos="8306"/>
      </w:tabs>
      <w:snapToGrid w:val="0"/>
    </w:pPr>
    <w:rPr>
      <w:sz w:val="20"/>
      <w:szCs w:val="20"/>
    </w:rPr>
  </w:style>
  <w:style w:type="character" w:customStyle="1" w:styleId="a6">
    <w:name w:val="頁尾 字元"/>
    <w:basedOn w:val="a0"/>
    <w:link w:val="a5"/>
    <w:uiPriority w:val="99"/>
    <w:rsid w:val="008F0E7E"/>
    <w:rPr>
      <w:sz w:val="20"/>
      <w:szCs w:val="20"/>
    </w:rPr>
  </w:style>
  <w:style w:type="character" w:customStyle="1" w:styleId="10">
    <w:name w:val="標題 1 字元"/>
    <w:basedOn w:val="a0"/>
    <w:link w:val="1"/>
    <w:rsid w:val="008F0E7E"/>
    <w:rPr>
      <w:rFonts w:asciiTheme="majorHAnsi" w:eastAsia="標楷體" w:hAnsiTheme="majorHAnsi" w:cstheme="majorBidi"/>
      <w:bCs/>
      <w:kern w:val="52"/>
      <w:sz w:val="40"/>
      <w:szCs w:val="52"/>
    </w:rPr>
  </w:style>
  <w:style w:type="character" w:customStyle="1" w:styleId="20">
    <w:name w:val="標題 2 字元"/>
    <w:basedOn w:val="a0"/>
    <w:link w:val="2"/>
    <w:rsid w:val="008F0E7E"/>
    <w:rPr>
      <w:rFonts w:ascii="Times New Roman" w:eastAsia="標楷體" w:hAnsi="Times New Roman" w:cs="Mangal"/>
      <w:bCs/>
      <w:kern w:val="3"/>
      <w:sz w:val="32"/>
      <w:szCs w:val="56"/>
      <w:lang w:bidi="hi-IN"/>
    </w:rPr>
  </w:style>
  <w:style w:type="character" w:customStyle="1" w:styleId="30">
    <w:name w:val="標題 3 字元"/>
    <w:basedOn w:val="a0"/>
    <w:link w:val="3"/>
    <w:rsid w:val="008F0E7E"/>
    <w:rPr>
      <w:rFonts w:ascii="Times New Roman" w:eastAsia="標楷體" w:hAnsi="Times New Roman" w:cs="Mangal"/>
      <w:bCs/>
      <w:kern w:val="3"/>
      <w:sz w:val="32"/>
      <w:szCs w:val="56"/>
      <w:lang w:bidi="hi-IN"/>
    </w:rPr>
  </w:style>
  <w:style w:type="character" w:customStyle="1" w:styleId="40">
    <w:name w:val="標題 4 字元"/>
    <w:basedOn w:val="a0"/>
    <w:link w:val="4"/>
    <w:rsid w:val="008F0E7E"/>
    <w:rPr>
      <w:rFonts w:ascii="Times New Roman" w:eastAsia="標楷體" w:hAnsi="Times New Roman" w:cs="Mangal"/>
      <w:bCs/>
      <w:iCs/>
      <w:kern w:val="3"/>
      <w:sz w:val="32"/>
      <w:szCs w:val="56"/>
      <w:lang w:bidi="hi-IN"/>
    </w:rPr>
  </w:style>
  <w:style w:type="character" w:customStyle="1" w:styleId="50">
    <w:name w:val="標題 5 字元"/>
    <w:basedOn w:val="a0"/>
    <w:link w:val="5"/>
    <w:rsid w:val="008F0E7E"/>
    <w:rPr>
      <w:rFonts w:ascii="Times New Roman" w:eastAsia="標楷體" w:hAnsi="Times New Roman" w:cs="Mangal"/>
      <w:bCs/>
      <w:kern w:val="3"/>
      <w:sz w:val="32"/>
      <w:szCs w:val="56"/>
      <w:lang w:bidi="hi-IN"/>
    </w:rPr>
  </w:style>
  <w:style w:type="character" w:customStyle="1" w:styleId="60">
    <w:name w:val="標題 6 字元"/>
    <w:basedOn w:val="a0"/>
    <w:link w:val="6"/>
    <w:rsid w:val="008F0E7E"/>
    <w:rPr>
      <w:rFonts w:ascii="Times New Roman" w:eastAsia="標楷體" w:hAnsi="Times New Roman" w:cs="Mangal"/>
      <w:bCs/>
      <w:iCs/>
      <w:kern w:val="3"/>
      <w:sz w:val="32"/>
      <w:szCs w:val="56"/>
      <w:lang w:bidi="hi-IN"/>
    </w:rPr>
  </w:style>
  <w:style w:type="character" w:customStyle="1" w:styleId="70">
    <w:name w:val="標題 7 字元"/>
    <w:basedOn w:val="a0"/>
    <w:link w:val="7"/>
    <w:rsid w:val="008F0E7E"/>
    <w:rPr>
      <w:rFonts w:ascii="Times New Roman" w:eastAsia="標楷體" w:hAnsi="Times New Roman" w:cs="Mangal"/>
      <w:bCs/>
      <w:kern w:val="3"/>
      <w:sz w:val="56"/>
      <w:szCs w:val="56"/>
      <w:lang w:bidi="hi-IN"/>
    </w:rPr>
  </w:style>
  <w:style w:type="character" w:customStyle="1" w:styleId="80">
    <w:name w:val="標題 8 字元"/>
    <w:basedOn w:val="a0"/>
    <w:link w:val="8"/>
    <w:rsid w:val="008F0E7E"/>
    <w:rPr>
      <w:rFonts w:ascii="Times New Roman" w:eastAsia="標楷體" w:hAnsi="Times New Roman" w:cs="Mangal"/>
      <w:bCs/>
      <w:i/>
      <w:iCs/>
      <w:kern w:val="3"/>
      <w:sz w:val="56"/>
      <w:szCs w:val="56"/>
      <w:lang w:bidi="hi-IN"/>
    </w:rPr>
  </w:style>
  <w:style w:type="character" w:customStyle="1" w:styleId="90">
    <w:name w:val="標題 9 字元"/>
    <w:basedOn w:val="a0"/>
    <w:link w:val="9"/>
    <w:rsid w:val="008F0E7E"/>
    <w:rPr>
      <w:rFonts w:ascii="Times New Roman" w:eastAsia="標楷體" w:hAnsi="Times New Roman" w:cs="Mangal"/>
      <w:bCs/>
      <w:kern w:val="3"/>
      <w:sz w:val="56"/>
      <w:szCs w:val="56"/>
      <w:lang w:bidi="hi-IN"/>
    </w:rPr>
  </w:style>
  <w:style w:type="numbering" w:customStyle="1" w:styleId="11">
    <w:name w:val="無清單1"/>
    <w:next w:val="a2"/>
    <w:uiPriority w:val="99"/>
    <w:semiHidden/>
    <w:unhideWhenUsed/>
    <w:rsid w:val="008F0E7E"/>
  </w:style>
  <w:style w:type="paragraph" w:customStyle="1" w:styleId="Standard">
    <w:name w:val="Standard"/>
    <w:rsid w:val="008F0E7E"/>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8F0E7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7">
    <w:name w:val="List Paragraph"/>
    <w:basedOn w:val="a"/>
    <w:uiPriority w:val="34"/>
    <w:qFormat/>
    <w:rsid w:val="008F0E7E"/>
    <w:pPr>
      <w:spacing w:line="460" w:lineRule="exact"/>
      <w:ind w:leftChars="200" w:left="480"/>
    </w:pPr>
  </w:style>
  <w:style w:type="table" w:styleId="a8">
    <w:name w:val="Table Grid"/>
    <w:basedOn w:val="a1"/>
    <w:uiPriority w:val="39"/>
    <w:rsid w:val="008F0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8F0E7E"/>
  </w:style>
  <w:style w:type="paragraph" w:styleId="a9">
    <w:name w:val="Body Text"/>
    <w:basedOn w:val="a"/>
    <w:link w:val="aa"/>
    <w:rsid w:val="008F0E7E"/>
    <w:pPr>
      <w:widowControl/>
      <w:spacing w:line="300" w:lineRule="exact"/>
      <w:ind w:right="-28"/>
    </w:pPr>
    <w:rPr>
      <w:rFonts w:ascii="標楷體" w:eastAsia="標楷體" w:hAnsi="Times New Roman" w:cs="Times New Roman"/>
      <w:sz w:val="28"/>
      <w:szCs w:val="20"/>
    </w:rPr>
  </w:style>
  <w:style w:type="character" w:customStyle="1" w:styleId="aa">
    <w:name w:val="本文 字元"/>
    <w:basedOn w:val="a0"/>
    <w:link w:val="a9"/>
    <w:rsid w:val="008F0E7E"/>
    <w:rPr>
      <w:rFonts w:ascii="標楷體" w:eastAsia="標楷體" w:hAnsi="Times New Roman" w:cs="Times New Roman"/>
      <w:sz w:val="28"/>
      <w:szCs w:val="20"/>
    </w:rPr>
  </w:style>
  <w:style w:type="paragraph" w:styleId="ab">
    <w:name w:val="Document Map"/>
    <w:basedOn w:val="a"/>
    <w:link w:val="ac"/>
    <w:rsid w:val="008F0E7E"/>
    <w:pPr>
      <w:widowControl/>
      <w:shd w:val="clear" w:color="auto" w:fill="000080"/>
      <w:spacing w:line="300" w:lineRule="exact"/>
    </w:pPr>
    <w:rPr>
      <w:rFonts w:ascii="Arial" w:eastAsia="新細明體" w:hAnsi="Arial" w:cs="Times New Roman"/>
      <w:szCs w:val="20"/>
    </w:rPr>
  </w:style>
  <w:style w:type="character" w:customStyle="1" w:styleId="ac">
    <w:name w:val="文件引導模式 字元"/>
    <w:basedOn w:val="a0"/>
    <w:link w:val="ab"/>
    <w:rsid w:val="008F0E7E"/>
    <w:rPr>
      <w:rFonts w:ascii="Arial" w:eastAsia="新細明體" w:hAnsi="Arial" w:cs="Times New Roman"/>
      <w:szCs w:val="20"/>
      <w:shd w:val="clear" w:color="auto" w:fill="000080"/>
    </w:rPr>
  </w:style>
  <w:style w:type="paragraph" w:styleId="ad">
    <w:name w:val="Body Text Indent"/>
    <w:basedOn w:val="a"/>
    <w:link w:val="ae"/>
    <w:rsid w:val="008F0E7E"/>
    <w:pPr>
      <w:widowControl/>
      <w:spacing w:line="300" w:lineRule="exact"/>
      <w:ind w:left="564" w:hanging="564"/>
      <w:jc w:val="both"/>
    </w:pPr>
    <w:rPr>
      <w:rFonts w:ascii="標楷體" w:eastAsia="標楷體" w:hAnsi="Times New Roman" w:cs="Times New Roman"/>
      <w:sz w:val="28"/>
      <w:szCs w:val="20"/>
    </w:rPr>
  </w:style>
  <w:style w:type="character" w:customStyle="1" w:styleId="ae">
    <w:name w:val="本文縮排 字元"/>
    <w:basedOn w:val="a0"/>
    <w:link w:val="ad"/>
    <w:rsid w:val="008F0E7E"/>
    <w:rPr>
      <w:rFonts w:ascii="標楷體" w:eastAsia="標楷體" w:hAnsi="Times New Roman" w:cs="Times New Roman"/>
      <w:sz w:val="28"/>
      <w:szCs w:val="20"/>
    </w:rPr>
  </w:style>
  <w:style w:type="paragraph" w:styleId="22">
    <w:name w:val="Body Text Indent 2"/>
    <w:basedOn w:val="a"/>
    <w:link w:val="23"/>
    <w:rsid w:val="008F0E7E"/>
    <w:pPr>
      <w:widowControl/>
      <w:spacing w:line="300" w:lineRule="exact"/>
      <w:ind w:left="572" w:hanging="572"/>
    </w:pPr>
    <w:rPr>
      <w:rFonts w:ascii="標楷體" w:eastAsia="標楷體" w:hAnsi="Times New Roman" w:cs="Times New Roman"/>
      <w:sz w:val="28"/>
      <w:szCs w:val="20"/>
    </w:rPr>
  </w:style>
  <w:style w:type="character" w:customStyle="1" w:styleId="23">
    <w:name w:val="本文縮排 2 字元"/>
    <w:basedOn w:val="a0"/>
    <w:link w:val="22"/>
    <w:rsid w:val="008F0E7E"/>
    <w:rPr>
      <w:rFonts w:ascii="標楷體" w:eastAsia="標楷體" w:hAnsi="Times New Roman" w:cs="Times New Roman"/>
      <w:sz w:val="28"/>
      <w:szCs w:val="20"/>
    </w:rPr>
  </w:style>
  <w:style w:type="paragraph" w:styleId="32">
    <w:name w:val="Body Text Indent 3"/>
    <w:basedOn w:val="a"/>
    <w:link w:val="33"/>
    <w:rsid w:val="008F0E7E"/>
    <w:pPr>
      <w:widowControl/>
      <w:spacing w:line="300" w:lineRule="exact"/>
      <w:ind w:left="572"/>
    </w:pPr>
    <w:rPr>
      <w:rFonts w:ascii="標楷體" w:eastAsia="標楷體" w:hAnsi="Times New Roman" w:cs="Times New Roman"/>
      <w:sz w:val="28"/>
      <w:szCs w:val="20"/>
    </w:rPr>
  </w:style>
  <w:style w:type="character" w:customStyle="1" w:styleId="33">
    <w:name w:val="本文縮排 3 字元"/>
    <w:basedOn w:val="a0"/>
    <w:link w:val="32"/>
    <w:rsid w:val="008F0E7E"/>
    <w:rPr>
      <w:rFonts w:ascii="標楷體" w:eastAsia="標楷體" w:hAnsi="Times New Roman" w:cs="Times New Roman"/>
      <w:sz w:val="28"/>
      <w:szCs w:val="20"/>
    </w:rPr>
  </w:style>
  <w:style w:type="paragraph" w:styleId="24">
    <w:name w:val="Body Text 2"/>
    <w:basedOn w:val="a"/>
    <w:link w:val="25"/>
    <w:rsid w:val="008F0E7E"/>
    <w:pPr>
      <w:widowControl/>
      <w:autoSpaceDE w:val="0"/>
      <w:autoSpaceDN w:val="0"/>
      <w:adjustRightInd w:val="0"/>
      <w:spacing w:line="400" w:lineRule="exact"/>
    </w:pPr>
    <w:rPr>
      <w:rFonts w:ascii="標楷體" w:eastAsia="標楷體" w:hAnsi="Times New Roman" w:cs="Times New Roman"/>
      <w:color w:val="000000"/>
      <w:kern w:val="0"/>
      <w:szCs w:val="20"/>
    </w:rPr>
  </w:style>
  <w:style w:type="character" w:customStyle="1" w:styleId="25">
    <w:name w:val="本文 2 字元"/>
    <w:basedOn w:val="a0"/>
    <w:link w:val="24"/>
    <w:rsid w:val="008F0E7E"/>
    <w:rPr>
      <w:rFonts w:ascii="標楷體" w:eastAsia="標楷體" w:hAnsi="Times New Roman" w:cs="Times New Roman"/>
      <w:color w:val="000000"/>
      <w:kern w:val="0"/>
      <w:szCs w:val="20"/>
    </w:rPr>
  </w:style>
  <w:style w:type="paragraph" w:styleId="af">
    <w:name w:val="Balloon Text"/>
    <w:basedOn w:val="a"/>
    <w:link w:val="af0"/>
    <w:rsid w:val="008F0E7E"/>
    <w:pPr>
      <w:widowControl/>
      <w:spacing w:line="300" w:lineRule="exact"/>
    </w:pPr>
    <w:rPr>
      <w:rFonts w:ascii="Arial" w:eastAsia="新細明體" w:hAnsi="Arial" w:cs="Times New Roman"/>
      <w:sz w:val="18"/>
      <w:szCs w:val="18"/>
    </w:rPr>
  </w:style>
  <w:style w:type="character" w:customStyle="1" w:styleId="af0">
    <w:name w:val="註解方塊文字 字元"/>
    <w:basedOn w:val="a0"/>
    <w:link w:val="af"/>
    <w:rsid w:val="008F0E7E"/>
    <w:rPr>
      <w:rFonts w:ascii="Arial" w:eastAsia="新細明體" w:hAnsi="Arial" w:cs="Times New Roman"/>
      <w:sz w:val="18"/>
      <w:szCs w:val="18"/>
    </w:rPr>
  </w:style>
  <w:style w:type="character" w:styleId="af1">
    <w:name w:val="page number"/>
    <w:basedOn w:val="a0"/>
    <w:rsid w:val="008F0E7E"/>
  </w:style>
  <w:style w:type="paragraph" w:styleId="af2">
    <w:name w:val="footnote text"/>
    <w:basedOn w:val="a"/>
    <w:link w:val="af3"/>
    <w:rsid w:val="008F0E7E"/>
    <w:pPr>
      <w:widowControl/>
      <w:snapToGrid w:val="0"/>
      <w:spacing w:line="300" w:lineRule="exact"/>
    </w:pPr>
    <w:rPr>
      <w:rFonts w:ascii="Times New Roman" w:eastAsia="新細明體" w:hAnsi="Times New Roman" w:cs="Times New Roman"/>
      <w:sz w:val="20"/>
      <w:szCs w:val="20"/>
    </w:rPr>
  </w:style>
  <w:style w:type="character" w:customStyle="1" w:styleId="af3">
    <w:name w:val="註腳文字 字元"/>
    <w:basedOn w:val="a0"/>
    <w:link w:val="af2"/>
    <w:rsid w:val="008F0E7E"/>
    <w:rPr>
      <w:rFonts w:ascii="Times New Roman" w:eastAsia="新細明體" w:hAnsi="Times New Roman" w:cs="Times New Roman"/>
      <w:sz w:val="20"/>
      <w:szCs w:val="20"/>
    </w:rPr>
  </w:style>
  <w:style w:type="character" w:styleId="af4">
    <w:name w:val="footnote reference"/>
    <w:rsid w:val="008F0E7E"/>
    <w:rPr>
      <w:vertAlign w:val="superscript"/>
    </w:rPr>
  </w:style>
  <w:style w:type="paragraph" w:customStyle="1" w:styleId="-1">
    <w:name w:val="標題-1"/>
    <w:basedOn w:val="a"/>
    <w:rsid w:val="008F0E7E"/>
    <w:pPr>
      <w:widowControl/>
      <w:spacing w:after="120" w:line="0" w:lineRule="atLeast"/>
    </w:pPr>
    <w:rPr>
      <w:rFonts w:ascii="Arial" w:eastAsia="標楷體" w:hAnsi="Arial" w:cs="Times New Roman"/>
      <w:sz w:val="40"/>
      <w:szCs w:val="24"/>
    </w:rPr>
  </w:style>
  <w:style w:type="character" w:styleId="af5">
    <w:name w:val="Hyperlink"/>
    <w:basedOn w:val="a0"/>
    <w:uiPriority w:val="99"/>
    <w:unhideWhenUsed/>
    <w:rsid w:val="008F0E7E"/>
    <w:rPr>
      <w:color w:val="0000FF"/>
      <w:u w:val="single"/>
    </w:rPr>
  </w:style>
  <w:style w:type="paragraph" w:styleId="HTML">
    <w:name w:val="HTML Preformatted"/>
    <w:basedOn w:val="a"/>
    <w:link w:val="HTML0"/>
    <w:uiPriority w:val="99"/>
    <w:unhideWhenUsed/>
    <w:rsid w:val="008F0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pPr>
    <w:rPr>
      <w:rFonts w:ascii="細明體" w:eastAsia="細明體" w:hAnsi="細明體" w:cs="細明體"/>
      <w:kern w:val="0"/>
      <w:szCs w:val="24"/>
    </w:rPr>
  </w:style>
  <w:style w:type="character" w:customStyle="1" w:styleId="HTML0">
    <w:name w:val="HTML 預設格式 字元"/>
    <w:basedOn w:val="a0"/>
    <w:link w:val="HTML"/>
    <w:uiPriority w:val="99"/>
    <w:rsid w:val="008F0E7E"/>
    <w:rPr>
      <w:rFonts w:ascii="細明體" w:eastAsia="細明體" w:hAnsi="細明體" w:cs="細明體"/>
      <w:kern w:val="0"/>
      <w:szCs w:val="24"/>
    </w:rPr>
  </w:style>
  <w:style w:type="paragraph" w:customStyle="1" w:styleId="TableParagraph">
    <w:name w:val="Table Paragraph"/>
    <w:basedOn w:val="a"/>
    <w:qFormat/>
    <w:rsid w:val="008F0E7E"/>
    <w:pPr>
      <w:keepNext/>
      <w:widowControl/>
      <w:shd w:val="clear" w:color="auto" w:fill="FFFFFF"/>
      <w:suppressAutoHyphens/>
      <w:autoSpaceDN w:val="0"/>
      <w:spacing w:line="200" w:lineRule="exact"/>
      <w:ind w:left="27"/>
      <w:textAlignment w:val="baseline"/>
    </w:pPr>
    <w:rPr>
      <w:rFonts w:ascii="新細明體" w:eastAsia="新細明體" w:hAnsi="新細明體" w:cs="新細明體"/>
      <w:kern w:val="0"/>
      <w:sz w:val="22"/>
      <w:lang w:eastAsia="en-US"/>
    </w:rPr>
  </w:style>
  <w:style w:type="paragraph" w:customStyle="1" w:styleId="Textbody">
    <w:name w:val="Text body"/>
    <w:rsid w:val="008F0E7E"/>
    <w:pPr>
      <w:widowControl w:val="0"/>
      <w:suppressAutoHyphens/>
      <w:autoSpaceDE w:val="0"/>
      <w:autoSpaceDN w:val="0"/>
      <w:textAlignment w:val="baseline"/>
    </w:pPr>
    <w:rPr>
      <w:rFonts w:ascii="新細明體" w:eastAsia="新細明體" w:hAnsi="新細明體" w:cs="新細明體"/>
      <w:kern w:val="0"/>
      <w:sz w:val="22"/>
      <w:lang w:eastAsia="en-US"/>
    </w:rPr>
  </w:style>
  <w:style w:type="character" w:styleId="af6">
    <w:name w:val="FollowedHyperlink"/>
    <w:basedOn w:val="a0"/>
    <w:uiPriority w:val="99"/>
    <w:semiHidden/>
    <w:unhideWhenUsed/>
    <w:rsid w:val="008F0E7E"/>
    <w:rPr>
      <w:color w:val="954F72"/>
      <w:u w:val="single"/>
    </w:rPr>
  </w:style>
  <w:style w:type="paragraph" w:customStyle="1" w:styleId="msonormal0">
    <w:name w:val="msonormal"/>
    <w:basedOn w:val="a"/>
    <w:rsid w:val="008F0E7E"/>
    <w:pPr>
      <w:widowControl/>
      <w:spacing w:before="100" w:beforeAutospacing="1" w:after="100" w:afterAutospacing="1" w:line="460" w:lineRule="exact"/>
    </w:pPr>
    <w:rPr>
      <w:rFonts w:ascii="新細明體" w:eastAsia="新細明體" w:hAnsi="新細明體" w:cs="新細明體"/>
      <w:kern w:val="0"/>
      <w:szCs w:val="24"/>
    </w:rPr>
  </w:style>
  <w:style w:type="paragraph" w:customStyle="1" w:styleId="font5">
    <w:name w:val="font5"/>
    <w:basedOn w:val="a"/>
    <w:rsid w:val="008F0E7E"/>
    <w:pPr>
      <w:widowControl/>
      <w:spacing w:before="100" w:beforeAutospacing="1" w:after="100" w:afterAutospacing="1" w:line="460" w:lineRule="exact"/>
    </w:pPr>
    <w:rPr>
      <w:rFonts w:ascii="標楷體" w:eastAsia="標楷體" w:hAnsi="標楷體" w:cs="新細明體"/>
      <w:color w:val="000000"/>
      <w:kern w:val="0"/>
      <w:szCs w:val="24"/>
    </w:rPr>
  </w:style>
  <w:style w:type="paragraph" w:customStyle="1" w:styleId="font6">
    <w:name w:val="font6"/>
    <w:basedOn w:val="a"/>
    <w:rsid w:val="008F0E7E"/>
    <w:pPr>
      <w:widowControl/>
      <w:spacing w:before="100" w:beforeAutospacing="1" w:after="100" w:afterAutospacing="1" w:line="460" w:lineRule="exact"/>
    </w:pPr>
    <w:rPr>
      <w:rFonts w:ascii="標楷體" w:eastAsia="標楷體" w:hAnsi="標楷體" w:cs="新細明體"/>
      <w:color w:val="FF0000"/>
      <w:kern w:val="0"/>
      <w:szCs w:val="24"/>
      <w:u w:val="single"/>
    </w:rPr>
  </w:style>
  <w:style w:type="paragraph" w:customStyle="1" w:styleId="xl65">
    <w:name w:val="xl65"/>
    <w:basedOn w:val="a"/>
    <w:rsid w:val="008F0E7E"/>
    <w:pPr>
      <w:widowControl/>
      <w:pBdr>
        <w:bottom w:val="single" w:sz="8" w:space="0" w:color="auto"/>
        <w:right w:val="single" w:sz="8" w:space="0" w:color="auto"/>
      </w:pBdr>
      <w:spacing w:before="100" w:beforeAutospacing="1" w:after="100" w:afterAutospacing="1" w:line="460" w:lineRule="exact"/>
      <w:textAlignment w:val="top"/>
    </w:pPr>
    <w:rPr>
      <w:rFonts w:ascii="新細明體" w:eastAsia="新細明體" w:hAnsi="新細明體" w:cs="新細明體"/>
      <w:kern w:val="0"/>
      <w:szCs w:val="24"/>
    </w:rPr>
  </w:style>
  <w:style w:type="paragraph" w:customStyle="1" w:styleId="xl66">
    <w:name w:val="xl66"/>
    <w:basedOn w:val="a"/>
    <w:rsid w:val="008F0E7E"/>
    <w:pPr>
      <w:widowControl/>
      <w:pBdr>
        <w:right w:val="single" w:sz="8" w:space="0" w:color="auto"/>
      </w:pBdr>
      <w:spacing w:before="100" w:beforeAutospacing="1" w:after="100" w:afterAutospacing="1" w:line="460" w:lineRule="exact"/>
      <w:textAlignment w:val="top"/>
    </w:pPr>
    <w:rPr>
      <w:rFonts w:ascii="新細明體" w:eastAsia="新細明體" w:hAnsi="新細明體" w:cs="新細明體"/>
      <w:kern w:val="0"/>
      <w:szCs w:val="24"/>
    </w:rPr>
  </w:style>
  <w:style w:type="paragraph" w:customStyle="1" w:styleId="xl67">
    <w:name w:val="xl67"/>
    <w:basedOn w:val="a"/>
    <w:rsid w:val="008F0E7E"/>
    <w:pPr>
      <w:widowControl/>
      <w:pBdr>
        <w:top w:val="single" w:sz="8" w:space="0" w:color="auto"/>
        <w:left w:val="single" w:sz="8" w:space="0" w:color="auto"/>
        <w:bottom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68">
    <w:name w:val="xl68"/>
    <w:basedOn w:val="a"/>
    <w:rsid w:val="008F0E7E"/>
    <w:pPr>
      <w:widowControl/>
      <w:pBdr>
        <w:top w:val="single" w:sz="8" w:space="0" w:color="auto"/>
        <w:bottom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69">
    <w:name w:val="xl69"/>
    <w:basedOn w:val="a"/>
    <w:rsid w:val="008F0E7E"/>
    <w:pPr>
      <w:widowControl/>
      <w:pBdr>
        <w:top w:val="single" w:sz="8" w:space="0" w:color="auto"/>
        <w:bottom w:val="single" w:sz="8" w:space="0" w:color="auto"/>
        <w:right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70">
    <w:name w:val="xl70"/>
    <w:basedOn w:val="a"/>
    <w:rsid w:val="008F0E7E"/>
    <w:pPr>
      <w:widowControl/>
      <w:spacing w:before="100" w:beforeAutospacing="1" w:after="100" w:afterAutospacing="1" w:line="460" w:lineRule="exact"/>
      <w:textAlignment w:val="top"/>
    </w:pPr>
    <w:rPr>
      <w:rFonts w:ascii="新細明體" w:eastAsia="新細明體" w:hAnsi="新細明體" w:cs="新細明體"/>
      <w:kern w:val="0"/>
      <w:szCs w:val="24"/>
    </w:rPr>
  </w:style>
  <w:style w:type="paragraph" w:customStyle="1" w:styleId="xl71">
    <w:name w:val="xl71"/>
    <w:basedOn w:val="a"/>
    <w:rsid w:val="008F0E7E"/>
    <w:pPr>
      <w:widowControl/>
      <w:pBdr>
        <w:top w:val="single" w:sz="8" w:space="0" w:color="auto"/>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000000"/>
      <w:kern w:val="0"/>
      <w:szCs w:val="24"/>
    </w:rPr>
  </w:style>
  <w:style w:type="paragraph" w:customStyle="1" w:styleId="xl72">
    <w:name w:val="xl72"/>
    <w:basedOn w:val="a"/>
    <w:rsid w:val="008F0E7E"/>
    <w:pPr>
      <w:widowControl/>
      <w:pBdr>
        <w:top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000000"/>
      <w:kern w:val="0"/>
      <w:szCs w:val="24"/>
    </w:rPr>
  </w:style>
  <w:style w:type="paragraph" w:customStyle="1" w:styleId="xl73">
    <w:name w:val="xl73"/>
    <w:basedOn w:val="a"/>
    <w:rsid w:val="008F0E7E"/>
    <w:pPr>
      <w:widowControl/>
      <w:pBdr>
        <w:top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000000"/>
      <w:kern w:val="0"/>
      <w:szCs w:val="24"/>
    </w:rPr>
  </w:style>
  <w:style w:type="paragraph" w:customStyle="1" w:styleId="xl74">
    <w:name w:val="xl74"/>
    <w:basedOn w:val="a"/>
    <w:rsid w:val="008F0E7E"/>
    <w:pPr>
      <w:widowControl/>
      <w:pBdr>
        <w:left w:val="single" w:sz="8" w:space="0" w:color="auto"/>
        <w:bottom w:val="single" w:sz="8" w:space="0" w:color="auto"/>
        <w:right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75">
    <w:name w:val="xl75"/>
    <w:basedOn w:val="a"/>
    <w:rsid w:val="008F0E7E"/>
    <w:pPr>
      <w:widowControl/>
      <w:pBdr>
        <w:bottom w:val="single" w:sz="8" w:space="0" w:color="auto"/>
        <w:right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76">
    <w:name w:val="xl76"/>
    <w:basedOn w:val="a"/>
    <w:rsid w:val="008F0E7E"/>
    <w:pPr>
      <w:widowControl/>
      <w:pBdr>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77">
    <w:name w:val="xl77"/>
    <w:basedOn w:val="a"/>
    <w:rsid w:val="008F0E7E"/>
    <w:pPr>
      <w:widowControl/>
      <w:pBdr>
        <w:top w:val="single" w:sz="8" w:space="0" w:color="auto"/>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78">
    <w:name w:val="xl78"/>
    <w:basedOn w:val="a"/>
    <w:rsid w:val="008F0E7E"/>
    <w:pPr>
      <w:widowControl/>
      <w:pBdr>
        <w:top w:val="single" w:sz="8" w:space="0" w:color="auto"/>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79">
    <w:name w:val="xl79"/>
    <w:basedOn w:val="a"/>
    <w:rsid w:val="008F0E7E"/>
    <w:pPr>
      <w:widowControl/>
      <w:pBdr>
        <w:top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0">
    <w:name w:val="xl80"/>
    <w:basedOn w:val="a"/>
    <w:rsid w:val="008F0E7E"/>
    <w:pPr>
      <w:widowControl/>
      <w:pBdr>
        <w:left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1">
    <w:name w:val="xl81"/>
    <w:basedOn w:val="a"/>
    <w:rsid w:val="008F0E7E"/>
    <w:pPr>
      <w:widowControl/>
      <w:pBdr>
        <w:top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2">
    <w:name w:val="xl82"/>
    <w:basedOn w:val="a"/>
    <w:rsid w:val="008F0E7E"/>
    <w:pPr>
      <w:widowControl/>
      <w:pBdr>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3">
    <w:name w:val="xl83"/>
    <w:basedOn w:val="a"/>
    <w:rsid w:val="008F0E7E"/>
    <w:pPr>
      <w:widowControl/>
      <w:pBdr>
        <w:top w:val="single" w:sz="8" w:space="0" w:color="auto"/>
        <w:lef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4">
    <w:name w:val="xl84"/>
    <w:basedOn w:val="a"/>
    <w:rsid w:val="008F0E7E"/>
    <w:pPr>
      <w:widowControl/>
      <w:pBdr>
        <w:top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5">
    <w:name w:val="xl85"/>
    <w:basedOn w:val="a"/>
    <w:rsid w:val="008F0E7E"/>
    <w:pPr>
      <w:widowControl/>
      <w:pBdr>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6">
    <w:name w:val="xl86"/>
    <w:basedOn w:val="a"/>
    <w:rsid w:val="008F0E7E"/>
    <w:pPr>
      <w:widowControl/>
      <w:pBdr>
        <w:left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87">
    <w:name w:val="xl87"/>
    <w:basedOn w:val="a"/>
    <w:rsid w:val="008F0E7E"/>
    <w:pPr>
      <w:widowControl/>
      <w:pBdr>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88">
    <w:name w:val="xl88"/>
    <w:basedOn w:val="a"/>
    <w:rsid w:val="008F0E7E"/>
    <w:pPr>
      <w:widowControl/>
      <w:pBdr>
        <w:top w:val="single" w:sz="8" w:space="0" w:color="auto"/>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89">
    <w:name w:val="xl89"/>
    <w:basedOn w:val="a"/>
    <w:rsid w:val="008F0E7E"/>
    <w:pPr>
      <w:widowControl/>
      <w:pBdr>
        <w:top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0">
    <w:name w:val="xl90"/>
    <w:basedOn w:val="a"/>
    <w:rsid w:val="008F0E7E"/>
    <w:pPr>
      <w:widowControl/>
      <w:pBdr>
        <w:top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1">
    <w:name w:val="xl91"/>
    <w:basedOn w:val="a"/>
    <w:rsid w:val="008F0E7E"/>
    <w:pPr>
      <w:widowControl/>
      <w:pBdr>
        <w:top w:val="single" w:sz="8" w:space="0" w:color="auto"/>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2">
    <w:name w:val="xl92"/>
    <w:basedOn w:val="a"/>
    <w:rsid w:val="008F0E7E"/>
    <w:pPr>
      <w:widowControl/>
      <w:pBdr>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3">
    <w:name w:val="xl93"/>
    <w:basedOn w:val="a"/>
    <w:rsid w:val="008F0E7E"/>
    <w:pPr>
      <w:widowControl/>
      <w:pBdr>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94">
    <w:name w:val="xl94"/>
    <w:basedOn w:val="a"/>
    <w:rsid w:val="008F0E7E"/>
    <w:pPr>
      <w:widowControl/>
      <w:pBdr>
        <w:top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95">
    <w:name w:val="xl95"/>
    <w:basedOn w:val="a"/>
    <w:rsid w:val="008F0E7E"/>
    <w:pPr>
      <w:widowControl/>
      <w:pBdr>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character" w:styleId="af7">
    <w:name w:val="Unresolved Mention"/>
    <w:basedOn w:val="a0"/>
    <w:uiPriority w:val="99"/>
    <w:semiHidden/>
    <w:unhideWhenUsed/>
    <w:rsid w:val="008F0E7E"/>
    <w:rPr>
      <w:color w:val="605E5C"/>
      <w:shd w:val="clear" w:color="auto" w:fill="E1DFDD"/>
    </w:rPr>
  </w:style>
  <w:style w:type="paragraph" w:customStyle="1" w:styleId="Framecontents">
    <w:name w:val="Frame contents"/>
    <w:basedOn w:val="Standard"/>
    <w:rsid w:val="008F0E7E"/>
    <w:pPr>
      <w:widowControl/>
      <w:suppressAutoHyphens w:val="0"/>
    </w:pPr>
    <w:rPr>
      <w:rFonts w:eastAsia="新細明體"/>
      <w:kern w:val="0"/>
      <w:sz w:val="20"/>
      <w:szCs w:val="20"/>
    </w:rPr>
  </w:style>
  <w:style w:type="paragraph" w:customStyle="1" w:styleId="TableContents">
    <w:name w:val="Table Contents"/>
    <w:basedOn w:val="Standard"/>
    <w:rsid w:val="008F0E7E"/>
    <w:pPr>
      <w:widowControl/>
      <w:suppressLineNumbers/>
      <w:suppressAutoHyphens w:val="0"/>
    </w:pPr>
    <w:rPr>
      <w:rFonts w:eastAsia="新細明體"/>
      <w:kern w:val="0"/>
      <w:sz w:val="20"/>
      <w:szCs w:val="20"/>
    </w:rPr>
  </w:style>
  <w:style w:type="character" w:customStyle="1" w:styleId="Footnoteanchor">
    <w:name w:val="Footnote anchor"/>
    <w:rsid w:val="008F0E7E"/>
    <w:rPr>
      <w:position w:val="0"/>
      <w:vertAlign w:val="superscript"/>
    </w:rPr>
  </w:style>
  <w:style w:type="character" w:customStyle="1" w:styleId="FootnoteSymbol">
    <w:name w:val="Footnote Symbol"/>
    <w:rsid w:val="008F0E7E"/>
  </w:style>
  <w:style w:type="table" w:customStyle="1" w:styleId="12">
    <w:name w:val="表格格線1"/>
    <w:basedOn w:val="a1"/>
    <w:next w:val="a8"/>
    <w:uiPriority w:val="39"/>
    <w:rsid w:val="008F0E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rsid w:val="008F0E7E"/>
    <w:pPr>
      <w:wordWrap w:val="0"/>
      <w:overflowPunct w:val="0"/>
      <w:autoSpaceDE w:val="0"/>
      <w:jc w:val="center"/>
    </w:pPr>
    <w:rPr>
      <w:rFonts w:eastAsia="標楷體" w:cs="Mangal"/>
      <w:bCs/>
      <w:sz w:val="56"/>
      <w:szCs w:val="56"/>
      <w:lang w:bidi="hi-IN"/>
    </w:rPr>
  </w:style>
  <w:style w:type="paragraph" w:styleId="af8">
    <w:name w:val="List"/>
    <w:basedOn w:val="Textbody"/>
    <w:rsid w:val="008F0E7E"/>
    <w:pPr>
      <w:wordWrap w:val="0"/>
      <w:overflowPunct w:val="0"/>
      <w:jc w:val="both"/>
    </w:pPr>
    <w:rPr>
      <w:rFonts w:ascii="Times New Roman" w:eastAsia="標楷體" w:hAnsi="Times New Roman" w:cs="Tahoma"/>
      <w:kern w:val="3"/>
      <w:sz w:val="28"/>
      <w:szCs w:val="24"/>
      <w:lang w:eastAsia="zh-TW" w:bidi="hi-IN"/>
    </w:rPr>
  </w:style>
  <w:style w:type="paragraph" w:styleId="af9">
    <w:name w:val="caption"/>
    <w:basedOn w:val="Standard"/>
    <w:rsid w:val="008F0E7E"/>
    <w:pPr>
      <w:suppressLineNumbers/>
      <w:wordWrap w:val="0"/>
      <w:overflowPunct w:val="0"/>
      <w:autoSpaceDE w:val="0"/>
      <w:spacing w:before="120" w:after="120"/>
      <w:jc w:val="both"/>
    </w:pPr>
    <w:rPr>
      <w:rFonts w:eastAsia="標楷體" w:cs="Mangal"/>
      <w:i/>
      <w:iCs/>
      <w:sz w:val="20"/>
      <w:szCs w:val="20"/>
      <w:lang w:bidi="hi-IN"/>
    </w:rPr>
  </w:style>
  <w:style w:type="paragraph" w:customStyle="1" w:styleId="Index">
    <w:name w:val="Index"/>
    <w:basedOn w:val="Standard"/>
    <w:rsid w:val="008F0E7E"/>
    <w:pPr>
      <w:suppressLineNumbers/>
      <w:wordWrap w:val="0"/>
      <w:overflowPunct w:val="0"/>
      <w:autoSpaceDE w:val="0"/>
      <w:jc w:val="both"/>
    </w:pPr>
    <w:rPr>
      <w:rFonts w:eastAsia="標楷體" w:cs="Tahoma"/>
      <w:sz w:val="28"/>
      <w:lang w:bidi="hi-IN"/>
    </w:rPr>
  </w:style>
  <w:style w:type="paragraph" w:customStyle="1" w:styleId="12PT--">
    <w:name w:val="12PT -- 對齊邊線"/>
    <w:basedOn w:val="Textbody"/>
    <w:rsid w:val="008F0E7E"/>
    <w:pPr>
      <w:wordWrap w:val="0"/>
      <w:overflowPunct w:val="0"/>
      <w:spacing w:line="400" w:lineRule="exact"/>
      <w:jc w:val="both"/>
    </w:pPr>
    <w:rPr>
      <w:rFonts w:ascii="Times New Roman" w:eastAsia="標楷體" w:hAnsi="Times New Roman" w:cs="Mangal"/>
      <w:kern w:val="3"/>
      <w:sz w:val="24"/>
      <w:szCs w:val="24"/>
      <w:lang w:eastAsia="zh-TW" w:bidi="hi-IN"/>
    </w:rPr>
  </w:style>
  <w:style w:type="paragraph" w:customStyle="1" w:styleId="14PT--">
    <w:name w:val="14PT -- 對齊邊線"/>
    <w:basedOn w:val="Textbody"/>
    <w:rsid w:val="008F0E7E"/>
    <w:pPr>
      <w:wordWrap w:val="0"/>
      <w:overflowPunct w:val="0"/>
      <w:jc w:val="both"/>
    </w:pPr>
    <w:rPr>
      <w:rFonts w:ascii="Times New Roman" w:eastAsia="標楷體" w:hAnsi="Times New Roman" w:cs="Mangal"/>
      <w:kern w:val="3"/>
      <w:sz w:val="28"/>
      <w:szCs w:val="24"/>
      <w:lang w:eastAsia="zh-TW" w:bidi="hi-IN"/>
    </w:rPr>
  </w:style>
  <w:style w:type="paragraph" w:customStyle="1" w:styleId="Quotations">
    <w:name w:val="Quotations"/>
    <w:basedOn w:val="Standard"/>
    <w:rsid w:val="008F0E7E"/>
    <w:pPr>
      <w:wordWrap w:val="0"/>
      <w:overflowPunct w:val="0"/>
      <w:autoSpaceDE w:val="0"/>
      <w:spacing w:after="283"/>
      <w:ind w:left="567" w:right="567"/>
      <w:jc w:val="both"/>
    </w:pPr>
    <w:rPr>
      <w:rFonts w:eastAsia="標楷體" w:cs="Mangal"/>
      <w:sz w:val="28"/>
      <w:lang w:bidi="hi-IN"/>
    </w:rPr>
  </w:style>
  <w:style w:type="paragraph" w:styleId="afa">
    <w:name w:val="Subtitle"/>
    <w:basedOn w:val="Heading"/>
    <w:next w:val="Textbody"/>
    <w:link w:val="afb"/>
    <w:rsid w:val="008F0E7E"/>
    <w:pPr>
      <w:spacing w:before="60" w:after="120"/>
    </w:pPr>
    <w:rPr>
      <w:sz w:val="36"/>
      <w:szCs w:val="36"/>
    </w:rPr>
  </w:style>
  <w:style w:type="character" w:customStyle="1" w:styleId="afb">
    <w:name w:val="副標題 字元"/>
    <w:basedOn w:val="a0"/>
    <w:link w:val="afa"/>
    <w:rsid w:val="008F0E7E"/>
    <w:rPr>
      <w:rFonts w:ascii="Times New Roman" w:eastAsia="標楷體" w:hAnsi="Times New Roman" w:cs="Mangal"/>
      <w:bCs/>
      <w:kern w:val="3"/>
      <w:sz w:val="36"/>
      <w:szCs w:val="36"/>
      <w:lang w:bidi="hi-IN"/>
    </w:rPr>
  </w:style>
  <w:style w:type="paragraph" w:customStyle="1" w:styleId="16PT--">
    <w:name w:val="16PT -- 對齊邊線"/>
    <w:basedOn w:val="Textbody"/>
    <w:rsid w:val="008F0E7E"/>
    <w:pPr>
      <w:wordWrap w:val="0"/>
      <w:overflowPunct w:val="0"/>
      <w:jc w:val="both"/>
    </w:pPr>
    <w:rPr>
      <w:rFonts w:ascii="Times New Roman" w:eastAsia="標楷體" w:hAnsi="Times New Roman" w:cs="Mangal"/>
      <w:kern w:val="3"/>
      <w:sz w:val="32"/>
      <w:szCs w:val="24"/>
      <w:lang w:eastAsia="zh-TW" w:bidi="hi-IN"/>
    </w:rPr>
  </w:style>
  <w:style w:type="paragraph" w:customStyle="1" w:styleId="18PT--">
    <w:name w:val="18PT -- 對齊邊線"/>
    <w:basedOn w:val="Textbody"/>
    <w:rsid w:val="008F0E7E"/>
    <w:pPr>
      <w:wordWrap w:val="0"/>
      <w:overflowPunct w:val="0"/>
      <w:jc w:val="both"/>
    </w:pPr>
    <w:rPr>
      <w:rFonts w:ascii="Times New Roman" w:eastAsia="標楷體" w:hAnsi="Times New Roman" w:cs="Mangal"/>
      <w:kern w:val="3"/>
      <w:sz w:val="36"/>
      <w:szCs w:val="24"/>
      <w:lang w:eastAsia="zh-TW" w:bidi="hi-IN"/>
    </w:rPr>
  </w:style>
  <w:style w:type="paragraph" w:customStyle="1" w:styleId="12PT--1">
    <w:name w:val="12PT -- 邊線縮1字"/>
    <w:basedOn w:val="Textbody"/>
    <w:rsid w:val="008F0E7E"/>
    <w:pPr>
      <w:wordWrap w:val="0"/>
      <w:overflowPunct w:val="0"/>
      <w:spacing w:line="403" w:lineRule="exact"/>
      <w:ind w:left="244"/>
      <w:jc w:val="both"/>
    </w:pPr>
    <w:rPr>
      <w:rFonts w:ascii="Times New Roman" w:eastAsia="標楷體" w:hAnsi="Times New Roman" w:cs="Mangal"/>
      <w:kern w:val="3"/>
      <w:sz w:val="24"/>
      <w:szCs w:val="24"/>
      <w:lang w:eastAsia="zh-TW" w:bidi="hi-IN"/>
    </w:rPr>
  </w:style>
  <w:style w:type="paragraph" w:customStyle="1" w:styleId="12PT--2">
    <w:name w:val="12PT -- 邊線縮2字"/>
    <w:basedOn w:val="Textbody"/>
    <w:rsid w:val="008F0E7E"/>
    <w:pPr>
      <w:wordWrap w:val="0"/>
      <w:overflowPunct w:val="0"/>
      <w:spacing w:line="403" w:lineRule="exact"/>
      <w:ind w:left="482"/>
      <w:jc w:val="both"/>
    </w:pPr>
    <w:rPr>
      <w:rFonts w:ascii="Times New Roman" w:eastAsia="標楷體" w:hAnsi="Times New Roman" w:cs="Mangal"/>
      <w:kern w:val="3"/>
      <w:sz w:val="24"/>
      <w:szCs w:val="24"/>
      <w:lang w:eastAsia="zh-TW" w:bidi="hi-IN"/>
    </w:rPr>
  </w:style>
  <w:style w:type="paragraph" w:customStyle="1" w:styleId="12PT--20">
    <w:name w:val="12PT -- 對齊邊線  首字縮2字"/>
    <w:basedOn w:val="12PT--"/>
    <w:rsid w:val="008F0E7E"/>
    <w:pPr>
      <w:ind w:firstLine="482"/>
    </w:pPr>
  </w:style>
  <w:style w:type="paragraph" w:customStyle="1" w:styleId="12PT--21">
    <w:name w:val="12PT -- 對齊邊線  首字突2字"/>
    <w:basedOn w:val="12PT--"/>
    <w:rsid w:val="008F0E7E"/>
    <w:pPr>
      <w:ind w:left="482" w:hanging="482"/>
    </w:pPr>
  </w:style>
  <w:style w:type="paragraph" w:customStyle="1" w:styleId="12PT--12">
    <w:name w:val="12PT -- 邊線縮1字 首字突2字"/>
    <w:basedOn w:val="12PT--1"/>
    <w:rsid w:val="008F0E7E"/>
    <w:pPr>
      <w:ind w:left="726" w:hanging="482"/>
    </w:pPr>
  </w:style>
  <w:style w:type="paragraph" w:customStyle="1" w:styleId="12PT--120">
    <w:name w:val="12PT -- 邊線縮1字 首字縮2字"/>
    <w:basedOn w:val="12PT--1"/>
    <w:rsid w:val="008F0E7E"/>
    <w:pPr>
      <w:ind w:left="0" w:firstLine="482"/>
    </w:pPr>
  </w:style>
  <w:style w:type="paragraph" w:customStyle="1" w:styleId="12PT--22">
    <w:name w:val="12PT -- 邊線縮2字 首字突2字"/>
    <w:basedOn w:val="12PT--2"/>
    <w:rsid w:val="008F0E7E"/>
    <w:pPr>
      <w:ind w:left="964" w:hanging="482"/>
    </w:pPr>
  </w:style>
  <w:style w:type="paragraph" w:customStyle="1" w:styleId="12PT--220">
    <w:name w:val="12PT -- 邊線縮2字 首字縮2字"/>
    <w:basedOn w:val="12PT--2"/>
    <w:rsid w:val="008F0E7E"/>
    <w:pPr>
      <w:ind w:left="0" w:firstLine="482"/>
    </w:pPr>
  </w:style>
  <w:style w:type="paragraph" w:customStyle="1" w:styleId="14PT--2">
    <w:name w:val="14PT -- 對齊邊線 首字突2字"/>
    <w:basedOn w:val="14PT--"/>
    <w:rsid w:val="008F0E7E"/>
    <w:pPr>
      <w:ind w:left="567" w:hanging="567"/>
    </w:pPr>
  </w:style>
  <w:style w:type="paragraph" w:customStyle="1" w:styleId="14PT--20">
    <w:name w:val="14PT -- 對齊邊線 首字縮2字"/>
    <w:basedOn w:val="14PT--"/>
    <w:rsid w:val="008F0E7E"/>
    <w:pPr>
      <w:ind w:firstLine="567"/>
    </w:pPr>
  </w:style>
  <w:style w:type="paragraph" w:customStyle="1" w:styleId="14PT--1">
    <w:name w:val="14PT -- 邊線縮1字"/>
    <w:basedOn w:val="Textbody"/>
    <w:rsid w:val="008F0E7E"/>
    <w:pPr>
      <w:wordWrap w:val="0"/>
      <w:overflowPunct w:val="0"/>
      <w:ind w:left="283"/>
      <w:jc w:val="both"/>
    </w:pPr>
    <w:rPr>
      <w:rFonts w:ascii="Times New Roman" w:eastAsia="標楷體" w:hAnsi="Times New Roman" w:cs="Mangal"/>
      <w:kern w:val="3"/>
      <w:sz w:val="28"/>
      <w:szCs w:val="24"/>
      <w:lang w:eastAsia="zh-TW" w:bidi="hi-IN"/>
    </w:rPr>
  </w:style>
  <w:style w:type="paragraph" w:customStyle="1" w:styleId="14PT--12">
    <w:name w:val="14PT -- 邊線縮1字 首字突2字"/>
    <w:basedOn w:val="14PT--1"/>
    <w:rsid w:val="008F0E7E"/>
    <w:pPr>
      <w:ind w:left="850" w:hanging="567"/>
    </w:pPr>
  </w:style>
  <w:style w:type="paragraph" w:customStyle="1" w:styleId="14PT--120">
    <w:name w:val="14PT -- 邊線縮1字 首字縮2字"/>
    <w:basedOn w:val="14PT--1"/>
    <w:rsid w:val="008F0E7E"/>
    <w:pPr>
      <w:ind w:left="0" w:firstLine="567"/>
    </w:pPr>
  </w:style>
  <w:style w:type="paragraph" w:customStyle="1" w:styleId="14PT--21">
    <w:name w:val="14PT -- 邊線縮2字"/>
    <w:basedOn w:val="Textbody"/>
    <w:rsid w:val="008F0E7E"/>
    <w:pPr>
      <w:wordWrap w:val="0"/>
      <w:overflowPunct w:val="0"/>
      <w:ind w:left="567"/>
      <w:jc w:val="both"/>
    </w:pPr>
    <w:rPr>
      <w:rFonts w:ascii="Times New Roman" w:eastAsia="標楷體" w:hAnsi="Times New Roman" w:cs="Mangal"/>
      <w:kern w:val="3"/>
      <w:sz w:val="28"/>
      <w:szCs w:val="24"/>
      <w:lang w:eastAsia="zh-TW" w:bidi="hi-IN"/>
    </w:rPr>
  </w:style>
  <w:style w:type="paragraph" w:customStyle="1" w:styleId="14PT--22">
    <w:name w:val="14PT -- 邊線縮2字 首字突2字"/>
    <w:basedOn w:val="14PT--21"/>
    <w:rsid w:val="008F0E7E"/>
    <w:pPr>
      <w:ind w:left="1134" w:hanging="567"/>
    </w:pPr>
  </w:style>
  <w:style w:type="paragraph" w:customStyle="1" w:styleId="14PT--220">
    <w:name w:val="14PT -- 邊線縮2字 首字縮2字"/>
    <w:basedOn w:val="14PT--21"/>
    <w:rsid w:val="008F0E7E"/>
    <w:pPr>
      <w:ind w:left="0" w:firstLine="567"/>
    </w:pPr>
  </w:style>
  <w:style w:type="paragraph" w:customStyle="1" w:styleId="13">
    <w:name w:val="無題1"/>
    <w:basedOn w:val="14PT--220"/>
    <w:rsid w:val="008F0E7E"/>
    <w:pPr>
      <w:ind w:left="1134" w:hanging="567"/>
    </w:pPr>
  </w:style>
  <w:style w:type="paragraph" w:customStyle="1" w:styleId="16PT--2">
    <w:name w:val="16PT -- 對齊邊線 首字突2字"/>
    <w:basedOn w:val="16PT--"/>
    <w:rsid w:val="008F0E7E"/>
    <w:pPr>
      <w:ind w:left="646" w:hanging="646"/>
    </w:pPr>
  </w:style>
  <w:style w:type="paragraph" w:customStyle="1" w:styleId="16PT--20">
    <w:name w:val="16PT -- 對齊邊線 首字縮2字"/>
    <w:basedOn w:val="16PT--"/>
    <w:rsid w:val="008F0E7E"/>
    <w:pPr>
      <w:ind w:firstLine="646"/>
    </w:pPr>
  </w:style>
  <w:style w:type="paragraph" w:customStyle="1" w:styleId="16PT--1">
    <w:name w:val="16PT -- 邊線縮1字"/>
    <w:basedOn w:val="Textbody"/>
    <w:rsid w:val="008F0E7E"/>
    <w:pPr>
      <w:wordWrap w:val="0"/>
      <w:overflowPunct w:val="0"/>
      <w:ind w:left="323"/>
      <w:jc w:val="both"/>
    </w:pPr>
    <w:rPr>
      <w:rFonts w:ascii="Times New Roman" w:eastAsia="標楷體" w:hAnsi="Times New Roman" w:cs="Mangal"/>
      <w:kern w:val="3"/>
      <w:sz w:val="32"/>
      <w:szCs w:val="24"/>
      <w:lang w:eastAsia="zh-TW" w:bidi="hi-IN"/>
    </w:rPr>
  </w:style>
  <w:style w:type="paragraph" w:customStyle="1" w:styleId="16PT--12">
    <w:name w:val="16PT -- 邊線縮1字  首字突2字"/>
    <w:basedOn w:val="16PT--1"/>
    <w:rsid w:val="008F0E7E"/>
    <w:pPr>
      <w:ind w:left="969" w:hanging="646"/>
    </w:pPr>
  </w:style>
  <w:style w:type="paragraph" w:customStyle="1" w:styleId="16PT--120">
    <w:name w:val="16PT -- 邊線縮1字  首字縮2字"/>
    <w:basedOn w:val="16PT--1"/>
    <w:rsid w:val="008F0E7E"/>
    <w:pPr>
      <w:ind w:left="0" w:firstLine="646"/>
    </w:pPr>
  </w:style>
  <w:style w:type="paragraph" w:customStyle="1" w:styleId="16PT--21">
    <w:name w:val="16PT -- 邊線縮2字"/>
    <w:basedOn w:val="Textbody"/>
    <w:rsid w:val="008F0E7E"/>
    <w:pPr>
      <w:wordWrap w:val="0"/>
      <w:overflowPunct w:val="0"/>
      <w:ind w:left="646"/>
      <w:jc w:val="both"/>
    </w:pPr>
    <w:rPr>
      <w:rFonts w:ascii="Times New Roman" w:eastAsia="標楷體" w:hAnsi="Times New Roman" w:cs="Mangal"/>
      <w:kern w:val="3"/>
      <w:sz w:val="32"/>
      <w:szCs w:val="24"/>
      <w:lang w:eastAsia="zh-TW" w:bidi="hi-IN"/>
    </w:rPr>
  </w:style>
  <w:style w:type="paragraph" w:customStyle="1" w:styleId="16PT--22">
    <w:name w:val="16PT -- 邊線縮2字 首字突2字"/>
    <w:basedOn w:val="16PT--21"/>
    <w:rsid w:val="008F0E7E"/>
    <w:pPr>
      <w:ind w:left="1293" w:hanging="646"/>
    </w:pPr>
  </w:style>
  <w:style w:type="paragraph" w:customStyle="1" w:styleId="16PT--220">
    <w:name w:val="16PT -- 邊線縮2字 首字縮2字"/>
    <w:basedOn w:val="16PT--21"/>
    <w:rsid w:val="008F0E7E"/>
    <w:pPr>
      <w:ind w:left="0" w:firstLine="646"/>
    </w:pPr>
  </w:style>
  <w:style w:type="paragraph" w:customStyle="1" w:styleId="18PT--2">
    <w:name w:val="18PT -- 對齊邊線 首字突2字"/>
    <w:basedOn w:val="18PT--"/>
    <w:rsid w:val="008F0E7E"/>
    <w:pPr>
      <w:ind w:left="731" w:hanging="731"/>
    </w:pPr>
  </w:style>
  <w:style w:type="paragraph" w:customStyle="1" w:styleId="18PT--20">
    <w:name w:val="18PT -- 對齊邊線 首字縮2字"/>
    <w:basedOn w:val="18PT--"/>
    <w:rsid w:val="008F0E7E"/>
    <w:pPr>
      <w:ind w:firstLine="731"/>
    </w:pPr>
  </w:style>
  <w:style w:type="paragraph" w:customStyle="1" w:styleId="18PT--1">
    <w:name w:val="18PT -- 邊線縮1字"/>
    <w:basedOn w:val="Textbody"/>
    <w:rsid w:val="008F0E7E"/>
    <w:pPr>
      <w:wordWrap w:val="0"/>
      <w:overflowPunct w:val="0"/>
      <w:ind w:left="363"/>
      <w:jc w:val="both"/>
    </w:pPr>
    <w:rPr>
      <w:rFonts w:ascii="Times New Roman" w:eastAsia="標楷體" w:hAnsi="Times New Roman" w:cs="Mangal"/>
      <w:kern w:val="3"/>
      <w:sz w:val="36"/>
      <w:szCs w:val="24"/>
      <w:lang w:eastAsia="zh-TW" w:bidi="hi-IN"/>
    </w:rPr>
  </w:style>
  <w:style w:type="paragraph" w:customStyle="1" w:styleId="18PT--12">
    <w:name w:val="18PT -- 邊線縮1字 首字突2字"/>
    <w:basedOn w:val="18PT--1"/>
    <w:rsid w:val="008F0E7E"/>
    <w:pPr>
      <w:ind w:left="1094" w:hanging="726"/>
    </w:pPr>
  </w:style>
  <w:style w:type="paragraph" w:customStyle="1" w:styleId="18PT--120">
    <w:name w:val="18PT -- 邊線縮1字 首字縮2字"/>
    <w:basedOn w:val="18PT--1"/>
    <w:rsid w:val="008F0E7E"/>
    <w:pPr>
      <w:ind w:left="0" w:firstLine="731"/>
    </w:pPr>
  </w:style>
  <w:style w:type="paragraph" w:customStyle="1" w:styleId="18PT--21">
    <w:name w:val="18PT -- 邊線縮2字"/>
    <w:basedOn w:val="Textbody"/>
    <w:rsid w:val="008F0E7E"/>
    <w:pPr>
      <w:wordWrap w:val="0"/>
      <w:overflowPunct w:val="0"/>
      <w:ind w:left="731"/>
      <w:jc w:val="both"/>
    </w:pPr>
    <w:rPr>
      <w:rFonts w:ascii="Times New Roman" w:eastAsia="標楷體" w:hAnsi="Times New Roman" w:cs="Mangal"/>
      <w:kern w:val="3"/>
      <w:sz w:val="36"/>
      <w:szCs w:val="24"/>
      <w:lang w:eastAsia="zh-TW" w:bidi="hi-IN"/>
    </w:rPr>
  </w:style>
  <w:style w:type="paragraph" w:customStyle="1" w:styleId="18PT--22">
    <w:name w:val="18PT -- 邊線縮2字 首字突2字"/>
    <w:basedOn w:val="18PT--21"/>
    <w:rsid w:val="008F0E7E"/>
    <w:pPr>
      <w:ind w:left="1457" w:hanging="731"/>
    </w:pPr>
  </w:style>
  <w:style w:type="paragraph" w:customStyle="1" w:styleId="18PT--220">
    <w:name w:val="18PT -- 邊線縮2字 首字縮2字"/>
    <w:basedOn w:val="18PT--21"/>
    <w:rsid w:val="008F0E7E"/>
    <w:pPr>
      <w:ind w:left="0" w:firstLine="731"/>
    </w:pPr>
  </w:style>
  <w:style w:type="paragraph" w:customStyle="1" w:styleId="List1Start">
    <w:name w:val="List 1 Start"/>
    <w:basedOn w:val="af8"/>
    <w:next w:val="List1"/>
    <w:autoRedefine/>
    <w:rsid w:val="008F0E7E"/>
  </w:style>
  <w:style w:type="paragraph" w:customStyle="1" w:styleId="List1">
    <w:name w:val="List 1"/>
    <w:basedOn w:val="af8"/>
    <w:autoRedefine/>
    <w:rsid w:val="008F0E7E"/>
  </w:style>
  <w:style w:type="paragraph" w:customStyle="1" w:styleId="List1End">
    <w:name w:val="List 1 End"/>
    <w:basedOn w:val="af8"/>
    <w:next w:val="List1"/>
    <w:rsid w:val="008F0E7E"/>
  </w:style>
  <w:style w:type="paragraph" w:customStyle="1" w:styleId="List1Cont">
    <w:name w:val="List 1 Cont."/>
    <w:basedOn w:val="af8"/>
    <w:rsid w:val="008F0E7E"/>
  </w:style>
  <w:style w:type="paragraph" w:customStyle="1" w:styleId="PreformattedText">
    <w:name w:val="Preformatted Text"/>
    <w:basedOn w:val="Standard"/>
    <w:autoRedefine/>
    <w:rsid w:val="008F0E7E"/>
    <w:pPr>
      <w:wordWrap w:val="0"/>
      <w:overflowPunct w:val="0"/>
      <w:autoSpaceDE w:val="0"/>
      <w:jc w:val="both"/>
    </w:pPr>
    <w:rPr>
      <w:rFonts w:eastAsia="標楷體" w:cs="Liberation Mono"/>
      <w:sz w:val="28"/>
      <w:szCs w:val="20"/>
      <w:lang w:bidi="hi-IN"/>
    </w:rPr>
  </w:style>
  <w:style w:type="paragraph" w:customStyle="1" w:styleId="Table">
    <w:name w:val="Table"/>
    <w:basedOn w:val="af9"/>
    <w:rsid w:val="008F0E7E"/>
    <w:pPr>
      <w:spacing w:before="0" w:after="0"/>
    </w:pPr>
  </w:style>
  <w:style w:type="paragraph" w:customStyle="1" w:styleId="Tableindex1">
    <w:name w:val="Table index 1"/>
    <w:basedOn w:val="Index"/>
    <w:rsid w:val="008F0E7E"/>
    <w:pPr>
      <w:tabs>
        <w:tab w:val="right" w:leader="dot" w:pos="9638"/>
      </w:tabs>
    </w:pPr>
  </w:style>
  <w:style w:type="paragraph" w:styleId="14">
    <w:name w:val="index 1"/>
    <w:basedOn w:val="a"/>
    <w:next w:val="a"/>
    <w:autoRedefine/>
    <w:unhideWhenUsed/>
    <w:rsid w:val="008F0E7E"/>
    <w:pPr>
      <w:widowControl/>
      <w:spacing w:line="300" w:lineRule="exact"/>
    </w:pPr>
    <w:rPr>
      <w:rFonts w:ascii="Times New Roman" w:eastAsia="新細明體" w:hAnsi="Times New Roman" w:cs="Times New Roman"/>
      <w:szCs w:val="20"/>
    </w:rPr>
  </w:style>
  <w:style w:type="paragraph" w:styleId="afc">
    <w:name w:val="index heading"/>
    <w:basedOn w:val="Heading"/>
    <w:rsid w:val="008F0E7E"/>
    <w:pPr>
      <w:suppressLineNumbers/>
    </w:pPr>
    <w:rPr>
      <w:sz w:val="32"/>
      <w:szCs w:val="32"/>
    </w:rPr>
  </w:style>
  <w:style w:type="paragraph" w:customStyle="1" w:styleId="Tableindexheading">
    <w:name w:val="Table index heading"/>
    <w:basedOn w:val="Heading"/>
    <w:rsid w:val="008F0E7E"/>
    <w:pPr>
      <w:suppressLineNumbers/>
    </w:pPr>
    <w:rPr>
      <w:szCs w:val="32"/>
    </w:rPr>
  </w:style>
  <w:style w:type="paragraph" w:customStyle="1" w:styleId="TableHeading">
    <w:name w:val="Table Heading"/>
    <w:basedOn w:val="TableContents"/>
    <w:rsid w:val="008F0E7E"/>
    <w:pPr>
      <w:widowControl w:val="0"/>
      <w:suppressAutoHyphens/>
      <w:wordWrap w:val="0"/>
      <w:overflowPunct w:val="0"/>
      <w:autoSpaceDE w:val="0"/>
      <w:jc w:val="center"/>
    </w:pPr>
    <w:rPr>
      <w:rFonts w:eastAsia="標楷體" w:cs="Mangal"/>
      <w:b/>
      <w:bCs/>
      <w:kern w:val="3"/>
      <w:sz w:val="28"/>
      <w:szCs w:val="24"/>
      <w:lang w:bidi="hi-IN"/>
    </w:rPr>
  </w:style>
  <w:style w:type="paragraph" w:styleId="26">
    <w:name w:val="List 2"/>
    <w:basedOn w:val="af8"/>
    <w:rsid w:val="008F0E7E"/>
    <w:pPr>
      <w:spacing w:after="120"/>
      <w:ind w:left="720" w:hanging="360"/>
    </w:pPr>
  </w:style>
  <w:style w:type="paragraph" w:customStyle="1" w:styleId="List2Start">
    <w:name w:val="List 2 Start"/>
    <w:basedOn w:val="af8"/>
    <w:next w:val="26"/>
    <w:rsid w:val="008F0E7E"/>
    <w:pPr>
      <w:spacing w:before="240" w:after="120"/>
      <w:ind w:left="720" w:hanging="360"/>
    </w:pPr>
  </w:style>
  <w:style w:type="paragraph" w:customStyle="1" w:styleId="Numbering1">
    <w:name w:val="Numbering 1"/>
    <w:basedOn w:val="af8"/>
    <w:rsid w:val="008F0E7E"/>
    <w:pPr>
      <w:spacing w:after="120"/>
      <w:ind w:left="360" w:hanging="360"/>
    </w:pPr>
  </w:style>
  <w:style w:type="paragraph" w:customStyle="1" w:styleId="Numbering1Start">
    <w:name w:val="Numbering 1 Start"/>
    <w:basedOn w:val="af8"/>
    <w:next w:val="Numbering1"/>
    <w:rsid w:val="008F0E7E"/>
    <w:pPr>
      <w:spacing w:before="240" w:after="120"/>
      <w:ind w:left="360" w:hanging="360"/>
    </w:pPr>
  </w:style>
  <w:style w:type="paragraph" w:customStyle="1" w:styleId="List2End">
    <w:name w:val="List 2 End"/>
    <w:basedOn w:val="af8"/>
    <w:next w:val="26"/>
    <w:rsid w:val="008F0E7E"/>
    <w:pPr>
      <w:spacing w:after="240"/>
      <w:ind w:left="720" w:hanging="360"/>
    </w:pPr>
  </w:style>
  <w:style w:type="paragraph" w:customStyle="1" w:styleId="List2Cont">
    <w:name w:val="List 2 Cont."/>
    <w:basedOn w:val="af8"/>
    <w:rsid w:val="008F0E7E"/>
    <w:pPr>
      <w:spacing w:after="120"/>
      <w:ind w:left="720"/>
    </w:pPr>
  </w:style>
  <w:style w:type="paragraph" w:styleId="34">
    <w:name w:val="List 3"/>
    <w:basedOn w:val="af8"/>
    <w:rsid w:val="008F0E7E"/>
    <w:pPr>
      <w:spacing w:after="120"/>
      <w:ind w:left="1080" w:hanging="360"/>
    </w:pPr>
  </w:style>
  <w:style w:type="paragraph" w:customStyle="1" w:styleId="List3Start">
    <w:name w:val="List 3 Start"/>
    <w:basedOn w:val="af8"/>
    <w:next w:val="34"/>
    <w:rsid w:val="008F0E7E"/>
    <w:pPr>
      <w:spacing w:before="240" w:after="120"/>
      <w:ind w:left="1080" w:hanging="360"/>
    </w:pPr>
  </w:style>
  <w:style w:type="paragraph" w:customStyle="1" w:styleId="List3End">
    <w:name w:val="List 3 End"/>
    <w:basedOn w:val="af8"/>
    <w:next w:val="34"/>
    <w:rsid w:val="008F0E7E"/>
    <w:pPr>
      <w:spacing w:after="240"/>
      <w:ind w:left="1080" w:hanging="360"/>
    </w:pPr>
  </w:style>
  <w:style w:type="paragraph" w:customStyle="1" w:styleId="List3Cont">
    <w:name w:val="List 3 Cont."/>
    <w:basedOn w:val="af8"/>
    <w:rsid w:val="008F0E7E"/>
    <w:pPr>
      <w:spacing w:after="120"/>
      <w:ind w:left="1080"/>
    </w:pPr>
  </w:style>
  <w:style w:type="paragraph" w:styleId="42">
    <w:name w:val="List 4"/>
    <w:basedOn w:val="af8"/>
    <w:rsid w:val="008F0E7E"/>
    <w:pPr>
      <w:spacing w:after="120"/>
      <w:ind w:left="1440" w:hanging="360"/>
    </w:pPr>
  </w:style>
  <w:style w:type="paragraph" w:customStyle="1" w:styleId="List4Start">
    <w:name w:val="List 4 Start"/>
    <w:basedOn w:val="af8"/>
    <w:next w:val="42"/>
    <w:rsid w:val="008F0E7E"/>
    <w:pPr>
      <w:spacing w:before="240" w:after="120"/>
      <w:ind w:left="1440" w:hanging="360"/>
    </w:pPr>
  </w:style>
  <w:style w:type="paragraph" w:customStyle="1" w:styleId="List4End">
    <w:name w:val="List 4 End"/>
    <w:basedOn w:val="af8"/>
    <w:next w:val="42"/>
    <w:rsid w:val="008F0E7E"/>
    <w:pPr>
      <w:spacing w:after="240"/>
      <w:ind w:left="1440" w:hanging="360"/>
    </w:pPr>
  </w:style>
  <w:style w:type="paragraph" w:customStyle="1" w:styleId="List4Cont">
    <w:name w:val="List 4 Cont."/>
    <w:basedOn w:val="af8"/>
    <w:rsid w:val="008F0E7E"/>
    <w:pPr>
      <w:spacing w:after="120"/>
      <w:ind w:left="1440"/>
    </w:pPr>
  </w:style>
  <w:style w:type="paragraph" w:styleId="52">
    <w:name w:val="List 5"/>
    <w:basedOn w:val="af8"/>
    <w:rsid w:val="008F0E7E"/>
    <w:pPr>
      <w:spacing w:after="120"/>
      <w:ind w:left="1800" w:hanging="360"/>
    </w:pPr>
  </w:style>
  <w:style w:type="paragraph" w:customStyle="1" w:styleId="List5Start">
    <w:name w:val="List 5 Start"/>
    <w:basedOn w:val="af8"/>
    <w:next w:val="52"/>
    <w:rsid w:val="008F0E7E"/>
    <w:pPr>
      <w:spacing w:before="240" w:after="120"/>
      <w:ind w:left="1800" w:hanging="360"/>
    </w:pPr>
  </w:style>
  <w:style w:type="paragraph" w:customStyle="1" w:styleId="List5End">
    <w:name w:val="List 5 End"/>
    <w:basedOn w:val="af8"/>
    <w:next w:val="52"/>
    <w:rsid w:val="008F0E7E"/>
    <w:pPr>
      <w:spacing w:after="240"/>
      <w:ind w:left="1800" w:hanging="360"/>
    </w:pPr>
  </w:style>
  <w:style w:type="paragraph" w:customStyle="1" w:styleId="List5Cont">
    <w:name w:val="List 5 Cont."/>
    <w:basedOn w:val="af8"/>
    <w:rsid w:val="008F0E7E"/>
    <w:pPr>
      <w:spacing w:after="120"/>
      <w:ind w:left="1800"/>
    </w:pPr>
  </w:style>
  <w:style w:type="paragraph" w:customStyle="1" w:styleId="UserIndex1">
    <w:name w:val="User Index 1"/>
    <w:basedOn w:val="Index"/>
    <w:rsid w:val="008F0E7E"/>
    <w:pPr>
      <w:tabs>
        <w:tab w:val="right" w:leader="dot" w:pos="9638"/>
      </w:tabs>
    </w:pPr>
  </w:style>
  <w:style w:type="paragraph" w:customStyle="1" w:styleId="UserIndex2">
    <w:name w:val="User Index 2"/>
    <w:basedOn w:val="Index"/>
    <w:rsid w:val="008F0E7E"/>
    <w:pPr>
      <w:tabs>
        <w:tab w:val="right" w:leader="dot" w:pos="9638"/>
      </w:tabs>
      <w:ind w:left="283"/>
    </w:pPr>
  </w:style>
  <w:style w:type="paragraph" w:customStyle="1" w:styleId="UserIndex3">
    <w:name w:val="User Index 3"/>
    <w:basedOn w:val="Index"/>
    <w:rsid w:val="008F0E7E"/>
    <w:pPr>
      <w:tabs>
        <w:tab w:val="right" w:leader="dot" w:pos="9638"/>
      </w:tabs>
      <w:ind w:left="566"/>
    </w:pPr>
  </w:style>
  <w:style w:type="paragraph" w:customStyle="1" w:styleId="UserIndex4">
    <w:name w:val="User Index 4"/>
    <w:basedOn w:val="Index"/>
    <w:rsid w:val="008F0E7E"/>
    <w:pPr>
      <w:tabs>
        <w:tab w:val="right" w:leader="dot" w:pos="9638"/>
      </w:tabs>
      <w:ind w:left="849"/>
    </w:pPr>
  </w:style>
  <w:style w:type="paragraph" w:customStyle="1" w:styleId="UserIndex5">
    <w:name w:val="User Index 5"/>
    <w:basedOn w:val="Index"/>
    <w:rsid w:val="008F0E7E"/>
    <w:pPr>
      <w:tabs>
        <w:tab w:val="right" w:leader="dot" w:pos="9638"/>
      </w:tabs>
      <w:ind w:left="1132"/>
    </w:pPr>
  </w:style>
  <w:style w:type="paragraph" w:customStyle="1" w:styleId="UserIndex6">
    <w:name w:val="User Index 6"/>
    <w:basedOn w:val="Index"/>
    <w:rsid w:val="008F0E7E"/>
    <w:pPr>
      <w:tabs>
        <w:tab w:val="right" w:leader="dot" w:pos="9638"/>
      </w:tabs>
      <w:ind w:left="1415"/>
    </w:pPr>
  </w:style>
  <w:style w:type="paragraph" w:customStyle="1" w:styleId="UserIndex7">
    <w:name w:val="User Index 7"/>
    <w:basedOn w:val="Index"/>
    <w:rsid w:val="008F0E7E"/>
    <w:pPr>
      <w:tabs>
        <w:tab w:val="right" w:leader="dot" w:pos="9638"/>
      </w:tabs>
      <w:ind w:left="1698"/>
    </w:pPr>
  </w:style>
  <w:style w:type="paragraph" w:customStyle="1" w:styleId="UserIndex8">
    <w:name w:val="User Index 8"/>
    <w:basedOn w:val="Index"/>
    <w:rsid w:val="008F0E7E"/>
    <w:pPr>
      <w:tabs>
        <w:tab w:val="right" w:leader="dot" w:pos="9638"/>
      </w:tabs>
      <w:ind w:left="1981"/>
    </w:pPr>
  </w:style>
  <w:style w:type="paragraph" w:customStyle="1" w:styleId="UserIndex9">
    <w:name w:val="User Index 9"/>
    <w:basedOn w:val="Index"/>
    <w:rsid w:val="008F0E7E"/>
    <w:pPr>
      <w:tabs>
        <w:tab w:val="right" w:leader="dot" w:pos="9638"/>
      </w:tabs>
      <w:ind w:left="2264"/>
    </w:pPr>
  </w:style>
  <w:style w:type="paragraph" w:customStyle="1" w:styleId="UserIndex10">
    <w:name w:val="User Index 10"/>
    <w:basedOn w:val="Index"/>
    <w:rsid w:val="008F0E7E"/>
    <w:pPr>
      <w:tabs>
        <w:tab w:val="right" w:leader="dot" w:pos="9638"/>
      </w:tabs>
      <w:ind w:left="2547"/>
    </w:pPr>
  </w:style>
  <w:style w:type="paragraph" w:customStyle="1" w:styleId="UserIndexHeading">
    <w:name w:val="User Index Heading"/>
    <w:basedOn w:val="Heading"/>
    <w:rsid w:val="008F0E7E"/>
    <w:pPr>
      <w:suppressLineNumbers/>
    </w:pPr>
    <w:rPr>
      <w:sz w:val="32"/>
      <w:szCs w:val="32"/>
    </w:rPr>
  </w:style>
  <w:style w:type="paragraph" w:customStyle="1" w:styleId="Numbering1End">
    <w:name w:val="Numbering 1 End"/>
    <w:basedOn w:val="af8"/>
    <w:next w:val="Numbering1"/>
    <w:rsid w:val="008F0E7E"/>
    <w:pPr>
      <w:spacing w:after="240"/>
      <w:ind w:left="360" w:hanging="360"/>
    </w:pPr>
  </w:style>
  <w:style w:type="paragraph" w:customStyle="1" w:styleId="Numbering1Cont">
    <w:name w:val="Numbering 1 Cont."/>
    <w:basedOn w:val="af8"/>
    <w:rsid w:val="008F0E7E"/>
    <w:pPr>
      <w:spacing w:after="120"/>
      <w:ind w:left="360"/>
    </w:pPr>
  </w:style>
  <w:style w:type="paragraph" w:customStyle="1" w:styleId="Numbering2">
    <w:name w:val="Numbering 2"/>
    <w:basedOn w:val="af8"/>
    <w:rsid w:val="008F0E7E"/>
    <w:pPr>
      <w:spacing w:after="120"/>
      <w:ind w:left="720" w:hanging="360"/>
    </w:pPr>
  </w:style>
  <w:style w:type="paragraph" w:customStyle="1" w:styleId="Numbering2Start">
    <w:name w:val="Numbering 2 Start"/>
    <w:basedOn w:val="af8"/>
    <w:next w:val="Numbering2"/>
    <w:rsid w:val="008F0E7E"/>
    <w:pPr>
      <w:spacing w:before="240" w:after="120"/>
      <w:ind w:left="720" w:hanging="360"/>
    </w:pPr>
  </w:style>
  <w:style w:type="paragraph" w:customStyle="1" w:styleId="Numbering2End">
    <w:name w:val="Numbering 2 End"/>
    <w:basedOn w:val="af8"/>
    <w:next w:val="Numbering2"/>
    <w:rsid w:val="008F0E7E"/>
    <w:pPr>
      <w:spacing w:after="240"/>
      <w:ind w:left="720" w:hanging="360"/>
    </w:pPr>
  </w:style>
  <w:style w:type="paragraph" w:customStyle="1" w:styleId="Numbering2Cont">
    <w:name w:val="Numbering 2 Cont."/>
    <w:basedOn w:val="af8"/>
    <w:rsid w:val="008F0E7E"/>
    <w:pPr>
      <w:spacing w:after="120"/>
      <w:ind w:left="720"/>
    </w:pPr>
  </w:style>
  <w:style w:type="paragraph" w:customStyle="1" w:styleId="Numbering3">
    <w:name w:val="Numbering 3"/>
    <w:basedOn w:val="af8"/>
    <w:rsid w:val="008F0E7E"/>
    <w:pPr>
      <w:spacing w:after="120"/>
      <w:ind w:left="1080" w:hanging="360"/>
    </w:pPr>
  </w:style>
  <w:style w:type="paragraph" w:customStyle="1" w:styleId="Numbering3Start">
    <w:name w:val="Numbering 3 Start"/>
    <w:basedOn w:val="af8"/>
    <w:next w:val="Numbering3"/>
    <w:rsid w:val="008F0E7E"/>
    <w:pPr>
      <w:spacing w:before="240" w:after="120"/>
      <w:ind w:left="1080" w:hanging="360"/>
    </w:pPr>
  </w:style>
  <w:style w:type="paragraph" w:customStyle="1" w:styleId="Numbering3End">
    <w:name w:val="Numbering 3 End"/>
    <w:basedOn w:val="af8"/>
    <w:next w:val="Numbering3"/>
    <w:rsid w:val="008F0E7E"/>
    <w:pPr>
      <w:spacing w:after="240"/>
      <w:ind w:left="1080" w:hanging="360"/>
    </w:pPr>
  </w:style>
  <w:style w:type="paragraph" w:customStyle="1" w:styleId="Numbering3Cont">
    <w:name w:val="Numbering 3 Cont."/>
    <w:basedOn w:val="af8"/>
    <w:rsid w:val="008F0E7E"/>
    <w:pPr>
      <w:spacing w:after="120"/>
      <w:ind w:left="1080"/>
    </w:pPr>
  </w:style>
  <w:style w:type="paragraph" w:customStyle="1" w:styleId="Numbering4">
    <w:name w:val="Numbering 4"/>
    <w:basedOn w:val="af8"/>
    <w:rsid w:val="008F0E7E"/>
    <w:pPr>
      <w:spacing w:after="120"/>
      <w:ind w:left="1440" w:hanging="360"/>
    </w:pPr>
  </w:style>
  <w:style w:type="paragraph" w:customStyle="1" w:styleId="Numbering4Start">
    <w:name w:val="Numbering 4 Start"/>
    <w:basedOn w:val="af8"/>
    <w:next w:val="Numbering4"/>
    <w:rsid w:val="008F0E7E"/>
    <w:pPr>
      <w:spacing w:before="240" w:after="120"/>
      <w:ind w:left="1440" w:hanging="360"/>
    </w:pPr>
  </w:style>
  <w:style w:type="paragraph" w:customStyle="1" w:styleId="Numbering4End">
    <w:name w:val="Numbering 4 End"/>
    <w:basedOn w:val="af8"/>
    <w:next w:val="Numbering4"/>
    <w:rsid w:val="008F0E7E"/>
    <w:pPr>
      <w:spacing w:after="240"/>
      <w:ind w:left="1440" w:hanging="360"/>
    </w:pPr>
  </w:style>
  <w:style w:type="paragraph" w:customStyle="1" w:styleId="Numbering4Cont">
    <w:name w:val="Numbering 4 Cont."/>
    <w:basedOn w:val="af8"/>
    <w:rsid w:val="008F0E7E"/>
    <w:pPr>
      <w:spacing w:after="120"/>
      <w:ind w:left="1440"/>
    </w:pPr>
  </w:style>
  <w:style w:type="paragraph" w:customStyle="1" w:styleId="Numbering5">
    <w:name w:val="Numbering 5"/>
    <w:basedOn w:val="af8"/>
    <w:rsid w:val="008F0E7E"/>
    <w:pPr>
      <w:spacing w:after="120"/>
      <w:ind w:left="1800" w:hanging="360"/>
    </w:pPr>
  </w:style>
  <w:style w:type="paragraph" w:customStyle="1" w:styleId="Numbering5Start">
    <w:name w:val="Numbering 5 Start"/>
    <w:basedOn w:val="af8"/>
    <w:next w:val="Numbering5"/>
    <w:rsid w:val="008F0E7E"/>
    <w:pPr>
      <w:spacing w:before="240" w:after="120"/>
      <w:ind w:left="1800" w:hanging="360"/>
    </w:pPr>
  </w:style>
  <w:style w:type="paragraph" w:customStyle="1" w:styleId="Numbering5End">
    <w:name w:val="Numbering 5 End"/>
    <w:basedOn w:val="af8"/>
    <w:next w:val="Numbering5"/>
    <w:rsid w:val="008F0E7E"/>
    <w:pPr>
      <w:spacing w:after="240"/>
      <w:ind w:left="1800" w:hanging="360"/>
    </w:pPr>
  </w:style>
  <w:style w:type="paragraph" w:customStyle="1" w:styleId="Numbering5Cont">
    <w:name w:val="Numbering 5 Cont."/>
    <w:basedOn w:val="af8"/>
    <w:rsid w:val="008F0E7E"/>
    <w:pPr>
      <w:spacing w:after="120"/>
      <w:ind w:left="1800"/>
    </w:pPr>
  </w:style>
  <w:style w:type="paragraph" w:customStyle="1" w:styleId="Objectindex1">
    <w:name w:val="Object index 1"/>
    <w:basedOn w:val="Index"/>
    <w:rsid w:val="008F0E7E"/>
    <w:pPr>
      <w:tabs>
        <w:tab w:val="right" w:leader="dot" w:pos="9638"/>
      </w:tabs>
    </w:pPr>
  </w:style>
  <w:style w:type="paragraph" w:customStyle="1" w:styleId="Objectindexheading">
    <w:name w:val="Object index heading"/>
    <w:basedOn w:val="Heading"/>
    <w:rsid w:val="008F0E7E"/>
    <w:pPr>
      <w:suppressLineNumbers/>
    </w:pPr>
    <w:rPr>
      <w:sz w:val="32"/>
      <w:szCs w:val="32"/>
    </w:rPr>
  </w:style>
  <w:style w:type="paragraph" w:styleId="27">
    <w:name w:val="index 2"/>
    <w:basedOn w:val="Index"/>
    <w:rsid w:val="008F0E7E"/>
    <w:pPr>
      <w:ind w:left="283"/>
    </w:pPr>
  </w:style>
  <w:style w:type="paragraph" w:styleId="35">
    <w:name w:val="index 3"/>
    <w:basedOn w:val="Index"/>
    <w:rsid w:val="008F0E7E"/>
    <w:pPr>
      <w:ind w:left="566"/>
    </w:pPr>
  </w:style>
  <w:style w:type="paragraph" w:customStyle="1" w:styleId="IndexSeparator">
    <w:name w:val="Index Separator"/>
    <w:basedOn w:val="Index"/>
    <w:rsid w:val="008F0E7E"/>
  </w:style>
  <w:style w:type="paragraph" w:customStyle="1" w:styleId="ListContents">
    <w:name w:val="List Contents"/>
    <w:basedOn w:val="Standard"/>
    <w:rsid w:val="008F0E7E"/>
    <w:pPr>
      <w:wordWrap w:val="0"/>
      <w:overflowPunct w:val="0"/>
      <w:autoSpaceDE w:val="0"/>
      <w:ind w:left="567"/>
      <w:jc w:val="both"/>
    </w:pPr>
    <w:rPr>
      <w:rFonts w:eastAsia="標楷體" w:cs="Mangal"/>
      <w:sz w:val="28"/>
      <w:lang w:bidi="hi-IN"/>
    </w:rPr>
  </w:style>
  <w:style w:type="paragraph" w:customStyle="1" w:styleId="ListHeading">
    <w:name w:val="List Heading"/>
    <w:basedOn w:val="Standard"/>
    <w:next w:val="ListContents"/>
    <w:rsid w:val="008F0E7E"/>
    <w:pPr>
      <w:wordWrap w:val="0"/>
      <w:overflowPunct w:val="0"/>
      <w:autoSpaceDE w:val="0"/>
      <w:jc w:val="both"/>
    </w:pPr>
    <w:rPr>
      <w:rFonts w:eastAsia="標楷體" w:cs="Mangal"/>
      <w:sz w:val="28"/>
      <w:lang w:bidi="hi-IN"/>
    </w:rPr>
  </w:style>
  <w:style w:type="paragraph" w:customStyle="1" w:styleId="ListIndent">
    <w:name w:val="List Indent"/>
    <w:basedOn w:val="Textbody"/>
    <w:rsid w:val="008F0E7E"/>
    <w:pPr>
      <w:tabs>
        <w:tab w:val="left" w:pos="2835"/>
      </w:tabs>
      <w:wordWrap w:val="0"/>
      <w:overflowPunct w:val="0"/>
      <w:ind w:left="2835" w:hanging="2551"/>
      <w:jc w:val="both"/>
    </w:pPr>
    <w:rPr>
      <w:rFonts w:ascii="Times New Roman" w:eastAsia="標楷體" w:hAnsi="Times New Roman" w:cs="Mangal"/>
      <w:kern w:val="3"/>
      <w:sz w:val="32"/>
      <w:szCs w:val="24"/>
      <w:lang w:eastAsia="zh-TW" w:bidi="hi-IN"/>
    </w:rPr>
  </w:style>
  <w:style w:type="paragraph" w:customStyle="1" w:styleId="Firstlineindent">
    <w:name w:val="First line indent"/>
    <w:basedOn w:val="Textbody"/>
    <w:rsid w:val="008F0E7E"/>
    <w:pPr>
      <w:wordWrap w:val="0"/>
      <w:overflowPunct w:val="0"/>
      <w:ind w:firstLine="283"/>
      <w:jc w:val="both"/>
    </w:pPr>
    <w:rPr>
      <w:rFonts w:ascii="Times New Roman" w:eastAsia="標楷體" w:hAnsi="Times New Roman" w:cs="Mangal"/>
      <w:kern w:val="3"/>
      <w:sz w:val="32"/>
      <w:szCs w:val="24"/>
      <w:lang w:eastAsia="zh-TW" w:bidi="hi-IN"/>
    </w:rPr>
  </w:style>
  <w:style w:type="paragraph" w:customStyle="1" w:styleId="Bibliography1">
    <w:name w:val="Bibliography 1"/>
    <w:basedOn w:val="Index"/>
    <w:rsid w:val="008F0E7E"/>
    <w:pPr>
      <w:tabs>
        <w:tab w:val="right" w:leader="dot" w:pos="9638"/>
      </w:tabs>
    </w:pPr>
  </w:style>
  <w:style w:type="paragraph" w:customStyle="1" w:styleId="BibliographyHeading">
    <w:name w:val="Bibliography Heading"/>
    <w:basedOn w:val="Heading"/>
    <w:rsid w:val="008F0E7E"/>
    <w:pPr>
      <w:suppressLineNumbers/>
    </w:pPr>
    <w:rPr>
      <w:sz w:val="32"/>
      <w:szCs w:val="32"/>
    </w:rPr>
  </w:style>
  <w:style w:type="paragraph" w:customStyle="1" w:styleId="Illustration">
    <w:name w:val="Illustration"/>
    <w:basedOn w:val="af9"/>
    <w:rsid w:val="008F0E7E"/>
  </w:style>
  <w:style w:type="paragraph" w:customStyle="1" w:styleId="IllustrationIndex1">
    <w:name w:val="Illustration Index 1"/>
    <w:basedOn w:val="Index"/>
    <w:rsid w:val="008F0E7E"/>
    <w:pPr>
      <w:tabs>
        <w:tab w:val="right" w:leader="dot" w:pos="9638"/>
      </w:tabs>
    </w:pPr>
  </w:style>
  <w:style w:type="paragraph" w:customStyle="1" w:styleId="IllustrationIndexHeading">
    <w:name w:val="Illustration Index Heading"/>
    <w:basedOn w:val="Heading"/>
    <w:rsid w:val="008F0E7E"/>
    <w:pPr>
      <w:suppressLineNumbers/>
    </w:pPr>
    <w:rPr>
      <w:sz w:val="32"/>
      <w:szCs w:val="32"/>
    </w:rPr>
  </w:style>
  <w:style w:type="paragraph" w:styleId="afd">
    <w:name w:val="Salutation"/>
    <w:basedOn w:val="Standard"/>
    <w:link w:val="afe"/>
    <w:rsid w:val="008F0E7E"/>
    <w:pPr>
      <w:suppressLineNumbers/>
      <w:wordWrap w:val="0"/>
      <w:overflowPunct w:val="0"/>
      <w:autoSpaceDE w:val="0"/>
      <w:jc w:val="both"/>
    </w:pPr>
    <w:rPr>
      <w:rFonts w:eastAsia="標楷體" w:cs="Mangal"/>
      <w:sz w:val="28"/>
      <w:lang w:bidi="hi-IN"/>
    </w:rPr>
  </w:style>
  <w:style w:type="character" w:customStyle="1" w:styleId="afe">
    <w:name w:val="問候 字元"/>
    <w:basedOn w:val="a0"/>
    <w:link w:val="afd"/>
    <w:rsid w:val="008F0E7E"/>
    <w:rPr>
      <w:rFonts w:ascii="Times New Roman" w:eastAsia="標楷體" w:hAnsi="Times New Roman" w:cs="Mangal"/>
      <w:kern w:val="3"/>
      <w:sz w:val="28"/>
      <w:szCs w:val="24"/>
      <w:lang w:bidi="hi-IN"/>
    </w:rPr>
  </w:style>
  <w:style w:type="paragraph" w:styleId="aff">
    <w:name w:val="Signature"/>
    <w:basedOn w:val="Standard"/>
    <w:link w:val="aff0"/>
    <w:rsid w:val="008F0E7E"/>
    <w:pPr>
      <w:suppressLineNumbers/>
      <w:wordWrap w:val="0"/>
      <w:overflowPunct w:val="0"/>
      <w:autoSpaceDE w:val="0"/>
      <w:jc w:val="both"/>
    </w:pPr>
    <w:rPr>
      <w:rFonts w:eastAsia="標楷體" w:cs="Mangal"/>
      <w:sz w:val="28"/>
      <w:lang w:bidi="hi-IN"/>
    </w:rPr>
  </w:style>
  <w:style w:type="character" w:customStyle="1" w:styleId="aff0">
    <w:name w:val="簽名 字元"/>
    <w:basedOn w:val="a0"/>
    <w:link w:val="aff"/>
    <w:rsid w:val="008F0E7E"/>
    <w:rPr>
      <w:rFonts w:ascii="Times New Roman" w:eastAsia="標楷體" w:hAnsi="Times New Roman" w:cs="Mangal"/>
      <w:kern w:val="3"/>
      <w:sz w:val="28"/>
      <w:szCs w:val="24"/>
      <w:lang w:bidi="hi-IN"/>
    </w:rPr>
  </w:style>
  <w:style w:type="paragraph" w:customStyle="1" w:styleId="Drawing">
    <w:name w:val="Drawing"/>
    <w:basedOn w:val="af9"/>
    <w:rsid w:val="008F0E7E"/>
  </w:style>
  <w:style w:type="paragraph" w:customStyle="1" w:styleId="Hangingindent">
    <w:name w:val="Hanging indent"/>
    <w:basedOn w:val="Textbody"/>
    <w:rsid w:val="008F0E7E"/>
    <w:pPr>
      <w:tabs>
        <w:tab w:val="left" w:pos="567"/>
      </w:tabs>
      <w:wordWrap w:val="0"/>
      <w:overflowPunct w:val="0"/>
      <w:ind w:left="567" w:hanging="283"/>
      <w:jc w:val="both"/>
    </w:pPr>
    <w:rPr>
      <w:rFonts w:ascii="Times New Roman" w:eastAsia="標楷體" w:hAnsi="Times New Roman" w:cs="Mangal"/>
      <w:kern w:val="3"/>
      <w:sz w:val="32"/>
      <w:szCs w:val="24"/>
      <w:lang w:eastAsia="zh-TW" w:bidi="hi-IN"/>
    </w:rPr>
  </w:style>
  <w:style w:type="paragraph" w:customStyle="1" w:styleId="Textbodyindent">
    <w:name w:val="Text body indent"/>
    <w:basedOn w:val="Textbody"/>
    <w:rsid w:val="008F0E7E"/>
    <w:pPr>
      <w:wordWrap w:val="0"/>
      <w:overflowPunct w:val="0"/>
      <w:ind w:left="283"/>
      <w:jc w:val="both"/>
    </w:pPr>
    <w:rPr>
      <w:rFonts w:ascii="Times New Roman" w:eastAsia="標楷體" w:hAnsi="Times New Roman" w:cs="Mangal"/>
      <w:kern w:val="3"/>
      <w:sz w:val="32"/>
      <w:szCs w:val="24"/>
      <w:lang w:eastAsia="zh-TW" w:bidi="hi-IN"/>
    </w:rPr>
  </w:style>
  <w:style w:type="paragraph" w:customStyle="1" w:styleId="Marginalia">
    <w:name w:val="Marginalia"/>
    <w:basedOn w:val="Textbody"/>
    <w:rsid w:val="008F0E7E"/>
    <w:pPr>
      <w:wordWrap w:val="0"/>
      <w:overflowPunct w:val="0"/>
      <w:ind w:left="2268"/>
      <w:jc w:val="both"/>
    </w:pPr>
    <w:rPr>
      <w:rFonts w:ascii="Times New Roman" w:eastAsia="標楷體" w:hAnsi="Times New Roman" w:cs="Mangal"/>
      <w:kern w:val="3"/>
      <w:sz w:val="32"/>
      <w:szCs w:val="24"/>
      <w:lang w:eastAsia="zh-TW" w:bidi="hi-IN"/>
    </w:rPr>
  </w:style>
  <w:style w:type="paragraph" w:customStyle="1" w:styleId="HorizontalLine">
    <w:name w:val="Horizontal Line"/>
    <w:basedOn w:val="Standard"/>
    <w:next w:val="Textbody"/>
    <w:rsid w:val="008F0E7E"/>
    <w:pPr>
      <w:suppressLineNumbers/>
      <w:wordWrap w:val="0"/>
      <w:overflowPunct w:val="0"/>
      <w:autoSpaceDE w:val="0"/>
      <w:spacing w:after="283"/>
      <w:jc w:val="both"/>
    </w:pPr>
    <w:rPr>
      <w:rFonts w:eastAsia="標楷體" w:cs="Mangal"/>
      <w:sz w:val="12"/>
      <w:szCs w:val="12"/>
      <w:lang w:bidi="hi-IN"/>
    </w:rPr>
  </w:style>
  <w:style w:type="paragraph" w:customStyle="1" w:styleId="HeaderandFooter">
    <w:name w:val="Header and Footer"/>
    <w:basedOn w:val="Standard"/>
    <w:rsid w:val="008F0E7E"/>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Footerright">
    <w:name w:val="Footer right"/>
    <w:basedOn w:val="Standard"/>
    <w:rsid w:val="008F0E7E"/>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Headerright">
    <w:name w:val="Header right"/>
    <w:basedOn w:val="Standard"/>
    <w:rsid w:val="008F0E7E"/>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Footerleft">
    <w:name w:val="Footer left"/>
    <w:basedOn w:val="Standard"/>
    <w:rsid w:val="008F0E7E"/>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Headerleft">
    <w:name w:val="Header left"/>
    <w:basedOn w:val="Standard"/>
    <w:rsid w:val="008F0E7E"/>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Addressee">
    <w:name w:val="Addressee"/>
    <w:basedOn w:val="Standard"/>
    <w:rsid w:val="008F0E7E"/>
    <w:pPr>
      <w:suppressLineNumbers/>
      <w:wordWrap w:val="0"/>
      <w:overflowPunct w:val="0"/>
      <w:autoSpaceDE w:val="0"/>
      <w:spacing w:after="60"/>
      <w:jc w:val="both"/>
    </w:pPr>
    <w:rPr>
      <w:rFonts w:eastAsia="標楷體" w:cs="Mangal"/>
      <w:sz w:val="28"/>
      <w:lang w:bidi="hi-IN"/>
    </w:rPr>
  </w:style>
  <w:style w:type="paragraph" w:customStyle="1" w:styleId="Endnote">
    <w:name w:val="Endnote"/>
    <w:basedOn w:val="Standard"/>
    <w:rsid w:val="008F0E7E"/>
    <w:pPr>
      <w:suppressLineNumbers/>
      <w:wordWrap w:val="0"/>
      <w:overflowPunct w:val="0"/>
      <w:autoSpaceDE w:val="0"/>
      <w:ind w:left="339" w:hanging="339"/>
      <w:jc w:val="both"/>
    </w:pPr>
    <w:rPr>
      <w:rFonts w:eastAsia="標楷體" w:cs="Mangal"/>
      <w:sz w:val="20"/>
      <w:szCs w:val="20"/>
      <w:lang w:bidi="hi-IN"/>
    </w:rPr>
  </w:style>
  <w:style w:type="paragraph" w:customStyle="1" w:styleId="Sender">
    <w:name w:val="Sender"/>
    <w:basedOn w:val="Standard"/>
    <w:rsid w:val="008F0E7E"/>
    <w:pPr>
      <w:suppressLineNumbers/>
      <w:wordWrap w:val="0"/>
      <w:overflowPunct w:val="0"/>
      <w:autoSpaceDE w:val="0"/>
      <w:spacing w:after="60"/>
      <w:jc w:val="both"/>
    </w:pPr>
    <w:rPr>
      <w:rFonts w:eastAsia="標楷體" w:cs="Mangal"/>
      <w:sz w:val="28"/>
      <w:lang w:bidi="hi-IN"/>
    </w:rPr>
  </w:style>
  <w:style w:type="paragraph" w:customStyle="1" w:styleId="Footnote">
    <w:name w:val="Footnote"/>
    <w:basedOn w:val="Standard"/>
    <w:rsid w:val="008F0E7E"/>
    <w:pPr>
      <w:suppressLineNumbers/>
      <w:wordWrap w:val="0"/>
      <w:overflowPunct w:val="0"/>
      <w:autoSpaceDE w:val="0"/>
      <w:ind w:left="339" w:hanging="339"/>
      <w:jc w:val="both"/>
    </w:pPr>
    <w:rPr>
      <w:rFonts w:eastAsia="標楷體" w:cs="Mangal"/>
      <w:sz w:val="20"/>
      <w:szCs w:val="20"/>
      <w:lang w:bidi="hi-IN"/>
    </w:rPr>
  </w:style>
  <w:style w:type="paragraph" w:customStyle="1" w:styleId="ContentsHeading">
    <w:name w:val="Contents Heading"/>
    <w:basedOn w:val="Heading"/>
    <w:rsid w:val="008F0E7E"/>
    <w:pPr>
      <w:suppressLineNumbers/>
      <w:spacing w:after="113"/>
    </w:pPr>
    <w:rPr>
      <w:szCs w:val="32"/>
    </w:rPr>
  </w:style>
  <w:style w:type="paragraph" w:customStyle="1" w:styleId="Text">
    <w:name w:val="Text"/>
    <w:basedOn w:val="af9"/>
    <w:rsid w:val="008F0E7E"/>
  </w:style>
  <w:style w:type="paragraph" w:customStyle="1" w:styleId="Contents1">
    <w:name w:val="Contents 1"/>
    <w:basedOn w:val="Index"/>
    <w:rsid w:val="008F0E7E"/>
    <w:pPr>
      <w:tabs>
        <w:tab w:val="right" w:leader="dot" w:pos="9638"/>
      </w:tabs>
    </w:pPr>
  </w:style>
  <w:style w:type="paragraph" w:customStyle="1" w:styleId="Contents7">
    <w:name w:val="Contents 7"/>
    <w:basedOn w:val="Index"/>
    <w:rsid w:val="008F0E7E"/>
    <w:pPr>
      <w:tabs>
        <w:tab w:val="right" w:leader="dot" w:pos="9638"/>
      </w:tabs>
      <w:ind w:left="1698"/>
    </w:pPr>
  </w:style>
  <w:style w:type="paragraph" w:customStyle="1" w:styleId="Contents2">
    <w:name w:val="Contents 2"/>
    <w:basedOn w:val="Index"/>
    <w:rsid w:val="008F0E7E"/>
    <w:pPr>
      <w:tabs>
        <w:tab w:val="right" w:leader="dot" w:pos="9638"/>
      </w:tabs>
      <w:ind w:left="283"/>
    </w:pPr>
  </w:style>
  <w:style w:type="paragraph" w:customStyle="1" w:styleId="Contents3">
    <w:name w:val="Contents 3"/>
    <w:basedOn w:val="Index"/>
    <w:rsid w:val="008F0E7E"/>
    <w:pPr>
      <w:tabs>
        <w:tab w:val="right" w:leader="dot" w:pos="9638"/>
      </w:tabs>
      <w:ind w:left="566"/>
    </w:pPr>
  </w:style>
  <w:style w:type="paragraph" w:customStyle="1" w:styleId="Contents4">
    <w:name w:val="Contents 4"/>
    <w:basedOn w:val="Index"/>
    <w:rsid w:val="008F0E7E"/>
    <w:pPr>
      <w:tabs>
        <w:tab w:val="right" w:leader="dot" w:pos="9638"/>
      </w:tabs>
      <w:ind w:left="849"/>
    </w:pPr>
  </w:style>
  <w:style w:type="paragraph" w:customStyle="1" w:styleId="Contents5">
    <w:name w:val="Contents 5"/>
    <w:basedOn w:val="Index"/>
    <w:rsid w:val="008F0E7E"/>
    <w:pPr>
      <w:tabs>
        <w:tab w:val="right" w:leader="dot" w:pos="9638"/>
      </w:tabs>
      <w:ind w:left="1132"/>
    </w:pPr>
  </w:style>
  <w:style w:type="paragraph" w:customStyle="1" w:styleId="Contents6">
    <w:name w:val="Contents 6"/>
    <w:basedOn w:val="Index"/>
    <w:rsid w:val="008F0E7E"/>
    <w:pPr>
      <w:tabs>
        <w:tab w:val="right" w:leader="dot" w:pos="9638"/>
      </w:tabs>
      <w:ind w:left="1415"/>
    </w:pPr>
  </w:style>
  <w:style w:type="paragraph" w:customStyle="1" w:styleId="Contents8">
    <w:name w:val="Contents 8"/>
    <w:basedOn w:val="Index"/>
    <w:rsid w:val="008F0E7E"/>
    <w:pPr>
      <w:tabs>
        <w:tab w:val="right" w:leader="dot" w:pos="9638"/>
      </w:tabs>
      <w:ind w:left="1981"/>
    </w:pPr>
  </w:style>
  <w:style w:type="paragraph" w:customStyle="1" w:styleId="Contents9">
    <w:name w:val="Contents 9"/>
    <w:basedOn w:val="Index"/>
    <w:rsid w:val="008F0E7E"/>
    <w:pPr>
      <w:tabs>
        <w:tab w:val="right" w:leader="dot" w:pos="9638"/>
      </w:tabs>
      <w:ind w:left="2264"/>
    </w:pPr>
  </w:style>
  <w:style w:type="paragraph" w:customStyle="1" w:styleId="Contents10">
    <w:name w:val="Contents 10"/>
    <w:basedOn w:val="Index"/>
    <w:rsid w:val="008F0E7E"/>
    <w:pPr>
      <w:tabs>
        <w:tab w:val="right" w:leader="dot" w:pos="9638"/>
      </w:tabs>
      <w:ind w:left="2547"/>
    </w:pPr>
  </w:style>
  <w:style w:type="paragraph" w:customStyle="1" w:styleId="Heading10">
    <w:name w:val="Heading 10"/>
    <w:basedOn w:val="Heading"/>
    <w:next w:val="Textbody"/>
    <w:rsid w:val="008F0E7E"/>
    <w:pPr>
      <w:spacing w:before="60" w:after="60"/>
    </w:pPr>
  </w:style>
  <w:style w:type="paragraph" w:customStyle="1" w:styleId="DocumentMap">
    <w:name w:val="DocumentMap"/>
    <w:rsid w:val="008F0E7E"/>
    <w:pPr>
      <w:autoSpaceDN w:val="0"/>
    </w:pPr>
    <w:rPr>
      <w:rFonts w:ascii="Times New Roman" w:eastAsia="新細明體" w:hAnsi="Times New Roman" w:cs="Times New Roman"/>
      <w:kern w:val="3"/>
      <w:sz w:val="20"/>
      <w:szCs w:val="20"/>
    </w:rPr>
  </w:style>
  <w:style w:type="character" w:customStyle="1" w:styleId="NumberingSymbols">
    <w:name w:val="Numbering Symbols"/>
    <w:rsid w:val="008F0E7E"/>
    <w:rPr>
      <w:sz w:val="22"/>
      <w:szCs w:val="22"/>
    </w:rPr>
  </w:style>
  <w:style w:type="character" w:customStyle="1" w:styleId="UserEntry">
    <w:name w:val="User Entry"/>
    <w:rsid w:val="008F0E7E"/>
    <w:rPr>
      <w:rFonts w:ascii="Courier New" w:eastAsia="細明體" w:hAnsi="Courier New" w:cs="Courier New"/>
    </w:rPr>
  </w:style>
  <w:style w:type="character" w:customStyle="1" w:styleId="Teletype">
    <w:name w:val="Teletype"/>
    <w:rsid w:val="008F0E7E"/>
    <w:rPr>
      <w:rFonts w:ascii="Courier New" w:eastAsia="細明體" w:hAnsi="Courier New" w:cs="Courier New"/>
    </w:rPr>
  </w:style>
  <w:style w:type="character" w:customStyle="1" w:styleId="Citation">
    <w:name w:val="Citation"/>
    <w:rsid w:val="008F0E7E"/>
    <w:rPr>
      <w:i/>
      <w:iCs/>
    </w:rPr>
  </w:style>
  <w:style w:type="character" w:customStyle="1" w:styleId="Variable">
    <w:name w:val="Variable"/>
    <w:rsid w:val="008F0E7E"/>
    <w:rPr>
      <w:i/>
      <w:iCs/>
    </w:rPr>
  </w:style>
  <w:style w:type="character" w:customStyle="1" w:styleId="SourceText">
    <w:name w:val="Source Text"/>
    <w:rsid w:val="008F0E7E"/>
    <w:rPr>
      <w:rFonts w:ascii="Liberation Mono" w:eastAsia="細明體" w:hAnsi="Liberation Mono" w:cs="Liberation Mono"/>
    </w:rPr>
  </w:style>
  <w:style w:type="character" w:customStyle="1" w:styleId="Definition">
    <w:name w:val="Definition"/>
    <w:rsid w:val="008F0E7E"/>
  </w:style>
  <w:style w:type="character" w:customStyle="1" w:styleId="Rubies">
    <w:name w:val="Rubies"/>
    <w:rsid w:val="008F0E7E"/>
    <w:rPr>
      <w:sz w:val="12"/>
      <w:szCs w:val="12"/>
      <w:u w:val="none"/>
      <w:em w:val="none"/>
    </w:rPr>
  </w:style>
  <w:style w:type="character" w:styleId="aff1">
    <w:name w:val="Emphasis"/>
    <w:rsid w:val="008F0E7E"/>
    <w:rPr>
      <w:i/>
      <w:iCs/>
    </w:rPr>
  </w:style>
  <w:style w:type="character" w:customStyle="1" w:styleId="Example">
    <w:name w:val="Example"/>
    <w:rsid w:val="008F0E7E"/>
    <w:rPr>
      <w:rFonts w:ascii="Liberation Mono" w:eastAsia="細明體" w:hAnsi="Liberation Mono" w:cs="Liberation Mono"/>
    </w:rPr>
  </w:style>
  <w:style w:type="character" w:customStyle="1" w:styleId="Placeholder">
    <w:name w:val="Placeholder"/>
    <w:rsid w:val="008F0E7E"/>
    <w:rPr>
      <w:smallCaps/>
      <w:color w:val="008080"/>
      <w:u w:val="dotted"/>
    </w:rPr>
  </w:style>
  <w:style w:type="character" w:customStyle="1" w:styleId="BulletSymbols">
    <w:name w:val="Bullet Symbols"/>
    <w:rsid w:val="008F0E7E"/>
    <w:rPr>
      <w:rFonts w:ascii="OpenSymbol" w:eastAsia="OpenSymbol" w:hAnsi="OpenSymbol" w:cs="OpenSymbol"/>
    </w:rPr>
  </w:style>
  <w:style w:type="character" w:customStyle="1" w:styleId="Captioncharacters">
    <w:name w:val="Caption characters"/>
    <w:rsid w:val="008F0E7E"/>
  </w:style>
  <w:style w:type="character" w:customStyle="1" w:styleId="aff2">
    <w:name w:val="①Ⓐ  字型"/>
    <w:rsid w:val="008F0E7E"/>
    <w:rPr>
      <w:rFonts w:ascii="MS Mincho" w:eastAsia="MS Mincho" w:hAnsi="MS Mincho" w:cs="MS Mincho"/>
    </w:rPr>
  </w:style>
  <w:style w:type="character" w:customStyle="1" w:styleId="Internetlink">
    <w:name w:val="Internet link"/>
    <w:rsid w:val="008F0E7E"/>
    <w:rPr>
      <w:rFonts w:ascii="標楷體" w:eastAsia="標楷體" w:hAnsi="標楷體" w:cs="標楷體"/>
      <w:color w:val="000080"/>
      <w:u w:val="single"/>
    </w:rPr>
  </w:style>
  <w:style w:type="character" w:customStyle="1" w:styleId="VisitedInternetLink">
    <w:name w:val="Visited Internet Link"/>
    <w:rsid w:val="008F0E7E"/>
    <w:rPr>
      <w:rFonts w:ascii="標楷體" w:eastAsia="標楷體" w:hAnsi="標楷體" w:cs="標楷體"/>
      <w:color w:val="800000"/>
      <w:u w:val="single"/>
    </w:rPr>
  </w:style>
  <w:style w:type="character" w:customStyle="1" w:styleId="Mainindexentry">
    <w:name w:val="Main index entry"/>
    <w:rsid w:val="008F0E7E"/>
    <w:rPr>
      <w:b/>
      <w:bCs/>
    </w:rPr>
  </w:style>
  <w:style w:type="character" w:customStyle="1" w:styleId="16PT">
    <w:name w:val="16PT"/>
    <w:rsid w:val="008F0E7E"/>
    <w:rPr>
      <w:sz w:val="32"/>
    </w:rPr>
  </w:style>
  <w:style w:type="character" w:customStyle="1" w:styleId="12PT">
    <w:name w:val="12PT"/>
    <w:rsid w:val="008F0E7E"/>
    <w:rPr>
      <w:sz w:val="24"/>
    </w:rPr>
  </w:style>
  <w:style w:type="character" w:customStyle="1" w:styleId="14PT">
    <w:name w:val="14PT"/>
    <w:rsid w:val="008F0E7E"/>
  </w:style>
  <w:style w:type="character" w:customStyle="1" w:styleId="18PT">
    <w:name w:val="18PT"/>
    <w:rsid w:val="008F0E7E"/>
    <w:rPr>
      <w:sz w:val="36"/>
    </w:rPr>
  </w:style>
  <w:style w:type="numbering" w:customStyle="1" w:styleId="21">
    <w:name w:val="清單 21"/>
    <w:basedOn w:val="a2"/>
    <w:rsid w:val="008F0E7E"/>
    <w:pPr>
      <w:numPr>
        <w:numId w:val="1"/>
      </w:numPr>
    </w:pPr>
  </w:style>
  <w:style w:type="numbering" w:customStyle="1" w:styleId="31">
    <w:name w:val="清單 31"/>
    <w:basedOn w:val="a2"/>
    <w:rsid w:val="008F0E7E"/>
    <w:pPr>
      <w:numPr>
        <w:numId w:val="2"/>
      </w:numPr>
    </w:pPr>
  </w:style>
  <w:style w:type="numbering" w:customStyle="1" w:styleId="41">
    <w:name w:val="清單 41"/>
    <w:basedOn w:val="a2"/>
    <w:rsid w:val="008F0E7E"/>
    <w:pPr>
      <w:numPr>
        <w:numId w:val="3"/>
      </w:numPr>
    </w:pPr>
  </w:style>
  <w:style w:type="numbering" w:customStyle="1" w:styleId="51">
    <w:name w:val="清單 51"/>
    <w:basedOn w:val="a2"/>
    <w:rsid w:val="008F0E7E"/>
    <w:pPr>
      <w:numPr>
        <w:numId w:val="4"/>
      </w:numPr>
    </w:pPr>
  </w:style>
  <w:style w:type="numbering" w:customStyle="1" w:styleId="List11">
    <w:name w:val="List 1_1"/>
    <w:basedOn w:val="a2"/>
    <w:rsid w:val="008F0E7E"/>
    <w:pPr>
      <w:numPr>
        <w:numId w:val="5"/>
      </w:numPr>
    </w:pPr>
  </w:style>
  <w:style w:type="numbering" w:customStyle="1" w:styleId="Numbering11">
    <w:name w:val="Numbering 1_1"/>
    <w:basedOn w:val="a2"/>
    <w:rsid w:val="008F0E7E"/>
    <w:pPr>
      <w:numPr>
        <w:numId w:val="6"/>
      </w:numPr>
    </w:pPr>
  </w:style>
  <w:style w:type="numbering" w:customStyle="1" w:styleId="Numbering21">
    <w:name w:val="Numbering 2_1"/>
    <w:basedOn w:val="a2"/>
    <w:rsid w:val="008F0E7E"/>
    <w:pPr>
      <w:numPr>
        <w:numId w:val="7"/>
      </w:numPr>
    </w:pPr>
  </w:style>
  <w:style w:type="numbering" w:customStyle="1" w:styleId="Numbering31">
    <w:name w:val="Numbering 3_1"/>
    <w:basedOn w:val="a2"/>
    <w:rsid w:val="008F0E7E"/>
    <w:pPr>
      <w:numPr>
        <w:numId w:val="8"/>
      </w:numPr>
    </w:pPr>
  </w:style>
  <w:style w:type="numbering" w:customStyle="1" w:styleId="Numbering41">
    <w:name w:val="Numbering 4_1"/>
    <w:basedOn w:val="a2"/>
    <w:rsid w:val="008F0E7E"/>
    <w:pPr>
      <w:numPr>
        <w:numId w:val="9"/>
      </w:numPr>
    </w:pPr>
  </w:style>
  <w:style w:type="numbering" w:customStyle="1" w:styleId="Numbering51">
    <w:name w:val="Numbering 5_1"/>
    <w:basedOn w:val="a2"/>
    <w:rsid w:val="008F0E7E"/>
    <w:pPr>
      <w:numPr>
        <w:numId w:val="10"/>
      </w:numPr>
    </w:pPr>
  </w:style>
  <w:style w:type="numbering" w:customStyle="1" w:styleId="12PT--11AA0">
    <w:name w:val="編號12PT -- 一、 (一)  1、 (1)  A、 (A)"/>
    <w:basedOn w:val="a2"/>
    <w:rsid w:val="008F0E7E"/>
    <w:pPr>
      <w:numPr>
        <w:numId w:val="11"/>
      </w:numPr>
    </w:pPr>
  </w:style>
  <w:style w:type="numbering" w:customStyle="1" w:styleId="16PT--11AA0">
    <w:name w:val="編號16PT -- 一、  (一)   1、  (1)   A、  (A)"/>
    <w:basedOn w:val="a2"/>
    <w:rsid w:val="008F0E7E"/>
    <w:pPr>
      <w:numPr>
        <w:numId w:val="12"/>
      </w:numPr>
    </w:pPr>
  </w:style>
  <w:style w:type="numbering" w:customStyle="1" w:styleId="14PT--11AA1">
    <w:name w:val="編號14PT -- 一、  (一)   1、  (1)   A、  (A)"/>
    <w:basedOn w:val="a2"/>
    <w:rsid w:val="008F0E7E"/>
    <w:pPr>
      <w:numPr>
        <w:numId w:val="13"/>
      </w:numPr>
    </w:pPr>
  </w:style>
  <w:style w:type="numbering" w:customStyle="1" w:styleId="12PT--11AAaa">
    <w:name w:val="編號12PT -- 1、 (1)  A、 (A)  a、 (a)"/>
    <w:basedOn w:val="a2"/>
    <w:rsid w:val="008F0E7E"/>
    <w:pPr>
      <w:numPr>
        <w:numId w:val="14"/>
      </w:numPr>
    </w:pPr>
  </w:style>
  <w:style w:type="numbering" w:customStyle="1" w:styleId="14PT--11AAaa0">
    <w:name w:val="編號14PT -- 1、  (1)   A、  (A)   a、  (a)"/>
    <w:basedOn w:val="a2"/>
    <w:rsid w:val="008F0E7E"/>
    <w:pPr>
      <w:numPr>
        <w:numId w:val="15"/>
      </w:numPr>
    </w:pPr>
  </w:style>
  <w:style w:type="numbering" w:customStyle="1" w:styleId="14PT--1AAa">
    <w:name w:val="編號14PT -- (1)  ①  A.  (A)   Ⓐ  a."/>
    <w:basedOn w:val="a2"/>
    <w:rsid w:val="008F0E7E"/>
    <w:pPr>
      <w:numPr>
        <w:numId w:val="16"/>
      </w:numPr>
    </w:pPr>
  </w:style>
  <w:style w:type="numbering" w:customStyle="1" w:styleId="12PT--11AAa0">
    <w:name w:val="編號12PT -- (一)  1、 (1)  A、 (A)  a、"/>
    <w:basedOn w:val="a2"/>
    <w:rsid w:val="008F0E7E"/>
    <w:pPr>
      <w:numPr>
        <w:numId w:val="17"/>
      </w:numPr>
    </w:pPr>
  </w:style>
  <w:style w:type="numbering" w:customStyle="1" w:styleId="16PT--11AAa">
    <w:name w:val="編號16PT -- (一)   1、  (1)   A、  (A)   a、"/>
    <w:basedOn w:val="a2"/>
    <w:rsid w:val="008F0E7E"/>
    <w:pPr>
      <w:numPr>
        <w:numId w:val="18"/>
      </w:numPr>
    </w:pPr>
  </w:style>
  <w:style w:type="numbering" w:customStyle="1" w:styleId="16PT--11A">
    <w:name w:val="編號16PT -- 壹、  一、  (一)   1、  (1)   A、"/>
    <w:basedOn w:val="a2"/>
    <w:rsid w:val="008F0E7E"/>
    <w:pPr>
      <w:numPr>
        <w:numId w:val="19"/>
      </w:numPr>
    </w:pPr>
  </w:style>
  <w:style w:type="numbering" w:customStyle="1" w:styleId="14PT--11A0">
    <w:name w:val="編號14PT -- 壹、  一、  (一)   1、  (1)   A、"/>
    <w:basedOn w:val="a2"/>
    <w:rsid w:val="008F0E7E"/>
    <w:pPr>
      <w:numPr>
        <w:numId w:val="20"/>
      </w:numPr>
    </w:pPr>
  </w:style>
  <w:style w:type="numbering" w:customStyle="1" w:styleId="14PT--11AAa0">
    <w:name w:val="編號14PT -- (一)   1、  (1)   A、  (A)   a、"/>
    <w:basedOn w:val="a2"/>
    <w:rsid w:val="008F0E7E"/>
    <w:pPr>
      <w:numPr>
        <w:numId w:val="21"/>
      </w:numPr>
    </w:pPr>
  </w:style>
  <w:style w:type="numbering" w:customStyle="1" w:styleId="16PT--11AAaa0">
    <w:name w:val="編號16PT -- 1、  (1)   A、  (A)   a、 (a)"/>
    <w:basedOn w:val="a2"/>
    <w:rsid w:val="008F0E7E"/>
    <w:pPr>
      <w:numPr>
        <w:numId w:val="22"/>
      </w:numPr>
    </w:pPr>
  </w:style>
  <w:style w:type="numbering" w:customStyle="1" w:styleId="14PT--11AA0">
    <w:name w:val="編號14PT -- 1.  (1)  ①  A.  (A)  Ⓐ"/>
    <w:basedOn w:val="a2"/>
    <w:rsid w:val="008F0E7E"/>
    <w:pPr>
      <w:numPr>
        <w:numId w:val="23"/>
      </w:numPr>
    </w:pPr>
  </w:style>
  <w:style w:type="numbering" w:customStyle="1" w:styleId="14PT--AAaa">
    <w:name w:val="編號14PT -- ①  A.  (A)   Ⓐ  a.   (a)"/>
    <w:basedOn w:val="a2"/>
    <w:rsid w:val="008F0E7E"/>
    <w:pPr>
      <w:numPr>
        <w:numId w:val="24"/>
      </w:numPr>
    </w:pPr>
  </w:style>
  <w:style w:type="numbering" w:customStyle="1" w:styleId="12PT--11AAaa0">
    <w:name w:val="編號12PT -- 1.  (1)  A.  (A)  a.  (a)"/>
    <w:basedOn w:val="a2"/>
    <w:rsid w:val="008F0E7E"/>
    <w:pPr>
      <w:numPr>
        <w:numId w:val="25"/>
      </w:numPr>
    </w:pPr>
  </w:style>
  <w:style w:type="numbering" w:customStyle="1" w:styleId="12PT--11A">
    <w:name w:val="編號12PT -- 壹、一、 (一)  1、 (1)  A、"/>
    <w:basedOn w:val="a2"/>
    <w:rsid w:val="008F0E7E"/>
    <w:pPr>
      <w:numPr>
        <w:numId w:val="26"/>
      </w:numPr>
    </w:pPr>
  </w:style>
  <w:style w:type="numbering" w:customStyle="1" w:styleId="12PT--11A0">
    <w:name w:val="編號12PT -- 壹、一、 (一)   1.  (1)   A."/>
    <w:basedOn w:val="a2"/>
    <w:rsid w:val="008F0E7E"/>
    <w:pPr>
      <w:numPr>
        <w:numId w:val="27"/>
      </w:numPr>
    </w:pPr>
  </w:style>
  <w:style w:type="numbering" w:customStyle="1" w:styleId="12PT--11AAa">
    <w:name w:val="編號12PT -- (一)  1.   (1)  A.   (A)  a."/>
    <w:basedOn w:val="a2"/>
    <w:rsid w:val="008F0E7E"/>
    <w:pPr>
      <w:numPr>
        <w:numId w:val="28"/>
      </w:numPr>
    </w:pPr>
  </w:style>
  <w:style w:type="numbering" w:customStyle="1" w:styleId="12PT--11AA">
    <w:name w:val="編號12PT -- 一、 (一)  1.   (1)  A.   (A)"/>
    <w:basedOn w:val="a2"/>
    <w:rsid w:val="008F0E7E"/>
    <w:pPr>
      <w:numPr>
        <w:numId w:val="29"/>
      </w:numPr>
    </w:pPr>
  </w:style>
  <w:style w:type="numbering" w:customStyle="1" w:styleId="14PT--11AAaa">
    <w:name w:val="編號14PT -- 1.   (1)   A.   (A)   a.   (a)"/>
    <w:basedOn w:val="a2"/>
    <w:rsid w:val="008F0E7E"/>
    <w:pPr>
      <w:numPr>
        <w:numId w:val="30"/>
      </w:numPr>
    </w:pPr>
  </w:style>
  <w:style w:type="numbering" w:customStyle="1" w:styleId="14PT--1AAaaa-1">
    <w:name w:val="編號14PT -- (1)  A.  (A)  a.   (a)   (a-1)"/>
    <w:basedOn w:val="a2"/>
    <w:rsid w:val="008F0E7E"/>
    <w:pPr>
      <w:numPr>
        <w:numId w:val="31"/>
      </w:numPr>
    </w:pPr>
  </w:style>
  <w:style w:type="numbering" w:customStyle="1" w:styleId="14PT--11AAa">
    <w:name w:val="編號14PT -- (一)   1.   (1)   A.   (A)   a."/>
    <w:basedOn w:val="a2"/>
    <w:rsid w:val="008F0E7E"/>
    <w:pPr>
      <w:numPr>
        <w:numId w:val="32"/>
      </w:numPr>
    </w:pPr>
  </w:style>
  <w:style w:type="numbering" w:customStyle="1" w:styleId="14PT--11AA">
    <w:name w:val="編號14PT -- 一、  (一)   1.   (1)   A.   (A)"/>
    <w:basedOn w:val="a2"/>
    <w:rsid w:val="008F0E7E"/>
    <w:pPr>
      <w:numPr>
        <w:numId w:val="33"/>
      </w:numPr>
    </w:pPr>
  </w:style>
  <w:style w:type="numbering" w:customStyle="1" w:styleId="14PT--11A">
    <w:name w:val="編號14PT -- 壹、  一、  (一)   1.  (1)   A."/>
    <w:basedOn w:val="a2"/>
    <w:rsid w:val="008F0E7E"/>
    <w:pPr>
      <w:numPr>
        <w:numId w:val="34"/>
      </w:numPr>
    </w:pPr>
  </w:style>
  <w:style w:type="numbering" w:customStyle="1" w:styleId="16PT--11AAaa">
    <w:name w:val="編號16PT -- 1.     (1)   A.   (A)   a.    (a)"/>
    <w:basedOn w:val="a2"/>
    <w:rsid w:val="008F0E7E"/>
    <w:pPr>
      <w:numPr>
        <w:numId w:val="35"/>
      </w:numPr>
    </w:pPr>
  </w:style>
  <w:style w:type="numbering" w:customStyle="1" w:styleId="16PT--11AAa0">
    <w:name w:val="編號16PT -- (一)   1.   (1)   A.  (A)   a."/>
    <w:basedOn w:val="a2"/>
    <w:rsid w:val="008F0E7E"/>
    <w:pPr>
      <w:numPr>
        <w:numId w:val="36"/>
      </w:numPr>
    </w:pPr>
  </w:style>
  <w:style w:type="numbering" w:customStyle="1" w:styleId="16PT--11AA">
    <w:name w:val="編號16PT -- 一、  (一)   1.    (1)   A.    (A)"/>
    <w:basedOn w:val="a2"/>
    <w:rsid w:val="008F0E7E"/>
    <w:pPr>
      <w:numPr>
        <w:numId w:val="37"/>
      </w:numPr>
    </w:pPr>
  </w:style>
  <w:style w:type="numbering" w:customStyle="1" w:styleId="16PT--11A0">
    <w:name w:val="編號16PT -- 壹、  一、  (一)   1.    (1)   A."/>
    <w:basedOn w:val="a2"/>
    <w:rsid w:val="008F0E7E"/>
    <w:pPr>
      <w:numPr>
        <w:numId w:val="38"/>
      </w:numPr>
    </w:pPr>
  </w:style>
  <w:style w:type="numbering" w:customStyle="1" w:styleId="18PT--11AAaa">
    <w:name w:val="編號18PT -- 1、  (1)   A、  (A)   a、 (a)"/>
    <w:basedOn w:val="a2"/>
    <w:rsid w:val="008F0E7E"/>
    <w:pPr>
      <w:numPr>
        <w:numId w:val="39"/>
      </w:numPr>
    </w:pPr>
  </w:style>
  <w:style w:type="numbering" w:customStyle="1" w:styleId="18PT--11AAaa0">
    <w:name w:val="編號18PT -- 1.     (1)   A.   (A)   a.    (a)"/>
    <w:basedOn w:val="a2"/>
    <w:rsid w:val="008F0E7E"/>
    <w:pPr>
      <w:numPr>
        <w:numId w:val="40"/>
      </w:numPr>
    </w:pPr>
  </w:style>
  <w:style w:type="numbering" w:customStyle="1" w:styleId="18PT--11AAa0">
    <w:name w:val="編號18PT -- (一)   1、  (1)   A、  (A)   a、"/>
    <w:basedOn w:val="a2"/>
    <w:rsid w:val="008F0E7E"/>
    <w:pPr>
      <w:numPr>
        <w:numId w:val="41"/>
      </w:numPr>
    </w:pPr>
  </w:style>
  <w:style w:type="numbering" w:customStyle="1" w:styleId="18PT--11AAa">
    <w:name w:val="編號18PT -- (一)   1.   (1)   A.  (A)   a."/>
    <w:basedOn w:val="a2"/>
    <w:rsid w:val="008F0E7E"/>
    <w:pPr>
      <w:numPr>
        <w:numId w:val="42"/>
      </w:numPr>
    </w:pPr>
  </w:style>
  <w:style w:type="numbering" w:customStyle="1" w:styleId="18PT--11AA0">
    <w:name w:val="編號18PT -- 一、  (一)   1、  (1)   A、  (A)"/>
    <w:basedOn w:val="a2"/>
    <w:rsid w:val="008F0E7E"/>
    <w:pPr>
      <w:numPr>
        <w:numId w:val="43"/>
      </w:numPr>
    </w:pPr>
  </w:style>
  <w:style w:type="numbering" w:customStyle="1" w:styleId="18PT--11AA">
    <w:name w:val="編號18PT -- 一、  (一)   1.    (1)   A.    (A)"/>
    <w:basedOn w:val="a2"/>
    <w:rsid w:val="008F0E7E"/>
    <w:pPr>
      <w:numPr>
        <w:numId w:val="44"/>
      </w:numPr>
    </w:pPr>
  </w:style>
  <w:style w:type="numbering" w:customStyle="1" w:styleId="18PT--11A0">
    <w:name w:val="編號18PT -- 壹、  一、  (一)   1、  (1)   A、"/>
    <w:basedOn w:val="a2"/>
    <w:rsid w:val="008F0E7E"/>
    <w:pPr>
      <w:numPr>
        <w:numId w:val="45"/>
      </w:numPr>
    </w:pPr>
  </w:style>
  <w:style w:type="numbering" w:customStyle="1" w:styleId="18PT--11A">
    <w:name w:val="編號18PT -- 壹、  一、  (一)   1.    (1)   A."/>
    <w:basedOn w:val="a2"/>
    <w:rsid w:val="008F0E7E"/>
    <w:pPr>
      <w:numPr>
        <w:numId w:val="46"/>
      </w:numPr>
    </w:pPr>
  </w:style>
  <w:style w:type="numbering" w:customStyle="1" w:styleId="28">
    <w:name w:val="無清單2"/>
    <w:next w:val="a2"/>
    <w:uiPriority w:val="99"/>
    <w:semiHidden/>
    <w:unhideWhenUsed/>
    <w:rsid w:val="008F0E7E"/>
  </w:style>
  <w:style w:type="numbering" w:customStyle="1" w:styleId="36">
    <w:name w:val="無清單3"/>
    <w:next w:val="a2"/>
    <w:uiPriority w:val="99"/>
    <w:semiHidden/>
    <w:unhideWhenUsed/>
    <w:rsid w:val="008F0E7E"/>
  </w:style>
  <w:style w:type="numbering" w:customStyle="1" w:styleId="43">
    <w:name w:val="無清單4"/>
    <w:next w:val="a2"/>
    <w:uiPriority w:val="99"/>
    <w:semiHidden/>
    <w:unhideWhenUsed/>
    <w:rsid w:val="008F0E7E"/>
  </w:style>
  <w:style w:type="table" w:customStyle="1" w:styleId="29">
    <w:name w:val="表格格線2"/>
    <w:basedOn w:val="a1"/>
    <w:next w:val="a8"/>
    <w:uiPriority w:val="39"/>
    <w:rsid w:val="008F0E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無清單5"/>
    <w:next w:val="a2"/>
    <w:uiPriority w:val="99"/>
    <w:semiHidden/>
    <w:unhideWhenUsed/>
    <w:rsid w:val="008F0E7E"/>
  </w:style>
  <w:style w:type="numbering" w:customStyle="1" w:styleId="61">
    <w:name w:val="無清單6"/>
    <w:next w:val="a2"/>
    <w:uiPriority w:val="99"/>
    <w:semiHidden/>
    <w:unhideWhenUsed/>
    <w:rsid w:val="008F0E7E"/>
  </w:style>
  <w:style w:type="numbering" w:customStyle="1" w:styleId="71">
    <w:name w:val="無清單7"/>
    <w:next w:val="a2"/>
    <w:uiPriority w:val="99"/>
    <w:semiHidden/>
    <w:unhideWhenUsed/>
    <w:rsid w:val="008F0E7E"/>
  </w:style>
  <w:style w:type="paragraph" w:styleId="aff3">
    <w:name w:val="Body Text First Indent"/>
    <w:basedOn w:val="a9"/>
    <w:link w:val="aff4"/>
    <w:uiPriority w:val="99"/>
    <w:unhideWhenUsed/>
    <w:rsid w:val="008F0E7E"/>
    <w:pPr>
      <w:widowControl w:val="0"/>
      <w:spacing w:after="120" w:line="460" w:lineRule="exact"/>
      <w:ind w:right="0" w:firstLineChars="100" w:firstLine="210"/>
    </w:pPr>
    <w:rPr>
      <w:rFonts w:asciiTheme="minorHAnsi" w:hAnsiTheme="minorHAnsi" w:cstheme="minorBidi"/>
      <w:szCs w:val="22"/>
    </w:rPr>
  </w:style>
  <w:style w:type="character" w:customStyle="1" w:styleId="aff4">
    <w:name w:val="本文第一層縮排 字元"/>
    <w:basedOn w:val="aa"/>
    <w:link w:val="aff3"/>
    <w:uiPriority w:val="99"/>
    <w:rsid w:val="008F0E7E"/>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2</cp:revision>
  <dcterms:created xsi:type="dcterms:W3CDTF">2025-01-24T09:24:00Z</dcterms:created>
  <dcterms:modified xsi:type="dcterms:W3CDTF">2025-01-24T09:24:00Z</dcterms:modified>
</cp:coreProperties>
</file>