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B378B" w14:textId="4EDE825B" w:rsidR="00E15056" w:rsidRPr="00AB2A8B" w:rsidRDefault="00E15056" w:rsidP="00E15056">
      <w:pPr>
        <w:shd w:val="clear" w:color="auto" w:fill="FFFFFF" w:themeFill="background1"/>
        <w:jc w:val="center"/>
        <w:rPr>
          <w:rFonts w:ascii="標楷體" w:eastAsia="標楷體" w:hAnsi="標楷體"/>
          <w:sz w:val="40"/>
          <w:szCs w:val="40"/>
        </w:rPr>
      </w:pPr>
      <w:bookmarkStart w:id="0" w:name="_Hlk175578474"/>
      <w:r w:rsidRPr="00AB2A8B">
        <w:rPr>
          <w:rFonts w:ascii="標楷體" w:eastAsia="標楷體" w:hAnsi="標楷體" w:hint="eastAsia"/>
          <w:sz w:val="40"/>
          <w:szCs w:val="40"/>
        </w:rPr>
        <w:t>旅行業管理規則</w:t>
      </w:r>
      <w:bookmarkEnd w:id="0"/>
      <w:r w:rsidRPr="00AB2A8B">
        <w:rPr>
          <w:rFonts w:ascii="標楷體" w:eastAsia="標楷體" w:hAnsi="標楷體" w:hint="eastAsia"/>
          <w:sz w:val="40"/>
          <w:szCs w:val="40"/>
        </w:rPr>
        <w:t>修正總說明</w:t>
      </w:r>
    </w:p>
    <w:p w14:paraId="54A600EC" w14:textId="473AFA83" w:rsidR="004854C1" w:rsidRPr="00AB2A8B" w:rsidRDefault="00E15056" w:rsidP="007D2D89">
      <w:pPr>
        <w:shd w:val="clear" w:color="auto" w:fill="FFFFFF" w:themeFill="background1"/>
        <w:spacing w:line="460" w:lineRule="exact"/>
        <w:jc w:val="both"/>
        <w:rPr>
          <w:rFonts w:ascii="標楷體" w:eastAsia="標楷體" w:hAnsi="標楷體"/>
          <w:sz w:val="28"/>
          <w:szCs w:val="28"/>
        </w:rPr>
      </w:pPr>
      <w:r w:rsidRPr="00AB2A8B">
        <w:rPr>
          <w:rFonts w:hint="eastAsia"/>
        </w:rPr>
        <w:t xml:space="preserve">     </w:t>
      </w:r>
      <w:r w:rsidR="00C14B66" w:rsidRPr="00AB2A8B">
        <w:rPr>
          <w:rFonts w:ascii="標楷體" w:eastAsia="標楷體" w:hAnsi="標楷體" w:hint="eastAsia"/>
          <w:sz w:val="28"/>
          <w:szCs w:val="28"/>
        </w:rPr>
        <w:t>旅行業管理規則(下稱本規則)</w:t>
      </w:r>
      <w:r w:rsidR="00A235F1" w:rsidRPr="00AB2A8B">
        <w:rPr>
          <w:rFonts w:ascii="標楷體" w:eastAsia="標楷體" w:hAnsi="標楷體" w:hint="eastAsia"/>
          <w:sz w:val="28"/>
          <w:szCs w:val="28"/>
        </w:rPr>
        <w:t>於</w:t>
      </w:r>
      <w:r w:rsidR="00254E52" w:rsidRPr="00AB2A8B">
        <w:rPr>
          <w:rFonts w:ascii="標楷體" w:eastAsia="標楷體" w:hAnsi="標楷體" w:hint="eastAsia"/>
          <w:sz w:val="28"/>
          <w:szCs w:val="28"/>
        </w:rPr>
        <w:t>四十二年十月二十七日訂定發布，歷經四十</w:t>
      </w:r>
      <w:r w:rsidR="00C14B66" w:rsidRPr="00AB2A8B">
        <w:rPr>
          <w:rFonts w:ascii="標楷體" w:eastAsia="標楷體" w:hAnsi="標楷體" w:hint="eastAsia"/>
          <w:sz w:val="28"/>
          <w:szCs w:val="28"/>
        </w:rPr>
        <w:t>七</w:t>
      </w:r>
      <w:r w:rsidR="00254E52" w:rsidRPr="00AB2A8B">
        <w:rPr>
          <w:rFonts w:ascii="標楷體" w:eastAsia="標楷體" w:hAnsi="標楷體" w:hint="eastAsia"/>
          <w:sz w:val="28"/>
          <w:szCs w:val="28"/>
        </w:rPr>
        <w:t>次修正，最近一次修正</w:t>
      </w:r>
      <w:r w:rsidR="00A235F1" w:rsidRPr="00AB2A8B">
        <w:rPr>
          <w:rFonts w:ascii="標楷體" w:eastAsia="標楷體" w:hAnsi="標楷體" w:hint="eastAsia"/>
          <w:sz w:val="28"/>
          <w:szCs w:val="28"/>
        </w:rPr>
        <w:t>於</w:t>
      </w:r>
      <w:r w:rsidR="00254E52" w:rsidRPr="00AB2A8B">
        <w:rPr>
          <w:rFonts w:ascii="標楷體" w:eastAsia="標楷體" w:hAnsi="標楷體" w:hint="eastAsia"/>
          <w:sz w:val="28"/>
          <w:szCs w:val="28"/>
        </w:rPr>
        <w:t>一百十二年七月二十六日。</w:t>
      </w:r>
      <w:r w:rsidR="00C279FE" w:rsidRPr="00AB2A8B">
        <w:rPr>
          <w:rFonts w:ascii="標楷體" w:eastAsia="標楷體" w:hAnsi="標楷體" w:hint="eastAsia"/>
          <w:sz w:val="28"/>
          <w:szCs w:val="28"/>
        </w:rPr>
        <w:t>為提升旅行業整體競爭力，協助轉型朝多元化發展</w:t>
      </w:r>
      <w:r w:rsidR="001A6B65" w:rsidRPr="00AB2A8B">
        <w:rPr>
          <w:rFonts w:ascii="標楷體" w:eastAsia="標楷體" w:hAnsi="標楷體" w:hint="eastAsia"/>
          <w:sz w:val="28"/>
          <w:szCs w:val="28"/>
        </w:rPr>
        <w:t>，調適現行法令</w:t>
      </w:r>
      <w:r w:rsidR="002F2BB0" w:rsidRPr="00AB2A8B">
        <w:rPr>
          <w:rFonts w:ascii="標楷體" w:eastAsia="標楷體" w:hAnsi="標楷體" w:hint="eastAsia"/>
          <w:sz w:val="28"/>
          <w:szCs w:val="28"/>
        </w:rPr>
        <w:t>與實務發展落差</w:t>
      </w:r>
      <w:r w:rsidR="001A6B65" w:rsidRPr="00AB2A8B">
        <w:rPr>
          <w:rFonts w:ascii="標楷體" w:eastAsia="標楷體" w:hAnsi="標楷體" w:hint="eastAsia"/>
          <w:sz w:val="28"/>
          <w:szCs w:val="28"/>
        </w:rPr>
        <w:t>，</w:t>
      </w:r>
      <w:bookmarkStart w:id="1" w:name="_Hlk167372448"/>
      <w:proofErr w:type="gramStart"/>
      <w:r w:rsidR="00A235F1" w:rsidRPr="00AB2A8B">
        <w:rPr>
          <w:rFonts w:ascii="標楷體" w:eastAsia="標楷體" w:hAnsi="標楷體" w:hint="eastAsia"/>
          <w:sz w:val="28"/>
          <w:szCs w:val="28"/>
        </w:rPr>
        <w:t>爰</w:t>
      </w:r>
      <w:proofErr w:type="gramEnd"/>
      <w:r w:rsidR="00F12F8F" w:rsidRPr="00AB2A8B">
        <w:rPr>
          <w:rFonts w:ascii="標楷體" w:eastAsia="標楷體" w:hAnsi="標楷體" w:cs="Times New Roman" w:hint="eastAsia"/>
          <w:kern w:val="3"/>
          <w:sz w:val="28"/>
          <w:szCs w:val="28"/>
        </w:rPr>
        <w:t>放寬綜合旅行業</w:t>
      </w:r>
      <w:r w:rsidR="002F2BB0" w:rsidRPr="00AB2A8B">
        <w:rPr>
          <w:rFonts w:ascii="標楷體" w:eastAsia="標楷體" w:hAnsi="標楷體" w:cs="Times New Roman" w:hint="eastAsia"/>
          <w:kern w:val="3"/>
          <w:sz w:val="28"/>
          <w:szCs w:val="28"/>
        </w:rPr>
        <w:t>業務範</w:t>
      </w:r>
      <w:bookmarkEnd w:id="1"/>
      <w:r w:rsidR="002F2BB0" w:rsidRPr="00AB2A8B">
        <w:rPr>
          <w:rFonts w:ascii="標楷體" w:eastAsia="標楷體" w:hAnsi="標楷體" w:cs="Times New Roman" w:hint="eastAsia"/>
          <w:kern w:val="3"/>
          <w:sz w:val="28"/>
          <w:szCs w:val="28"/>
        </w:rPr>
        <w:t>圍</w:t>
      </w:r>
      <w:r w:rsidR="00CC5338" w:rsidRPr="00AB2A8B">
        <w:rPr>
          <w:rFonts w:ascii="標楷體" w:eastAsia="標楷體" w:hAnsi="標楷體" w:cs="Times New Roman" w:hint="eastAsia"/>
          <w:kern w:val="3"/>
          <w:sz w:val="28"/>
          <w:szCs w:val="28"/>
        </w:rPr>
        <w:t>、簡化</w:t>
      </w:r>
      <w:r w:rsidR="00B74081" w:rsidRPr="00AB2A8B">
        <w:rPr>
          <w:rFonts w:ascii="標楷體" w:eastAsia="標楷體" w:hAnsi="標楷體" w:cs="Times New Roman" w:hint="eastAsia"/>
          <w:kern w:val="3"/>
          <w:sz w:val="28"/>
          <w:szCs w:val="28"/>
        </w:rPr>
        <w:t>旅行業</w:t>
      </w:r>
      <w:r w:rsidR="002F2BB0" w:rsidRPr="00AB2A8B">
        <w:rPr>
          <w:rFonts w:ascii="標楷體" w:eastAsia="標楷體" w:hAnsi="標楷體" w:cs="Times New Roman" w:hint="eastAsia"/>
          <w:kern w:val="3"/>
          <w:sz w:val="28"/>
          <w:szCs w:val="28"/>
        </w:rPr>
        <w:t>辦理</w:t>
      </w:r>
      <w:r w:rsidR="00B74081" w:rsidRPr="00AB2A8B">
        <w:rPr>
          <w:rFonts w:ascii="標楷體" w:eastAsia="標楷體" w:hAnsi="標楷體" w:cs="Times New Roman" w:hint="eastAsia"/>
          <w:kern w:val="3"/>
          <w:sz w:val="28"/>
          <w:szCs w:val="28"/>
        </w:rPr>
        <w:t>辦事處所在地</w:t>
      </w:r>
      <w:r w:rsidR="002F2BB0" w:rsidRPr="00AB2A8B">
        <w:rPr>
          <w:rFonts w:ascii="標楷體" w:eastAsia="標楷體" w:hAnsi="標楷體" w:cs="Times New Roman" w:hint="eastAsia"/>
          <w:kern w:val="3"/>
          <w:sz w:val="28"/>
          <w:szCs w:val="28"/>
        </w:rPr>
        <w:t>變更</w:t>
      </w:r>
      <w:r w:rsidR="00B74081" w:rsidRPr="00AB2A8B">
        <w:rPr>
          <w:rFonts w:ascii="標楷體" w:eastAsia="標楷體" w:hAnsi="標楷體" w:cs="Times New Roman" w:hint="eastAsia"/>
          <w:kern w:val="3"/>
          <w:sz w:val="28"/>
          <w:szCs w:val="28"/>
        </w:rPr>
        <w:t>、開業、職員異動等作業</w:t>
      </w:r>
      <w:r w:rsidR="00CC5338" w:rsidRPr="00AB2A8B">
        <w:rPr>
          <w:rFonts w:ascii="標楷體" w:eastAsia="標楷體" w:hAnsi="標楷體" w:cs="Times New Roman" w:hint="eastAsia"/>
          <w:kern w:val="3"/>
          <w:sz w:val="28"/>
          <w:szCs w:val="28"/>
        </w:rPr>
        <w:t>、</w:t>
      </w:r>
      <w:r w:rsidR="002F2BB0" w:rsidRPr="00AB2A8B">
        <w:rPr>
          <w:rFonts w:ascii="標楷體" w:eastAsia="標楷體" w:hAnsi="標楷體" w:cs="Times New Roman" w:hint="eastAsia"/>
          <w:kern w:val="3"/>
          <w:sz w:val="28"/>
          <w:szCs w:val="28"/>
        </w:rPr>
        <w:t>配合導遊人員管理規則及領隊人員管理規則第二十三條第二項</w:t>
      </w:r>
      <w:r w:rsidR="00457ED4" w:rsidRPr="00AB2A8B">
        <w:rPr>
          <w:rFonts w:ascii="標楷體" w:eastAsia="標楷體" w:hAnsi="標楷體" w:cs="Times New Roman" w:hint="eastAsia"/>
          <w:kern w:val="3"/>
          <w:sz w:val="28"/>
          <w:szCs w:val="28"/>
        </w:rPr>
        <w:t>修正</w:t>
      </w:r>
      <w:r w:rsidR="002F2BB0" w:rsidRPr="00AB2A8B">
        <w:rPr>
          <w:rFonts w:ascii="標楷體" w:eastAsia="標楷體" w:hAnsi="標楷體" w:cs="Times New Roman" w:hint="eastAsia"/>
          <w:kern w:val="3"/>
          <w:sz w:val="28"/>
          <w:szCs w:val="28"/>
        </w:rPr>
        <w:t>，</w:t>
      </w:r>
      <w:r w:rsidR="00CC5338" w:rsidRPr="00AB2A8B">
        <w:rPr>
          <w:rFonts w:ascii="標楷體" w:eastAsia="標楷體" w:hAnsi="標楷體" w:cs="Times New Roman" w:hint="eastAsia"/>
          <w:kern w:val="3"/>
          <w:sz w:val="28"/>
          <w:szCs w:val="28"/>
        </w:rPr>
        <w:t>新增綜合或甲種旅行業僱用專用制導遊人員及領隊人員</w:t>
      </w:r>
      <w:r w:rsidR="00355FB2" w:rsidRPr="00AB2A8B">
        <w:rPr>
          <w:rFonts w:ascii="標楷體" w:eastAsia="標楷體" w:hAnsi="標楷體" w:cs="Times New Roman" w:hint="eastAsia"/>
          <w:kern w:val="3"/>
          <w:sz w:val="28"/>
          <w:szCs w:val="28"/>
        </w:rPr>
        <w:t>督導管理作為</w:t>
      </w:r>
      <w:r w:rsidR="00457ED4" w:rsidRPr="00AB2A8B">
        <w:rPr>
          <w:rFonts w:ascii="標楷體" w:eastAsia="標楷體" w:hAnsi="標楷體" w:cs="Times New Roman" w:hint="eastAsia"/>
          <w:kern w:val="3"/>
          <w:sz w:val="28"/>
          <w:szCs w:val="28"/>
        </w:rPr>
        <w:t>，</w:t>
      </w:r>
      <w:r w:rsidR="00C279FE" w:rsidRPr="00AB2A8B">
        <w:rPr>
          <w:rFonts w:ascii="標楷體" w:eastAsia="標楷體" w:hAnsi="標楷體" w:cs="Times New Roman" w:hint="eastAsia"/>
          <w:kern w:val="3"/>
          <w:sz w:val="28"/>
          <w:szCs w:val="28"/>
        </w:rPr>
        <w:t>及其他因應實務調查與審核申請案需求增訂之相關規定</w:t>
      </w:r>
      <w:r w:rsidR="00A235F1" w:rsidRPr="00AB2A8B">
        <w:rPr>
          <w:rFonts w:ascii="標楷體" w:eastAsia="標楷體" w:hAnsi="標楷體" w:cs="Times New Roman" w:hint="eastAsia"/>
          <w:kern w:val="3"/>
          <w:sz w:val="28"/>
          <w:szCs w:val="28"/>
        </w:rPr>
        <w:t>。</w:t>
      </w:r>
      <w:r w:rsidR="00C279FE" w:rsidRPr="00AB2A8B">
        <w:rPr>
          <w:rFonts w:ascii="標楷體" w:eastAsia="標楷體" w:hAnsi="標楷體" w:cs="Times New Roman" w:hint="eastAsia"/>
          <w:kern w:val="3"/>
          <w:sz w:val="28"/>
          <w:szCs w:val="28"/>
        </w:rPr>
        <w:t>另強化消費者權益保障，修法明確規範旅行業廣告範圍及揭露方式，並要求辦理團體旅遊行程應派遣專人全程隨團服務</w:t>
      </w:r>
      <w:r w:rsidR="00052F01" w:rsidRPr="00AB2A8B">
        <w:rPr>
          <w:rFonts w:ascii="標楷體" w:eastAsia="標楷體" w:hAnsi="標楷體" w:cs="Times New Roman" w:hint="eastAsia"/>
          <w:kern w:val="3"/>
          <w:sz w:val="28"/>
          <w:szCs w:val="28"/>
        </w:rPr>
        <w:t>、修正提高履約保證保險最低投保金額</w:t>
      </w:r>
      <w:r w:rsidR="00C279FE" w:rsidRPr="00AB2A8B">
        <w:rPr>
          <w:rFonts w:ascii="標楷體" w:eastAsia="標楷體" w:hAnsi="標楷體" w:cs="Times New Roman" w:hint="eastAsia"/>
          <w:kern w:val="3"/>
          <w:sz w:val="28"/>
          <w:szCs w:val="28"/>
        </w:rPr>
        <w:t>。</w:t>
      </w:r>
      <w:r w:rsidR="00052F01" w:rsidRPr="00AB2A8B">
        <w:rPr>
          <w:rFonts w:ascii="標楷體" w:eastAsia="標楷體" w:hAnsi="標楷體" w:cs="Times New Roman" w:hint="eastAsia"/>
          <w:kern w:val="3"/>
          <w:sz w:val="28"/>
          <w:szCs w:val="28"/>
        </w:rPr>
        <w:t>另配合規費法第十一條規定，業務主管機關應至少每三年定期檢討規費收費基準，檢討旅行業執照、經理人訓練結業證書及送件人員識別證等規費收費基準，考量近幾年人工、物料及設備成本上升，以及消費者物價指數增長，為收支平衡，調整規費收費基準；</w:t>
      </w:r>
      <w:r w:rsidR="004854C1" w:rsidRPr="00AB2A8B">
        <w:rPr>
          <w:rFonts w:ascii="標楷體" w:eastAsia="標楷體" w:hAnsi="標楷體" w:hint="eastAsia"/>
          <w:sz w:val="28"/>
          <w:szCs w:val="28"/>
        </w:rPr>
        <w:t>又一百十二年六月七日總統令公布</w:t>
      </w:r>
      <w:r w:rsidR="00A235F1" w:rsidRPr="00AB2A8B">
        <w:rPr>
          <w:rFonts w:ascii="標楷體" w:eastAsia="標楷體" w:hAnsi="標楷體" w:hint="eastAsia"/>
          <w:sz w:val="28"/>
          <w:szCs w:val="28"/>
        </w:rPr>
        <w:t>制定</w:t>
      </w:r>
      <w:r w:rsidR="004854C1" w:rsidRPr="00AB2A8B">
        <w:rPr>
          <w:rFonts w:ascii="標楷體" w:eastAsia="標楷體" w:hAnsi="標楷體" w:hint="eastAsia"/>
          <w:sz w:val="28"/>
          <w:szCs w:val="28"/>
        </w:rPr>
        <w:t>交通部觀光署組織法，經行政院定自一百十二年九月十五日施行，</w:t>
      </w:r>
      <w:r w:rsidR="002B629A" w:rsidRPr="00AB2A8B">
        <w:rPr>
          <w:rFonts w:ascii="標楷體" w:eastAsia="標楷體" w:hAnsi="標楷體" w:hint="eastAsia"/>
          <w:sz w:val="28"/>
          <w:szCs w:val="28"/>
        </w:rPr>
        <w:t>前</w:t>
      </w:r>
      <w:r w:rsidR="004854C1" w:rsidRPr="00AB2A8B">
        <w:rPr>
          <w:rFonts w:ascii="標楷體" w:eastAsia="標楷體" w:hAnsi="標楷體" w:hint="eastAsia"/>
          <w:sz w:val="28"/>
          <w:szCs w:val="28"/>
        </w:rPr>
        <w:t>交通部觀光局改</w:t>
      </w:r>
      <w:r w:rsidR="001F76F5" w:rsidRPr="00AB2A8B">
        <w:rPr>
          <w:rFonts w:ascii="標楷體" w:eastAsia="標楷體" w:hAnsi="標楷體" w:hint="eastAsia"/>
          <w:sz w:val="28"/>
          <w:szCs w:val="28"/>
        </w:rPr>
        <w:t>制為</w:t>
      </w:r>
      <w:r w:rsidR="004854C1" w:rsidRPr="00AB2A8B">
        <w:rPr>
          <w:rFonts w:ascii="標楷體" w:eastAsia="標楷體" w:hAnsi="標楷體" w:hint="eastAsia"/>
          <w:sz w:val="28"/>
          <w:szCs w:val="28"/>
        </w:rPr>
        <w:t>交通部觀光署，</w:t>
      </w:r>
      <w:proofErr w:type="gramStart"/>
      <w:r w:rsidR="004854C1" w:rsidRPr="00AB2A8B">
        <w:rPr>
          <w:rFonts w:ascii="標楷體" w:eastAsia="標楷體" w:hAnsi="標楷體" w:hint="eastAsia"/>
          <w:sz w:val="28"/>
          <w:szCs w:val="28"/>
        </w:rPr>
        <w:t>爰</w:t>
      </w:r>
      <w:proofErr w:type="gramEnd"/>
      <w:r w:rsidR="004854C1" w:rsidRPr="00AB2A8B">
        <w:rPr>
          <w:rFonts w:ascii="標楷體" w:eastAsia="標楷體" w:hAnsi="標楷體" w:hint="eastAsia"/>
          <w:sz w:val="28"/>
          <w:szCs w:val="28"/>
        </w:rPr>
        <w:t>配合修正本規則</w:t>
      </w:r>
      <w:r w:rsidR="00A235F1" w:rsidRPr="00AB2A8B">
        <w:rPr>
          <w:rFonts w:ascii="標楷體" w:eastAsia="標楷體" w:hAnsi="標楷體" w:hint="eastAsia"/>
          <w:sz w:val="28"/>
          <w:szCs w:val="28"/>
        </w:rPr>
        <w:t>機關名稱</w:t>
      </w:r>
      <w:r w:rsidR="00F0079A" w:rsidRPr="00AB2A8B">
        <w:rPr>
          <w:rFonts w:ascii="標楷體" w:eastAsia="標楷體" w:hAnsi="標楷體" w:hint="eastAsia"/>
          <w:sz w:val="28"/>
          <w:szCs w:val="28"/>
        </w:rPr>
        <w:t>，</w:t>
      </w:r>
      <w:r w:rsidR="007D2D89" w:rsidRPr="00AB2A8B">
        <w:rPr>
          <w:rFonts w:ascii="標楷體" w:eastAsia="標楷體" w:hAnsi="標楷體" w:hint="eastAsia"/>
          <w:sz w:val="28"/>
          <w:szCs w:val="28"/>
        </w:rPr>
        <w:t>本規則修正</w:t>
      </w:r>
      <w:r w:rsidR="00F0079A" w:rsidRPr="00AB2A8B">
        <w:rPr>
          <w:rFonts w:ascii="標楷體" w:eastAsia="標楷體" w:hAnsi="標楷體" w:hint="eastAsia"/>
          <w:sz w:val="28"/>
          <w:szCs w:val="28"/>
        </w:rPr>
        <w:t>重</w:t>
      </w:r>
      <w:r w:rsidR="007D2D89" w:rsidRPr="00AB2A8B">
        <w:rPr>
          <w:rFonts w:ascii="標楷體" w:eastAsia="標楷體" w:hAnsi="標楷體" w:hint="eastAsia"/>
          <w:sz w:val="28"/>
          <w:szCs w:val="28"/>
        </w:rPr>
        <w:t>點如下</w:t>
      </w:r>
      <w:r w:rsidR="004854C1" w:rsidRPr="00AB2A8B">
        <w:rPr>
          <w:rFonts w:ascii="標楷體" w:eastAsia="標楷體" w:hAnsi="標楷體" w:hint="eastAsia"/>
          <w:sz w:val="28"/>
          <w:szCs w:val="28"/>
        </w:rPr>
        <w:t>：</w:t>
      </w:r>
    </w:p>
    <w:p w14:paraId="75F3E2A7" w14:textId="7619EA89" w:rsidR="00EC6491" w:rsidRPr="00AB2A8B" w:rsidRDefault="00EC6491" w:rsidP="004C236C">
      <w:pPr>
        <w:numPr>
          <w:ilvl w:val="0"/>
          <w:numId w:val="8"/>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配合交通部觀光局改制為交通部觀光署，修正機關名稱。(</w:t>
      </w:r>
      <w:r w:rsidR="00F91BC6" w:rsidRPr="00AB2A8B">
        <w:rPr>
          <w:rFonts w:ascii="標楷體" w:eastAsia="標楷體" w:hAnsi="標楷體" w:cs="Times New Roman" w:hint="eastAsia"/>
          <w:kern w:val="3"/>
          <w:sz w:val="28"/>
          <w:szCs w:val="28"/>
        </w:rPr>
        <w:t>修正條文第二條、第五條至第十條、第十四條至第十八條、第二十二條至第二十四條、第二十六條至第二十八條、第三十條、第三十一條、第三十三條、第三十四條、第三十六條、第三十七條、第四十三條、第五十二條、第五十三條、第五十六條至第六十二條、第六十七條、第六十八條、第七十一條、第七十三條至第七十五條</w:t>
      </w:r>
      <w:r w:rsidR="00E73F95" w:rsidRPr="00AB2A8B">
        <w:rPr>
          <w:rFonts w:ascii="標楷體" w:eastAsia="標楷體" w:hAnsi="標楷體" w:cs="Times New Roman" w:hint="eastAsia"/>
          <w:kern w:val="3"/>
          <w:sz w:val="28"/>
          <w:szCs w:val="28"/>
        </w:rPr>
        <w:t>)</w:t>
      </w:r>
    </w:p>
    <w:p w14:paraId="5202D372" w14:textId="679141CA" w:rsidR="00E15056" w:rsidRPr="00AB2A8B" w:rsidRDefault="004854C1" w:rsidP="004C236C">
      <w:pPr>
        <w:numPr>
          <w:ilvl w:val="0"/>
          <w:numId w:val="8"/>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kern w:val="3"/>
          <w:sz w:val="28"/>
          <w:szCs w:val="28"/>
        </w:rPr>
      </w:pPr>
      <w:bookmarkStart w:id="2" w:name="_Hlk167372135"/>
      <w:r w:rsidRPr="00AB2A8B">
        <w:rPr>
          <w:rFonts w:ascii="標楷體" w:eastAsia="標楷體" w:hAnsi="標楷體" w:cs="Times New Roman" w:hint="eastAsia"/>
          <w:kern w:val="3"/>
          <w:sz w:val="28"/>
          <w:szCs w:val="28"/>
        </w:rPr>
        <w:t>放寬</w:t>
      </w:r>
      <w:r w:rsidR="00B129FD" w:rsidRPr="00AB2A8B">
        <w:rPr>
          <w:rFonts w:ascii="標楷體" w:eastAsia="標楷體" w:hAnsi="標楷體" w:cs="Times New Roman" w:hint="eastAsia"/>
          <w:kern w:val="3"/>
          <w:sz w:val="28"/>
          <w:szCs w:val="28"/>
        </w:rPr>
        <w:t>綜合旅行業</w:t>
      </w:r>
      <w:r w:rsidR="00860733" w:rsidRPr="00AB2A8B">
        <w:rPr>
          <w:rFonts w:ascii="標楷體" w:eastAsia="標楷體" w:hAnsi="標楷體" w:cs="Times New Roman" w:hint="eastAsia"/>
          <w:kern w:val="3"/>
          <w:sz w:val="28"/>
          <w:szCs w:val="28"/>
        </w:rPr>
        <w:t>得</w:t>
      </w:r>
      <w:r w:rsidR="00B129FD" w:rsidRPr="00AB2A8B">
        <w:rPr>
          <w:rFonts w:ascii="標楷體" w:eastAsia="標楷體" w:hAnsi="標楷體" w:cs="Times New Roman" w:hint="eastAsia"/>
          <w:kern w:val="3"/>
          <w:sz w:val="28"/>
          <w:szCs w:val="28"/>
        </w:rPr>
        <w:t>委託</w:t>
      </w:r>
      <w:r w:rsidR="00F63B71" w:rsidRPr="00AB2A8B">
        <w:rPr>
          <w:rFonts w:ascii="標楷體" w:eastAsia="標楷體" w:hAnsi="標楷體" w:cs="Times New Roman" w:hint="eastAsia"/>
          <w:kern w:val="3"/>
          <w:sz w:val="28"/>
          <w:szCs w:val="28"/>
        </w:rPr>
        <w:t>或代理</w:t>
      </w:r>
      <w:r w:rsidR="00B129FD" w:rsidRPr="00AB2A8B">
        <w:rPr>
          <w:rFonts w:ascii="標楷體" w:eastAsia="標楷體" w:hAnsi="標楷體" w:cs="Times New Roman" w:hint="eastAsia"/>
          <w:kern w:val="3"/>
          <w:sz w:val="28"/>
          <w:szCs w:val="28"/>
        </w:rPr>
        <w:t>其他綜合旅行業招攬</w:t>
      </w:r>
      <w:r w:rsidR="00860733" w:rsidRPr="00AB2A8B">
        <w:rPr>
          <w:rFonts w:ascii="標楷體" w:eastAsia="標楷體" w:hAnsi="標楷體" w:cs="Times New Roman" w:hint="eastAsia"/>
          <w:kern w:val="3"/>
          <w:sz w:val="28"/>
          <w:szCs w:val="28"/>
        </w:rPr>
        <w:t>其</w:t>
      </w:r>
      <w:r w:rsidR="00B129FD" w:rsidRPr="00AB2A8B">
        <w:rPr>
          <w:rFonts w:ascii="標楷體" w:eastAsia="標楷體" w:hAnsi="標楷體" w:cs="Times New Roman" w:hint="eastAsia"/>
          <w:kern w:val="3"/>
          <w:sz w:val="28"/>
          <w:szCs w:val="28"/>
        </w:rPr>
        <w:t>旅行業務</w:t>
      </w:r>
      <w:bookmarkEnd w:id="2"/>
      <w:r w:rsidR="00C14B66" w:rsidRPr="00AB2A8B">
        <w:rPr>
          <w:rFonts w:ascii="標楷體" w:eastAsia="標楷體" w:hAnsi="標楷體" w:cs="Times New Roman" w:hint="eastAsia"/>
          <w:kern w:val="3"/>
          <w:sz w:val="28"/>
          <w:szCs w:val="28"/>
        </w:rPr>
        <w:t>相關規定</w:t>
      </w:r>
      <w:r w:rsidR="00E15056" w:rsidRPr="00AB2A8B">
        <w:rPr>
          <w:rFonts w:ascii="標楷體" w:eastAsia="標楷體" w:hAnsi="標楷體" w:cs="Times New Roman" w:hint="eastAsia"/>
          <w:kern w:val="3"/>
          <w:sz w:val="28"/>
          <w:szCs w:val="28"/>
        </w:rPr>
        <w:t>。(修正條文第</w:t>
      </w:r>
      <w:r w:rsidRPr="00AB2A8B">
        <w:rPr>
          <w:rFonts w:ascii="標楷體" w:eastAsia="標楷體" w:hAnsi="標楷體" w:cs="Times New Roman" w:hint="eastAsia"/>
          <w:kern w:val="3"/>
          <w:sz w:val="28"/>
          <w:szCs w:val="28"/>
        </w:rPr>
        <w:t>三</w:t>
      </w:r>
      <w:r w:rsidR="00E15056" w:rsidRPr="00AB2A8B">
        <w:rPr>
          <w:rFonts w:ascii="標楷體" w:eastAsia="標楷體" w:hAnsi="標楷體" w:cs="Times New Roman" w:hint="eastAsia"/>
          <w:kern w:val="3"/>
          <w:sz w:val="28"/>
          <w:szCs w:val="28"/>
        </w:rPr>
        <w:t>條</w:t>
      </w:r>
      <w:r w:rsidR="00C14B66" w:rsidRPr="00AB2A8B">
        <w:rPr>
          <w:rFonts w:ascii="標楷體" w:eastAsia="標楷體" w:hAnsi="標楷體" w:cs="Times New Roman" w:hint="eastAsia"/>
          <w:kern w:val="3"/>
          <w:sz w:val="28"/>
          <w:szCs w:val="28"/>
        </w:rPr>
        <w:t>、第三十八條、第三十九條</w:t>
      </w:r>
      <w:r w:rsidR="00E15056" w:rsidRPr="00AB2A8B">
        <w:rPr>
          <w:rFonts w:ascii="標楷體" w:eastAsia="標楷體" w:hAnsi="標楷體" w:cs="Times New Roman" w:hint="eastAsia"/>
          <w:kern w:val="3"/>
          <w:sz w:val="28"/>
          <w:szCs w:val="28"/>
        </w:rPr>
        <w:t>)</w:t>
      </w:r>
    </w:p>
    <w:p w14:paraId="4A95DACB" w14:textId="44844FC8" w:rsidR="00E66B66" w:rsidRPr="00AB2A8B" w:rsidRDefault="00E66B66" w:rsidP="004C236C">
      <w:pPr>
        <w:numPr>
          <w:ilvl w:val="0"/>
          <w:numId w:val="8"/>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修正調整旅行業執照規費收費基準。（修正條文第十二條）</w:t>
      </w:r>
    </w:p>
    <w:p w14:paraId="50CB3D68" w14:textId="74EC5AA2" w:rsidR="008A3E60" w:rsidRPr="00AB2A8B" w:rsidRDefault="002B629A" w:rsidP="004C236C">
      <w:pPr>
        <w:numPr>
          <w:ilvl w:val="0"/>
          <w:numId w:val="8"/>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放寬</w:t>
      </w:r>
      <w:proofErr w:type="gramStart"/>
      <w:r w:rsidRPr="00AB2A8B">
        <w:rPr>
          <w:rFonts w:ascii="標楷體" w:eastAsia="標楷體" w:hAnsi="標楷體" w:cs="Times New Roman" w:hint="eastAsia"/>
          <w:kern w:val="3"/>
          <w:sz w:val="28"/>
          <w:szCs w:val="28"/>
        </w:rPr>
        <w:t>承辦本署委託</w:t>
      </w:r>
      <w:proofErr w:type="gramEnd"/>
      <w:r w:rsidRPr="00AB2A8B">
        <w:rPr>
          <w:rFonts w:ascii="標楷體" w:eastAsia="標楷體" w:hAnsi="標楷體" w:cs="Times New Roman" w:hint="eastAsia"/>
          <w:kern w:val="3"/>
          <w:sz w:val="28"/>
          <w:szCs w:val="28"/>
        </w:rPr>
        <w:t>辦理旅行業經理人訓練廠商資格</w:t>
      </w:r>
      <w:r w:rsidR="008A3E60" w:rsidRPr="00AB2A8B">
        <w:rPr>
          <w:rFonts w:ascii="標楷體" w:eastAsia="標楷體" w:hAnsi="標楷體" w:cs="Times New Roman" w:hint="eastAsia"/>
          <w:kern w:val="3"/>
          <w:sz w:val="28"/>
          <w:szCs w:val="28"/>
        </w:rPr>
        <w:t>。(修正條文第十六條)</w:t>
      </w:r>
    </w:p>
    <w:p w14:paraId="2A5DE4D3" w14:textId="68769965" w:rsidR="00052F01" w:rsidRPr="00AB2A8B" w:rsidRDefault="00052F01" w:rsidP="00976A8C">
      <w:pPr>
        <w:numPr>
          <w:ilvl w:val="0"/>
          <w:numId w:val="8"/>
        </w:numPr>
        <w:shd w:val="clear" w:color="auto" w:fill="FFFFFF" w:themeFill="background1"/>
        <w:suppressAutoHyphens/>
        <w:autoSpaceDN w:val="0"/>
        <w:spacing w:line="460" w:lineRule="exact"/>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修正調整旅行業經理人訓練結業證書規費收費基準。（修正條文第二</w:t>
      </w:r>
      <w:r w:rsidRPr="00AB2A8B">
        <w:rPr>
          <w:rFonts w:ascii="標楷體" w:eastAsia="標楷體" w:hAnsi="標楷體" w:cs="Times New Roman" w:hint="eastAsia"/>
          <w:kern w:val="3"/>
          <w:sz w:val="28"/>
          <w:szCs w:val="28"/>
        </w:rPr>
        <w:lastRenderedPageBreak/>
        <w:t>十四條</w:t>
      </w:r>
      <w:r w:rsidRPr="00AB2A8B">
        <w:rPr>
          <w:rFonts w:ascii="標楷體" w:eastAsia="標楷體" w:hAnsi="標楷體" w:cs="Times New Roman"/>
          <w:kern w:val="3"/>
          <w:sz w:val="28"/>
          <w:szCs w:val="28"/>
        </w:rPr>
        <w:t>）</w:t>
      </w:r>
    </w:p>
    <w:p w14:paraId="5748385C" w14:textId="1845A158" w:rsidR="00E15056" w:rsidRPr="00AB2A8B" w:rsidRDefault="00C14B66" w:rsidP="004C236C">
      <w:pPr>
        <w:numPr>
          <w:ilvl w:val="0"/>
          <w:numId w:val="8"/>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kern w:val="3"/>
          <w:sz w:val="28"/>
          <w:szCs w:val="28"/>
        </w:rPr>
      </w:pPr>
      <w:bookmarkStart w:id="3" w:name="_Hlk163555145"/>
      <w:r w:rsidRPr="00AB2A8B">
        <w:rPr>
          <w:rFonts w:ascii="標楷體" w:eastAsia="標楷體" w:hAnsi="標楷體" w:cs="Times New Roman" w:hint="eastAsia"/>
          <w:kern w:val="3"/>
          <w:sz w:val="28"/>
          <w:szCs w:val="28"/>
        </w:rPr>
        <w:t>簡化</w:t>
      </w:r>
      <w:r w:rsidR="00B74081" w:rsidRPr="00AB2A8B">
        <w:rPr>
          <w:rFonts w:ascii="標楷體" w:eastAsia="標楷體" w:hAnsi="標楷體" w:cs="Times New Roman" w:hint="eastAsia"/>
          <w:kern w:val="3"/>
          <w:sz w:val="28"/>
          <w:szCs w:val="28"/>
        </w:rPr>
        <w:t>外國旅行業辦事處</w:t>
      </w:r>
      <w:r w:rsidRPr="00AB2A8B">
        <w:rPr>
          <w:rFonts w:ascii="標楷體" w:eastAsia="標楷體" w:hAnsi="標楷體" w:cs="Times New Roman" w:hint="eastAsia"/>
          <w:kern w:val="3"/>
          <w:sz w:val="28"/>
          <w:szCs w:val="28"/>
        </w:rPr>
        <w:t>所</w:t>
      </w:r>
      <w:r w:rsidR="00B74081" w:rsidRPr="00AB2A8B">
        <w:rPr>
          <w:rFonts w:ascii="標楷體" w:eastAsia="標楷體" w:hAnsi="標楷體" w:cs="Times New Roman" w:hint="eastAsia"/>
          <w:kern w:val="3"/>
          <w:sz w:val="28"/>
          <w:szCs w:val="28"/>
        </w:rPr>
        <w:t>在地變更應備具文件</w:t>
      </w:r>
      <w:r w:rsidR="00E15056" w:rsidRPr="00AB2A8B">
        <w:rPr>
          <w:rFonts w:ascii="標楷體" w:eastAsia="標楷體" w:hAnsi="標楷體" w:cs="Times New Roman" w:hint="eastAsia"/>
          <w:kern w:val="3"/>
          <w:sz w:val="28"/>
          <w:szCs w:val="28"/>
        </w:rPr>
        <w:t>。（修正條文第</w:t>
      </w:r>
      <w:r w:rsidR="00B74081" w:rsidRPr="00AB2A8B">
        <w:rPr>
          <w:rFonts w:ascii="標楷體" w:eastAsia="標楷體" w:hAnsi="標楷體" w:cs="Times New Roman" w:hint="eastAsia"/>
          <w:kern w:val="3"/>
          <w:sz w:val="28"/>
          <w:szCs w:val="28"/>
        </w:rPr>
        <w:t>二</w:t>
      </w:r>
      <w:r w:rsidR="00854378" w:rsidRPr="00AB2A8B">
        <w:rPr>
          <w:rFonts w:ascii="標楷體" w:eastAsia="標楷體" w:hAnsi="標楷體" w:cs="Times New Roman" w:hint="eastAsia"/>
          <w:kern w:val="3"/>
          <w:sz w:val="28"/>
          <w:szCs w:val="28"/>
        </w:rPr>
        <w:t xml:space="preserve">十 </w:t>
      </w:r>
      <w:r w:rsidR="00B74081" w:rsidRPr="00AB2A8B">
        <w:rPr>
          <w:rFonts w:ascii="標楷體" w:eastAsia="標楷體" w:hAnsi="標楷體" w:cs="Times New Roman" w:hint="eastAsia"/>
          <w:kern w:val="3"/>
          <w:sz w:val="28"/>
          <w:szCs w:val="28"/>
        </w:rPr>
        <w:t>八</w:t>
      </w:r>
      <w:r w:rsidR="00E15056" w:rsidRPr="00AB2A8B">
        <w:rPr>
          <w:rFonts w:ascii="標楷體" w:eastAsia="標楷體" w:hAnsi="標楷體" w:cs="Times New Roman" w:hint="eastAsia"/>
          <w:kern w:val="3"/>
          <w:sz w:val="28"/>
          <w:szCs w:val="28"/>
        </w:rPr>
        <w:t>條）</w:t>
      </w:r>
    </w:p>
    <w:p w14:paraId="09C2453F" w14:textId="08184E84" w:rsidR="00B74081" w:rsidRPr="00AB2A8B" w:rsidRDefault="00860733" w:rsidP="004C236C">
      <w:pPr>
        <w:numPr>
          <w:ilvl w:val="0"/>
          <w:numId w:val="8"/>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簡化</w:t>
      </w:r>
      <w:r w:rsidR="00B74081" w:rsidRPr="00AB2A8B">
        <w:rPr>
          <w:rFonts w:ascii="標楷體" w:eastAsia="標楷體" w:hAnsi="標楷體" w:cs="Times New Roman" w:hint="eastAsia"/>
          <w:kern w:val="3"/>
          <w:sz w:val="28"/>
          <w:szCs w:val="28"/>
        </w:rPr>
        <w:t>旅行業填報開業日期、旅行業職員異動資料</w:t>
      </w:r>
      <w:r w:rsidRPr="00AB2A8B">
        <w:rPr>
          <w:rFonts w:ascii="標楷體" w:eastAsia="標楷體" w:hAnsi="標楷體" w:cs="Times New Roman" w:hint="eastAsia"/>
          <w:kern w:val="3"/>
          <w:sz w:val="28"/>
          <w:szCs w:val="28"/>
        </w:rPr>
        <w:t>方式</w:t>
      </w:r>
      <w:r w:rsidR="00B74081" w:rsidRPr="00AB2A8B">
        <w:rPr>
          <w:rFonts w:ascii="標楷體" w:eastAsia="標楷體" w:hAnsi="標楷體" w:cs="Times New Roman" w:hint="eastAsia"/>
          <w:kern w:val="3"/>
          <w:sz w:val="28"/>
          <w:szCs w:val="28"/>
        </w:rPr>
        <w:t>。(修正條文第三十條)</w:t>
      </w:r>
    </w:p>
    <w:p w14:paraId="08A6F2F3" w14:textId="119EDED2" w:rsidR="00E15056" w:rsidRPr="00AB2A8B" w:rsidRDefault="00A32CB0" w:rsidP="00CE6C87">
      <w:pPr>
        <w:numPr>
          <w:ilvl w:val="0"/>
          <w:numId w:val="8"/>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kern w:val="3"/>
          <w:sz w:val="28"/>
          <w:szCs w:val="28"/>
        </w:rPr>
      </w:pPr>
      <w:bookmarkStart w:id="4" w:name="_Hlk137885535"/>
      <w:bookmarkEnd w:id="3"/>
      <w:r w:rsidRPr="00AB2A8B">
        <w:rPr>
          <w:rFonts w:ascii="標楷體" w:eastAsia="標楷體" w:hAnsi="標楷體" w:cs="Times New Roman" w:hint="eastAsia"/>
          <w:kern w:val="3"/>
          <w:sz w:val="28"/>
          <w:szCs w:val="28"/>
        </w:rPr>
        <w:t>新</w:t>
      </w:r>
      <w:r w:rsidR="003628B5" w:rsidRPr="00AB2A8B">
        <w:rPr>
          <w:rFonts w:ascii="標楷體" w:eastAsia="標楷體" w:hAnsi="標楷體" w:cs="Times New Roman" w:hint="eastAsia"/>
          <w:kern w:val="3"/>
          <w:sz w:val="28"/>
          <w:szCs w:val="28"/>
        </w:rPr>
        <w:t>增</w:t>
      </w:r>
      <w:r w:rsidR="00B0173A" w:rsidRPr="00AB2A8B">
        <w:rPr>
          <w:rFonts w:ascii="標楷體" w:eastAsia="標楷體" w:hAnsi="標楷體" w:cs="Times New Roman" w:hint="eastAsia"/>
          <w:kern w:val="3"/>
          <w:sz w:val="28"/>
          <w:szCs w:val="28"/>
        </w:rPr>
        <w:t>綜合或甲種旅行業僱用專用制導遊人員</w:t>
      </w:r>
      <w:r w:rsidR="00355FB2" w:rsidRPr="00AB2A8B">
        <w:rPr>
          <w:rFonts w:ascii="標楷體" w:eastAsia="標楷體" w:hAnsi="標楷體" w:cs="Times New Roman" w:hint="eastAsia"/>
          <w:kern w:val="3"/>
          <w:sz w:val="28"/>
          <w:szCs w:val="28"/>
        </w:rPr>
        <w:t>之</w:t>
      </w:r>
      <w:r w:rsidR="00F63B71" w:rsidRPr="00AB2A8B">
        <w:rPr>
          <w:rFonts w:ascii="標楷體" w:eastAsia="標楷體" w:hAnsi="標楷體" w:cs="Times New Roman" w:hint="eastAsia"/>
          <w:kern w:val="3"/>
          <w:sz w:val="28"/>
          <w:szCs w:val="28"/>
        </w:rPr>
        <w:t>監督</w:t>
      </w:r>
      <w:r w:rsidR="002B629A" w:rsidRPr="00AB2A8B">
        <w:rPr>
          <w:rFonts w:ascii="標楷體" w:eastAsia="標楷體" w:hAnsi="標楷體" w:cs="Times New Roman" w:hint="eastAsia"/>
          <w:kern w:val="3"/>
          <w:sz w:val="28"/>
          <w:szCs w:val="28"/>
        </w:rPr>
        <w:t>管理義務</w:t>
      </w:r>
      <w:r w:rsidR="00E15056" w:rsidRPr="00AB2A8B">
        <w:rPr>
          <w:rFonts w:ascii="標楷體" w:eastAsia="標楷體" w:hAnsi="標楷體" w:cs="Times New Roman" w:hint="eastAsia"/>
          <w:kern w:val="3"/>
          <w:sz w:val="28"/>
          <w:szCs w:val="28"/>
        </w:rPr>
        <w:t>。(修正條文第</w:t>
      </w:r>
      <w:r w:rsidR="00EC6491" w:rsidRPr="00AB2A8B">
        <w:rPr>
          <w:rFonts w:ascii="標楷體" w:eastAsia="標楷體" w:hAnsi="標楷體" w:cs="Times New Roman" w:hint="eastAsia"/>
          <w:kern w:val="3"/>
          <w:sz w:val="28"/>
          <w:szCs w:val="28"/>
        </w:rPr>
        <w:t>三十五</w:t>
      </w:r>
      <w:r w:rsidR="00E15056" w:rsidRPr="00AB2A8B">
        <w:rPr>
          <w:rFonts w:ascii="標楷體" w:eastAsia="標楷體" w:hAnsi="標楷體" w:cs="Times New Roman" w:hint="eastAsia"/>
          <w:kern w:val="3"/>
          <w:sz w:val="28"/>
          <w:szCs w:val="28"/>
        </w:rPr>
        <w:t>條)</w:t>
      </w:r>
    </w:p>
    <w:p w14:paraId="266C0A15" w14:textId="732905B4" w:rsidR="00BB72F8" w:rsidRPr="00AB2A8B" w:rsidRDefault="00C14B66" w:rsidP="00CE6C87">
      <w:pPr>
        <w:numPr>
          <w:ilvl w:val="0"/>
          <w:numId w:val="8"/>
        </w:numPr>
        <w:shd w:val="clear" w:color="auto" w:fill="FFFFFF" w:themeFill="background1"/>
        <w:suppressAutoHyphens/>
        <w:autoSpaceDN w:val="0"/>
        <w:spacing w:line="460" w:lineRule="exact"/>
        <w:ind w:left="567" w:hanging="567"/>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規範</w:t>
      </w:r>
      <w:r w:rsidR="001A6B65" w:rsidRPr="00AB2A8B">
        <w:rPr>
          <w:rFonts w:ascii="標楷體" w:eastAsia="標楷體" w:hAnsi="標楷體" w:cs="Times New Roman" w:hint="eastAsia"/>
          <w:kern w:val="3"/>
          <w:sz w:val="28"/>
          <w:szCs w:val="28"/>
        </w:rPr>
        <w:t>旅行業</w:t>
      </w:r>
      <w:bookmarkStart w:id="5" w:name="_Hlk175581870"/>
      <w:r w:rsidR="001A6B65" w:rsidRPr="00AB2A8B">
        <w:rPr>
          <w:rFonts w:ascii="標楷體" w:eastAsia="標楷體" w:hAnsi="標楷體" w:cs="Times New Roman" w:hint="eastAsia"/>
          <w:kern w:val="3"/>
          <w:sz w:val="28"/>
          <w:szCs w:val="28"/>
        </w:rPr>
        <w:t>辦理</w:t>
      </w:r>
      <w:r w:rsidR="00935314" w:rsidRPr="00AB2A8B">
        <w:rPr>
          <w:rFonts w:ascii="標楷體" w:eastAsia="標楷體" w:hAnsi="標楷體" w:cs="Times New Roman" w:hint="eastAsia"/>
          <w:kern w:val="3"/>
          <w:sz w:val="28"/>
          <w:szCs w:val="28"/>
        </w:rPr>
        <w:t>國內</w:t>
      </w:r>
      <w:r w:rsidR="001A6B65" w:rsidRPr="00AB2A8B">
        <w:rPr>
          <w:rFonts w:ascii="標楷體" w:eastAsia="標楷體" w:hAnsi="標楷體" w:cs="Times New Roman" w:hint="eastAsia"/>
          <w:kern w:val="3"/>
          <w:sz w:val="28"/>
          <w:szCs w:val="28"/>
        </w:rPr>
        <w:t>團體旅遊行程應派遣專人全程隨團服務</w:t>
      </w:r>
      <w:bookmarkEnd w:id="5"/>
      <w:r w:rsidRPr="00AB2A8B">
        <w:rPr>
          <w:rFonts w:ascii="標楷體" w:eastAsia="標楷體" w:hAnsi="標楷體" w:cs="Times New Roman" w:hint="eastAsia"/>
          <w:kern w:val="3"/>
          <w:sz w:val="28"/>
          <w:szCs w:val="28"/>
        </w:rPr>
        <w:t>並</w:t>
      </w:r>
      <w:proofErr w:type="gramStart"/>
      <w:r w:rsidR="00B06699" w:rsidRPr="00AB2A8B">
        <w:rPr>
          <w:rFonts w:ascii="標楷體" w:eastAsia="標楷體" w:hAnsi="標楷體" w:cs="Times New Roman" w:hint="eastAsia"/>
          <w:kern w:val="3"/>
          <w:sz w:val="28"/>
          <w:szCs w:val="28"/>
        </w:rPr>
        <w:t>準</w:t>
      </w:r>
      <w:proofErr w:type="gramEnd"/>
      <w:r w:rsidR="00B06699" w:rsidRPr="00AB2A8B">
        <w:rPr>
          <w:rFonts w:ascii="標楷體" w:eastAsia="標楷體" w:hAnsi="標楷體" w:cs="Times New Roman" w:hint="eastAsia"/>
          <w:kern w:val="3"/>
          <w:sz w:val="28"/>
          <w:szCs w:val="28"/>
        </w:rPr>
        <w:t>用第三十四條規定</w:t>
      </w:r>
      <w:r w:rsidR="001A6B65" w:rsidRPr="00AB2A8B">
        <w:rPr>
          <w:rFonts w:ascii="標楷體" w:eastAsia="標楷體" w:hAnsi="標楷體" w:cs="Times New Roman" w:hint="eastAsia"/>
          <w:kern w:val="3"/>
          <w:sz w:val="28"/>
          <w:szCs w:val="28"/>
        </w:rPr>
        <w:t>。(修正條文第</w:t>
      </w:r>
      <w:r w:rsidR="00EC6491" w:rsidRPr="00AB2A8B">
        <w:rPr>
          <w:rFonts w:ascii="標楷體" w:eastAsia="標楷體" w:hAnsi="標楷體" w:cs="Times New Roman" w:hint="eastAsia"/>
          <w:kern w:val="3"/>
          <w:sz w:val="28"/>
          <w:szCs w:val="28"/>
        </w:rPr>
        <w:t>四十一</w:t>
      </w:r>
      <w:r w:rsidR="001A6B65" w:rsidRPr="00AB2A8B">
        <w:rPr>
          <w:rFonts w:ascii="標楷體" w:eastAsia="標楷體" w:hAnsi="標楷體" w:cs="Times New Roman" w:hint="eastAsia"/>
          <w:kern w:val="3"/>
          <w:sz w:val="28"/>
          <w:szCs w:val="28"/>
        </w:rPr>
        <w:t>條)</w:t>
      </w:r>
    </w:p>
    <w:p w14:paraId="166B5BC9" w14:textId="72C5BAE9" w:rsidR="001A6B65" w:rsidRPr="00AB2A8B" w:rsidRDefault="002B629A" w:rsidP="00CE6C87">
      <w:pPr>
        <w:numPr>
          <w:ilvl w:val="0"/>
          <w:numId w:val="8"/>
        </w:numPr>
        <w:shd w:val="clear" w:color="auto" w:fill="FFFFFF" w:themeFill="background1"/>
        <w:suppressAutoHyphens/>
        <w:autoSpaceDN w:val="0"/>
        <w:spacing w:line="460" w:lineRule="exact"/>
        <w:ind w:left="851" w:hanging="851"/>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增訂旅行業廣告種類</w:t>
      </w:r>
      <w:r w:rsidR="00A32CB0" w:rsidRPr="00AB2A8B">
        <w:rPr>
          <w:rFonts w:ascii="標楷體" w:eastAsia="標楷體" w:hAnsi="標楷體" w:cs="Times New Roman" w:hint="eastAsia"/>
          <w:kern w:val="3"/>
          <w:sz w:val="28"/>
          <w:szCs w:val="28"/>
        </w:rPr>
        <w:t>。(修正條文第</w:t>
      </w:r>
      <w:r w:rsidR="00EC6491" w:rsidRPr="00AB2A8B">
        <w:rPr>
          <w:rFonts w:ascii="標楷體" w:eastAsia="標楷體" w:hAnsi="標楷體" w:cs="Times New Roman" w:hint="eastAsia"/>
          <w:kern w:val="3"/>
          <w:sz w:val="28"/>
          <w:szCs w:val="28"/>
        </w:rPr>
        <w:t>四十二</w:t>
      </w:r>
      <w:r w:rsidR="00A32CB0" w:rsidRPr="00AB2A8B">
        <w:rPr>
          <w:rFonts w:ascii="標楷體" w:eastAsia="標楷體" w:hAnsi="標楷體" w:cs="Times New Roman" w:hint="eastAsia"/>
          <w:kern w:val="3"/>
          <w:sz w:val="28"/>
          <w:szCs w:val="28"/>
        </w:rPr>
        <w:t>條)</w:t>
      </w:r>
    </w:p>
    <w:p w14:paraId="3373B489" w14:textId="578CC88D" w:rsidR="00A32CB0" w:rsidRPr="00AB2A8B" w:rsidRDefault="004319FB" w:rsidP="00015A13">
      <w:pPr>
        <w:numPr>
          <w:ilvl w:val="0"/>
          <w:numId w:val="8"/>
        </w:numPr>
        <w:shd w:val="clear" w:color="auto" w:fill="FFFFFF" w:themeFill="background1"/>
        <w:suppressAutoHyphens/>
        <w:autoSpaceDN w:val="0"/>
        <w:spacing w:line="460" w:lineRule="exact"/>
        <w:ind w:left="854" w:hanging="854"/>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增列電腦網路</w:t>
      </w:r>
      <w:proofErr w:type="gramStart"/>
      <w:r w:rsidRPr="00AB2A8B">
        <w:rPr>
          <w:rFonts w:ascii="標楷體" w:eastAsia="標楷體" w:hAnsi="標楷體" w:cs="Times New Roman" w:hint="eastAsia"/>
          <w:kern w:val="3"/>
          <w:sz w:val="28"/>
          <w:szCs w:val="28"/>
        </w:rPr>
        <w:t>以外社</w:t>
      </w:r>
      <w:proofErr w:type="gramEnd"/>
      <w:r w:rsidRPr="00AB2A8B">
        <w:rPr>
          <w:rFonts w:ascii="標楷體" w:eastAsia="標楷體" w:hAnsi="標楷體" w:cs="Times New Roman" w:hint="eastAsia"/>
          <w:kern w:val="3"/>
          <w:sz w:val="28"/>
          <w:szCs w:val="28"/>
        </w:rPr>
        <w:t>群行銷方式揭露公司資訊義務</w:t>
      </w:r>
      <w:r w:rsidR="00200BBF" w:rsidRPr="00AB2A8B">
        <w:rPr>
          <w:rFonts w:ascii="標楷體" w:eastAsia="標楷體" w:hAnsi="標楷體" w:cs="Times New Roman" w:hint="eastAsia"/>
          <w:kern w:val="3"/>
          <w:sz w:val="28"/>
          <w:szCs w:val="28"/>
        </w:rPr>
        <w:t>。(修正條文第</w:t>
      </w:r>
      <w:r w:rsidR="00EC6491" w:rsidRPr="00AB2A8B">
        <w:rPr>
          <w:rFonts w:ascii="標楷體" w:eastAsia="標楷體" w:hAnsi="標楷體" w:cs="Times New Roman" w:hint="eastAsia"/>
          <w:kern w:val="3"/>
          <w:sz w:val="28"/>
          <w:szCs w:val="28"/>
        </w:rPr>
        <w:t>四十四</w:t>
      </w:r>
      <w:r w:rsidR="00200BBF" w:rsidRPr="00AB2A8B">
        <w:rPr>
          <w:rFonts w:ascii="標楷體" w:eastAsia="標楷體" w:hAnsi="標楷體" w:cs="Times New Roman" w:hint="eastAsia"/>
          <w:kern w:val="3"/>
          <w:sz w:val="28"/>
          <w:szCs w:val="28"/>
        </w:rPr>
        <w:t>條)</w:t>
      </w:r>
    </w:p>
    <w:p w14:paraId="0F4A1A4C" w14:textId="31B61615" w:rsidR="00200BBF" w:rsidRPr="00AB2A8B" w:rsidRDefault="00200BBF" w:rsidP="00015A13">
      <w:pPr>
        <w:numPr>
          <w:ilvl w:val="0"/>
          <w:numId w:val="8"/>
        </w:numPr>
        <w:shd w:val="clear" w:color="auto" w:fill="FFFFFF" w:themeFill="background1"/>
        <w:suppressAutoHyphens/>
        <w:autoSpaceDN w:val="0"/>
        <w:spacing w:line="460" w:lineRule="exact"/>
        <w:ind w:left="851" w:hanging="862"/>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新增綜合或甲種旅行業僱用專用制領隊人員</w:t>
      </w:r>
      <w:bookmarkStart w:id="6" w:name="_Hlk175579605"/>
      <w:r w:rsidRPr="00AB2A8B">
        <w:rPr>
          <w:rFonts w:ascii="標楷體" w:eastAsia="標楷體" w:hAnsi="標楷體" w:cs="Times New Roman" w:hint="eastAsia"/>
          <w:kern w:val="3"/>
          <w:sz w:val="28"/>
          <w:szCs w:val="28"/>
        </w:rPr>
        <w:t>之</w:t>
      </w:r>
      <w:bookmarkEnd w:id="6"/>
      <w:r w:rsidR="002B629A" w:rsidRPr="00AB2A8B">
        <w:rPr>
          <w:rFonts w:ascii="標楷體" w:eastAsia="標楷體" w:hAnsi="標楷體" w:cs="Times New Roman" w:hint="eastAsia"/>
          <w:kern w:val="3"/>
          <w:sz w:val="28"/>
          <w:szCs w:val="28"/>
        </w:rPr>
        <w:t>管理義務</w:t>
      </w:r>
      <w:r w:rsidRPr="00AB2A8B">
        <w:rPr>
          <w:rFonts w:ascii="標楷體" w:eastAsia="標楷體" w:hAnsi="標楷體" w:cs="Times New Roman" w:hint="eastAsia"/>
          <w:kern w:val="3"/>
          <w:sz w:val="28"/>
          <w:szCs w:val="28"/>
        </w:rPr>
        <w:t>。(修正條文第</w:t>
      </w:r>
      <w:r w:rsidR="00EC6491" w:rsidRPr="00AB2A8B">
        <w:rPr>
          <w:rFonts w:ascii="標楷體" w:eastAsia="標楷體" w:hAnsi="標楷體" w:cs="Times New Roman" w:hint="eastAsia"/>
          <w:kern w:val="3"/>
          <w:sz w:val="28"/>
          <w:szCs w:val="28"/>
        </w:rPr>
        <w:t>四十九條</w:t>
      </w:r>
      <w:r w:rsidRPr="00AB2A8B">
        <w:rPr>
          <w:rFonts w:ascii="標楷體" w:eastAsia="標楷體" w:hAnsi="標楷體" w:cs="Times New Roman" w:hint="eastAsia"/>
          <w:kern w:val="3"/>
          <w:sz w:val="28"/>
          <w:szCs w:val="28"/>
        </w:rPr>
        <w:t>)</w:t>
      </w:r>
    </w:p>
    <w:p w14:paraId="67605FD4" w14:textId="374939C3" w:rsidR="00F0079A" w:rsidRPr="00AB2A8B" w:rsidRDefault="00F0079A" w:rsidP="00F0079A">
      <w:pPr>
        <w:numPr>
          <w:ilvl w:val="0"/>
          <w:numId w:val="8"/>
        </w:numPr>
        <w:shd w:val="clear" w:color="auto" w:fill="FFFFFF" w:themeFill="background1"/>
        <w:suppressAutoHyphens/>
        <w:autoSpaceDN w:val="0"/>
        <w:spacing w:line="460" w:lineRule="exact"/>
        <w:ind w:left="840" w:hanging="851"/>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配合</w:t>
      </w:r>
      <w:r w:rsidR="00F07530" w:rsidRPr="00AB2A8B">
        <w:rPr>
          <w:rFonts w:ascii="標楷體" w:eastAsia="標楷體" w:hAnsi="標楷體" w:cs="Times New Roman" w:hint="eastAsia"/>
          <w:kern w:val="3"/>
          <w:sz w:val="28"/>
          <w:szCs w:val="28"/>
        </w:rPr>
        <w:t>「</w:t>
      </w:r>
      <w:r w:rsidRPr="00AB2A8B">
        <w:rPr>
          <w:rFonts w:ascii="標楷體" w:eastAsia="標楷體" w:hAnsi="標楷體" w:cs="Times New Roman" w:hint="eastAsia"/>
          <w:kern w:val="3"/>
          <w:sz w:val="28"/>
          <w:szCs w:val="28"/>
        </w:rPr>
        <w:t>交通部公路總局」改制為「交通部公路局」</w:t>
      </w:r>
      <w:r w:rsidR="00F07530" w:rsidRPr="00AB2A8B">
        <w:rPr>
          <w:rFonts w:ascii="標楷體" w:eastAsia="標楷體" w:hAnsi="標楷體" w:cs="Times New Roman" w:hint="eastAsia"/>
          <w:kern w:val="3"/>
          <w:sz w:val="28"/>
          <w:szCs w:val="28"/>
        </w:rPr>
        <w:t>，</w:t>
      </w:r>
      <w:r w:rsidRPr="00AB2A8B">
        <w:rPr>
          <w:rFonts w:ascii="標楷體" w:eastAsia="標楷體" w:hAnsi="標楷體" w:cs="Times New Roman" w:hint="eastAsia"/>
          <w:kern w:val="3"/>
          <w:sz w:val="28"/>
          <w:szCs w:val="28"/>
        </w:rPr>
        <w:t>修正機關名稱。(修正條文第五十條)</w:t>
      </w:r>
    </w:p>
    <w:p w14:paraId="760EC3F7" w14:textId="28E7B546" w:rsidR="00533647" w:rsidRPr="00AB2A8B" w:rsidRDefault="00533647" w:rsidP="00CE6C87">
      <w:pPr>
        <w:numPr>
          <w:ilvl w:val="0"/>
          <w:numId w:val="8"/>
        </w:numPr>
        <w:shd w:val="clear" w:color="auto" w:fill="FFFFFF" w:themeFill="background1"/>
        <w:suppressAutoHyphens/>
        <w:autoSpaceDN w:val="0"/>
        <w:spacing w:line="460" w:lineRule="exact"/>
        <w:ind w:left="851" w:hanging="851"/>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增訂旅行業者及其業務人員在交通部觀光</w:t>
      </w:r>
      <w:r w:rsidR="00B06699" w:rsidRPr="00AB2A8B">
        <w:rPr>
          <w:rFonts w:ascii="標楷體" w:eastAsia="標楷體" w:hAnsi="標楷體" w:cs="Times New Roman" w:hint="eastAsia"/>
          <w:kern w:val="3"/>
          <w:sz w:val="28"/>
          <w:szCs w:val="28"/>
        </w:rPr>
        <w:t>署</w:t>
      </w:r>
      <w:r w:rsidRPr="00AB2A8B">
        <w:rPr>
          <w:rFonts w:ascii="標楷體" w:eastAsia="標楷體" w:hAnsi="標楷體" w:cs="Times New Roman" w:hint="eastAsia"/>
          <w:kern w:val="3"/>
          <w:sz w:val="28"/>
          <w:szCs w:val="28"/>
        </w:rPr>
        <w:t>基於調查事實需要時，應提供相關報告及文件。</w:t>
      </w:r>
      <w:r w:rsidR="00050C5A" w:rsidRPr="00AB2A8B">
        <w:rPr>
          <w:rFonts w:ascii="標楷體" w:eastAsia="標楷體" w:hAnsi="標楷體" w:cs="Times New Roman" w:hint="eastAsia"/>
          <w:kern w:val="3"/>
          <w:sz w:val="28"/>
          <w:szCs w:val="28"/>
        </w:rPr>
        <w:t>(修正第五十三條)</w:t>
      </w:r>
    </w:p>
    <w:p w14:paraId="3F9055CA" w14:textId="43FA0A88" w:rsidR="00052F01" w:rsidRPr="00AB2A8B" w:rsidRDefault="00052F01" w:rsidP="00976A8C">
      <w:pPr>
        <w:numPr>
          <w:ilvl w:val="0"/>
          <w:numId w:val="8"/>
        </w:numPr>
        <w:shd w:val="clear" w:color="auto" w:fill="FFFFFF" w:themeFill="background1"/>
        <w:suppressAutoHyphens/>
        <w:autoSpaceDN w:val="0"/>
        <w:spacing w:line="460" w:lineRule="exact"/>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修正調整旅行業送件人員識別證規費收費基準。</w:t>
      </w:r>
      <w:proofErr w:type="gramStart"/>
      <w:r w:rsidRPr="00AB2A8B">
        <w:rPr>
          <w:rFonts w:ascii="標楷體" w:eastAsia="標楷體" w:hAnsi="標楷體" w:cs="Times New Roman" w:hint="eastAsia"/>
          <w:kern w:val="3"/>
          <w:sz w:val="28"/>
          <w:szCs w:val="28"/>
        </w:rPr>
        <w:t>（</w:t>
      </w:r>
      <w:proofErr w:type="gramEnd"/>
      <w:r w:rsidRPr="00AB2A8B">
        <w:rPr>
          <w:rFonts w:ascii="標楷體" w:eastAsia="標楷體" w:hAnsi="標楷體" w:cs="Times New Roman" w:hint="eastAsia"/>
          <w:kern w:val="3"/>
          <w:sz w:val="28"/>
          <w:szCs w:val="28"/>
        </w:rPr>
        <w:t>修正條文第五十</w:t>
      </w:r>
    </w:p>
    <w:p w14:paraId="5C220263" w14:textId="549000B2" w:rsidR="00052F01" w:rsidRPr="00AB2A8B" w:rsidRDefault="00052F01" w:rsidP="00052F01">
      <w:pPr>
        <w:shd w:val="clear" w:color="auto" w:fill="FFFFFF" w:themeFill="background1"/>
        <w:suppressAutoHyphens/>
        <w:autoSpaceDN w:val="0"/>
        <w:spacing w:line="460" w:lineRule="exact"/>
        <w:ind w:left="480" w:firstLineChars="100" w:firstLine="280"/>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六條</w:t>
      </w:r>
      <w:proofErr w:type="gramStart"/>
      <w:r w:rsidRPr="00AB2A8B">
        <w:rPr>
          <w:rFonts w:ascii="標楷體" w:eastAsia="標楷體" w:hAnsi="標楷體" w:cs="Times New Roman" w:hint="eastAsia"/>
          <w:kern w:val="3"/>
          <w:sz w:val="28"/>
          <w:szCs w:val="28"/>
        </w:rPr>
        <w:t>）</w:t>
      </w:r>
      <w:proofErr w:type="gramEnd"/>
    </w:p>
    <w:p w14:paraId="72BAC381" w14:textId="33778528" w:rsidR="00200BBF" w:rsidRPr="00AB2A8B" w:rsidRDefault="00C06126" w:rsidP="00CE6C87">
      <w:pPr>
        <w:numPr>
          <w:ilvl w:val="0"/>
          <w:numId w:val="8"/>
        </w:numPr>
        <w:shd w:val="clear" w:color="auto" w:fill="FFFFFF" w:themeFill="background1"/>
        <w:suppressAutoHyphens/>
        <w:autoSpaceDN w:val="0"/>
        <w:spacing w:line="460" w:lineRule="exact"/>
        <w:ind w:left="851" w:hanging="851"/>
        <w:jc w:val="both"/>
        <w:textAlignment w:val="baseline"/>
        <w:rPr>
          <w:rFonts w:ascii="標楷體" w:eastAsia="標楷體" w:hAnsi="標楷體" w:cs="Times New Roman"/>
          <w:kern w:val="3"/>
          <w:sz w:val="28"/>
          <w:szCs w:val="28"/>
        </w:rPr>
      </w:pPr>
      <w:bookmarkStart w:id="7" w:name="_Hlk163562853"/>
      <w:r w:rsidRPr="00AB2A8B">
        <w:rPr>
          <w:rFonts w:ascii="標楷體" w:eastAsia="標楷體" w:hAnsi="標楷體" w:cs="Times New Roman" w:hint="eastAsia"/>
          <w:kern w:val="3"/>
          <w:sz w:val="28"/>
          <w:szCs w:val="28"/>
        </w:rPr>
        <w:t>增訂</w:t>
      </w:r>
      <w:bookmarkEnd w:id="7"/>
      <w:r w:rsidR="00AA4EA9" w:rsidRPr="00AB2A8B">
        <w:rPr>
          <w:rFonts w:ascii="標楷體" w:eastAsia="標楷體" w:hAnsi="標楷體" w:cs="Times New Roman" w:hint="eastAsia"/>
          <w:kern w:val="3"/>
          <w:sz w:val="28"/>
          <w:szCs w:val="28"/>
        </w:rPr>
        <w:t>申請籌設之旅行業名稱，不得使用有妨害公共秩序或善良風俗規定</w:t>
      </w:r>
      <w:r w:rsidRPr="00AB2A8B">
        <w:rPr>
          <w:rFonts w:ascii="標楷體" w:eastAsia="標楷體" w:hAnsi="標楷體" w:cs="Times New Roman" w:hint="eastAsia"/>
          <w:kern w:val="3"/>
          <w:sz w:val="28"/>
          <w:szCs w:val="28"/>
        </w:rPr>
        <w:t>。(修正條文第</w:t>
      </w:r>
      <w:r w:rsidR="00FE6C4F" w:rsidRPr="00AB2A8B">
        <w:rPr>
          <w:rFonts w:ascii="標楷體" w:eastAsia="標楷體" w:hAnsi="標楷體" w:cs="Times New Roman" w:hint="eastAsia"/>
          <w:kern w:val="3"/>
          <w:sz w:val="28"/>
          <w:szCs w:val="28"/>
        </w:rPr>
        <w:t>六十</w:t>
      </w:r>
      <w:r w:rsidRPr="00AB2A8B">
        <w:rPr>
          <w:rFonts w:ascii="標楷體" w:eastAsia="標楷體" w:hAnsi="標楷體" w:cs="Times New Roman" w:hint="eastAsia"/>
          <w:kern w:val="3"/>
          <w:sz w:val="28"/>
          <w:szCs w:val="28"/>
        </w:rPr>
        <w:t>條)</w:t>
      </w:r>
    </w:p>
    <w:p w14:paraId="0B3C16DE" w14:textId="1241A4BB" w:rsidR="00052F01" w:rsidRPr="00AB2A8B" w:rsidRDefault="00052F01" w:rsidP="00CE6C87">
      <w:pPr>
        <w:numPr>
          <w:ilvl w:val="0"/>
          <w:numId w:val="8"/>
        </w:numPr>
        <w:shd w:val="clear" w:color="auto" w:fill="FFFFFF" w:themeFill="background1"/>
        <w:suppressAutoHyphens/>
        <w:autoSpaceDN w:val="0"/>
        <w:spacing w:line="460" w:lineRule="exact"/>
        <w:ind w:left="851" w:hanging="851"/>
        <w:jc w:val="both"/>
        <w:textAlignment w:val="baseline"/>
        <w:rPr>
          <w:rFonts w:ascii="標楷體" w:eastAsia="標楷體" w:hAnsi="標楷體" w:cs="Times New Roman"/>
          <w:kern w:val="3"/>
          <w:sz w:val="28"/>
          <w:szCs w:val="28"/>
        </w:rPr>
      </w:pPr>
      <w:r w:rsidRPr="00AB2A8B">
        <w:rPr>
          <w:rFonts w:ascii="標楷體" w:eastAsia="標楷體" w:hAnsi="標楷體" w:cs="Times New Roman" w:hint="eastAsia"/>
          <w:kern w:val="3"/>
          <w:sz w:val="28"/>
          <w:szCs w:val="28"/>
        </w:rPr>
        <w:t>修正調整履約保證保險最低投保金額。（修正條文第六十六條）</w:t>
      </w:r>
    </w:p>
    <w:p w14:paraId="5C0DBC8B" w14:textId="323B8795" w:rsidR="00563F52" w:rsidRPr="00AB2A8B" w:rsidRDefault="00563F52" w:rsidP="00F06710">
      <w:pPr>
        <w:shd w:val="clear" w:color="auto" w:fill="FFFFFF" w:themeFill="background1"/>
        <w:suppressAutoHyphens/>
        <w:autoSpaceDN w:val="0"/>
        <w:spacing w:line="460" w:lineRule="exact"/>
        <w:ind w:left="851"/>
        <w:jc w:val="both"/>
        <w:textAlignment w:val="baseline"/>
        <w:rPr>
          <w:rFonts w:ascii="標楷體" w:eastAsia="標楷體" w:hAnsi="標楷體" w:cs="Times New Roman"/>
          <w:kern w:val="3"/>
          <w:sz w:val="28"/>
          <w:szCs w:val="28"/>
        </w:rPr>
      </w:pPr>
    </w:p>
    <w:p w14:paraId="30CD1D65" w14:textId="70384718" w:rsidR="00F97426" w:rsidRPr="00AB2A8B" w:rsidRDefault="00F97426" w:rsidP="00F06710">
      <w:pPr>
        <w:shd w:val="clear" w:color="auto" w:fill="FFFFFF" w:themeFill="background1"/>
        <w:suppressAutoHyphens/>
        <w:autoSpaceDN w:val="0"/>
        <w:spacing w:line="460" w:lineRule="exact"/>
        <w:ind w:left="851"/>
        <w:jc w:val="both"/>
        <w:textAlignment w:val="baseline"/>
        <w:rPr>
          <w:rFonts w:ascii="標楷體" w:eastAsia="標楷體" w:hAnsi="標楷體" w:cs="Times New Roman"/>
          <w:kern w:val="3"/>
          <w:sz w:val="28"/>
          <w:szCs w:val="28"/>
        </w:rPr>
      </w:pPr>
    </w:p>
    <w:p w14:paraId="480ED5F0" w14:textId="3CF178CB" w:rsidR="00457ED4" w:rsidRPr="00AB2A8B" w:rsidRDefault="00457ED4" w:rsidP="00F06710">
      <w:pPr>
        <w:shd w:val="clear" w:color="auto" w:fill="FFFFFF" w:themeFill="background1"/>
        <w:suppressAutoHyphens/>
        <w:autoSpaceDN w:val="0"/>
        <w:spacing w:line="460" w:lineRule="exact"/>
        <w:ind w:left="851"/>
        <w:jc w:val="both"/>
        <w:textAlignment w:val="baseline"/>
        <w:rPr>
          <w:rFonts w:ascii="標楷體" w:eastAsia="標楷體" w:hAnsi="標楷體" w:cs="Times New Roman"/>
          <w:kern w:val="3"/>
          <w:sz w:val="28"/>
          <w:szCs w:val="28"/>
        </w:rPr>
      </w:pPr>
    </w:p>
    <w:p w14:paraId="2D7EAF66" w14:textId="464B83CA" w:rsidR="00457ED4" w:rsidRPr="00AB2A8B" w:rsidRDefault="00457ED4" w:rsidP="00F06710">
      <w:pPr>
        <w:shd w:val="clear" w:color="auto" w:fill="FFFFFF" w:themeFill="background1"/>
        <w:suppressAutoHyphens/>
        <w:autoSpaceDN w:val="0"/>
        <w:spacing w:line="460" w:lineRule="exact"/>
        <w:ind w:left="851"/>
        <w:jc w:val="both"/>
        <w:textAlignment w:val="baseline"/>
        <w:rPr>
          <w:rFonts w:ascii="標楷體" w:eastAsia="標楷體" w:hAnsi="標楷體" w:cs="Times New Roman"/>
          <w:kern w:val="3"/>
          <w:sz w:val="28"/>
          <w:szCs w:val="28"/>
        </w:rPr>
      </w:pPr>
    </w:p>
    <w:p w14:paraId="5A0BA7D6" w14:textId="77777777" w:rsidR="00052F01" w:rsidRPr="00AB2A8B" w:rsidRDefault="00052F01" w:rsidP="00F06710">
      <w:pPr>
        <w:shd w:val="clear" w:color="auto" w:fill="FFFFFF" w:themeFill="background1"/>
        <w:suppressAutoHyphens/>
        <w:autoSpaceDN w:val="0"/>
        <w:spacing w:line="460" w:lineRule="exact"/>
        <w:ind w:left="851"/>
        <w:jc w:val="both"/>
        <w:textAlignment w:val="baseline"/>
        <w:rPr>
          <w:rFonts w:ascii="標楷體" w:eastAsia="標楷體" w:hAnsi="標楷體" w:cs="Times New Roman"/>
          <w:kern w:val="3"/>
          <w:sz w:val="28"/>
          <w:szCs w:val="28"/>
        </w:rPr>
      </w:pPr>
    </w:p>
    <w:p w14:paraId="4EA93867" w14:textId="77777777" w:rsidR="0016722B" w:rsidRPr="00AB2A8B" w:rsidRDefault="0016722B" w:rsidP="00F06710">
      <w:pPr>
        <w:shd w:val="clear" w:color="auto" w:fill="FFFFFF" w:themeFill="background1"/>
        <w:suppressAutoHyphens/>
        <w:autoSpaceDN w:val="0"/>
        <w:spacing w:line="460" w:lineRule="exact"/>
        <w:ind w:left="851"/>
        <w:jc w:val="both"/>
        <w:textAlignment w:val="baseline"/>
        <w:rPr>
          <w:rFonts w:ascii="標楷體" w:eastAsia="標楷體" w:hAnsi="標楷體" w:cs="Times New Roman"/>
          <w:kern w:val="3"/>
          <w:sz w:val="28"/>
          <w:szCs w:val="28"/>
        </w:rPr>
      </w:pPr>
    </w:p>
    <w:p w14:paraId="5628924A" w14:textId="13127E7D" w:rsidR="00A235F1" w:rsidRPr="00AB2A8B" w:rsidRDefault="00A235F1" w:rsidP="001670B5">
      <w:pPr>
        <w:shd w:val="clear" w:color="auto" w:fill="FFFFFF" w:themeFill="background1"/>
        <w:suppressAutoHyphens/>
        <w:autoSpaceDN w:val="0"/>
        <w:spacing w:line="460" w:lineRule="exact"/>
        <w:ind w:left="851"/>
        <w:jc w:val="right"/>
        <w:textAlignment w:val="baseline"/>
        <w:rPr>
          <w:rFonts w:ascii="標楷體" w:eastAsia="標楷體" w:hAnsi="標楷體" w:cs="Times New Roman"/>
          <w:kern w:val="3"/>
          <w:sz w:val="28"/>
          <w:szCs w:val="28"/>
        </w:rPr>
      </w:pPr>
    </w:p>
    <w:p w14:paraId="35BB794C" w14:textId="02359276" w:rsidR="00B22DBA" w:rsidRPr="00AB2A8B" w:rsidRDefault="00B22DBA" w:rsidP="00AB5F91">
      <w:pPr>
        <w:ind w:rightChars="-319" w:right="-766"/>
        <w:jc w:val="center"/>
        <w:rPr>
          <w:rFonts w:ascii="標楷體" w:eastAsia="標楷體" w:hAnsi="標楷體"/>
          <w:sz w:val="40"/>
          <w:szCs w:val="40"/>
        </w:rPr>
      </w:pPr>
      <w:bookmarkStart w:id="8" w:name="_Hlk163484070"/>
      <w:bookmarkEnd w:id="4"/>
      <w:r w:rsidRPr="00AB2A8B">
        <w:rPr>
          <w:rFonts w:ascii="標楷體" w:eastAsia="標楷體" w:hAnsi="標楷體" w:hint="eastAsia"/>
          <w:sz w:val="40"/>
          <w:szCs w:val="40"/>
        </w:rPr>
        <w:lastRenderedPageBreak/>
        <w:t>旅行業管理規則</w:t>
      </w:r>
      <w:bookmarkEnd w:id="8"/>
      <w:r w:rsidR="0084164F" w:rsidRPr="00AB2A8B">
        <w:rPr>
          <w:rFonts w:ascii="標楷體" w:eastAsia="標楷體" w:hAnsi="標楷體" w:hint="eastAsia"/>
          <w:sz w:val="40"/>
          <w:szCs w:val="40"/>
        </w:rPr>
        <w:t>修正</w:t>
      </w:r>
      <w:r w:rsidR="00877383" w:rsidRPr="00AB2A8B">
        <w:rPr>
          <w:rFonts w:ascii="標楷體" w:eastAsia="標楷體" w:hAnsi="標楷體" w:hint="eastAsia"/>
          <w:sz w:val="40"/>
          <w:szCs w:val="40"/>
        </w:rPr>
        <w:t>條文</w:t>
      </w:r>
      <w:r w:rsidRPr="00AB2A8B">
        <w:rPr>
          <w:rFonts w:ascii="標楷體" w:eastAsia="標楷體" w:hAnsi="標楷體" w:hint="eastAsia"/>
          <w:sz w:val="40"/>
          <w:szCs w:val="40"/>
        </w:rPr>
        <w:t>對照表</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22"/>
        <w:gridCol w:w="2922"/>
        <w:gridCol w:w="2923"/>
      </w:tblGrid>
      <w:tr w:rsidR="00AB2A8B" w:rsidRPr="00AB2A8B" w14:paraId="6B1E0358" w14:textId="77777777" w:rsidTr="00DB083A">
        <w:trPr>
          <w:trHeight w:val="70"/>
        </w:trPr>
        <w:tc>
          <w:tcPr>
            <w:tcW w:w="2922" w:type="dxa"/>
            <w:vAlign w:val="center"/>
          </w:tcPr>
          <w:p w14:paraId="74291646" w14:textId="77777777" w:rsidR="00AA24B9" w:rsidRPr="00AB2A8B" w:rsidRDefault="00AA24B9" w:rsidP="00C14B66">
            <w:pPr>
              <w:pStyle w:val="-1"/>
              <w:kinsoku w:val="0"/>
              <w:spacing w:beforeLines="0" w:before="0" w:afterLines="0" w:after="0"/>
              <w:jc w:val="center"/>
              <w:rPr>
                <w:rFonts w:cs="Times New Roman"/>
                <w:sz w:val="24"/>
                <w:szCs w:val="24"/>
              </w:rPr>
            </w:pPr>
            <w:r w:rsidRPr="00AB2A8B">
              <w:rPr>
                <w:rFonts w:cs="Times New Roman" w:hint="eastAsia"/>
                <w:sz w:val="24"/>
                <w:szCs w:val="24"/>
              </w:rPr>
              <w:t>修 正 條 文</w:t>
            </w:r>
          </w:p>
        </w:tc>
        <w:tc>
          <w:tcPr>
            <w:tcW w:w="2922" w:type="dxa"/>
            <w:vAlign w:val="center"/>
          </w:tcPr>
          <w:p w14:paraId="67486813" w14:textId="77777777" w:rsidR="00AA24B9" w:rsidRPr="00AB2A8B" w:rsidRDefault="00AA24B9" w:rsidP="00C14B66">
            <w:pPr>
              <w:pStyle w:val="-1"/>
              <w:kinsoku w:val="0"/>
              <w:spacing w:beforeLines="0" w:before="0" w:afterLines="0" w:after="0"/>
              <w:jc w:val="center"/>
              <w:rPr>
                <w:rFonts w:cs="Times New Roman"/>
                <w:sz w:val="24"/>
                <w:szCs w:val="24"/>
              </w:rPr>
            </w:pPr>
            <w:r w:rsidRPr="00AB2A8B">
              <w:rPr>
                <w:rFonts w:cs="Times New Roman" w:hint="eastAsia"/>
                <w:sz w:val="24"/>
                <w:szCs w:val="24"/>
              </w:rPr>
              <w:t>現 行 條 文</w:t>
            </w:r>
          </w:p>
        </w:tc>
        <w:tc>
          <w:tcPr>
            <w:tcW w:w="2923" w:type="dxa"/>
            <w:vAlign w:val="center"/>
          </w:tcPr>
          <w:p w14:paraId="5FCD896D" w14:textId="77777777" w:rsidR="00AA24B9" w:rsidRPr="00AB2A8B" w:rsidRDefault="00AA24B9" w:rsidP="00C14B66">
            <w:pPr>
              <w:pStyle w:val="-1"/>
              <w:kinsoku w:val="0"/>
              <w:spacing w:beforeLines="0" w:before="0" w:afterLines="0" w:after="0"/>
              <w:jc w:val="center"/>
              <w:rPr>
                <w:rFonts w:cs="Times New Roman"/>
                <w:sz w:val="24"/>
                <w:szCs w:val="24"/>
              </w:rPr>
            </w:pPr>
            <w:r w:rsidRPr="00AB2A8B">
              <w:rPr>
                <w:rFonts w:cs="Times New Roman" w:hint="eastAsia"/>
                <w:sz w:val="24"/>
                <w:szCs w:val="24"/>
              </w:rPr>
              <w:t>說</w:t>
            </w:r>
            <w:r w:rsidR="00AB5F91" w:rsidRPr="00AB2A8B">
              <w:rPr>
                <w:rFonts w:cs="Times New Roman" w:hint="eastAsia"/>
                <w:sz w:val="24"/>
                <w:szCs w:val="24"/>
              </w:rPr>
              <w:t xml:space="preserve">  </w:t>
            </w:r>
            <w:r w:rsidRPr="00AB2A8B">
              <w:rPr>
                <w:rFonts w:cs="Times New Roman" w:hint="eastAsia"/>
                <w:sz w:val="24"/>
                <w:szCs w:val="24"/>
              </w:rPr>
              <w:t>明</w:t>
            </w:r>
          </w:p>
        </w:tc>
      </w:tr>
      <w:tr w:rsidR="00AB2A8B" w:rsidRPr="00AB2A8B" w14:paraId="68F71B65" w14:textId="77777777" w:rsidTr="00DB083A">
        <w:trPr>
          <w:trHeight w:val="70"/>
        </w:trPr>
        <w:tc>
          <w:tcPr>
            <w:tcW w:w="2922" w:type="dxa"/>
            <w:vAlign w:val="center"/>
          </w:tcPr>
          <w:p w14:paraId="06FFA1DA" w14:textId="5AEFFA7E" w:rsidR="00CE38BB" w:rsidRPr="00AB2A8B" w:rsidRDefault="00CE38BB" w:rsidP="00860733">
            <w:pPr>
              <w:pStyle w:val="-1"/>
              <w:kinsoku w:val="0"/>
              <w:spacing w:beforeLines="0" w:before="0" w:afterLines="0" w:after="0"/>
              <w:rPr>
                <w:rFonts w:cs="Times New Roman"/>
                <w:sz w:val="24"/>
                <w:szCs w:val="24"/>
              </w:rPr>
            </w:pPr>
            <w:bookmarkStart w:id="9" w:name="_Hlk185845847"/>
            <w:r w:rsidRPr="00AB2A8B">
              <w:rPr>
                <w:rFonts w:cs="Times New Roman" w:hint="eastAsia"/>
                <w:sz w:val="24"/>
                <w:szCs w:val="24"/>
              </w:rPr>
              <w:t>第一章 總則</w:t>
            </w:r>
          </w:p>
        </w:tc>
        <w:tc>
          <w:tcPr>
            <w:tcW w:w="2922" w:type="dxa"/>
            <w:vAlign w:val="center"/>
          </w:tcPr>
          <w:p w14:paraId="17F0CF03" w14:textId="43481342" w:rsidR="00CE38BB" w:rsidRPr="00AB2A8B" w:rsidRDefault="00CE38BB" w:rsidP="00860733">
            <w:pPr>
              <w:pStyle w:val="-1"/>
              <w:kinsoku w:val="0"/>
              <w:spacing w:beforeLines="0" w:before="0" w:afterLines="0" w:after="0"/>
              <w:rPr>
                <w:rFonts w:cs="Times New Roman"/>
                <w:sz w:val="24"/>
                <w:szCs w:val="24"/>
              </w:rPr>
            </w:pPr>
            <w:r w:rsidRPr="00AB2A8B">
              <w:rPr>
                <w:rFonts w:cs="Times New Roman" w:hint="eastAsia"/>
                <w:sz w:val="24"/>
                <w:szCs w:val="24"/>
              </w:rPr>
              <w:t>第一章 總則</w:t>
            </w:r>
          </w:p>
        </w:tc>
        <w:tc>
          <w:tcPr>
            <w:tcW w:w="2923" w:type="dxa"/>
            <w:vAlign w:val="center"/>
          </w:tcPr>
          <w:p w14:paraId="0C425D04" w14:textId="6DC96AB9" w:rsidR="00CE38BB" w:rsidRPr="00AB2A8B" w:rsidRDefault="00CE38BB" w:rsidP="00860733">
            <w:pPr>
              <w:pStyle w:val="-1"/>
              <w:kinsoku w:val="0"/>
              <w:spacing w:beforeLines="0" w:before="0" w:afterLines="0" w:after="0"/>
              <w:rPr>
                <w:rFonts w:cs="Times New Roman"/>
                <w:sz w:val="24"/>
                <w:szCs w:val="24"/>
              </w:rPr>
            </w:pPr>
            <w:proofErr w:type="gramStart"/>
            <w:r w:rsidRPr="00AB2A8B">
              <w:rPr>
                <w:rFonts w:cs="Times New Roman" w:hint="eastAsia"/>
                <w:sz w:val="24"/>
                <w:szCs w:val="24"/>
              </w:rPr>
              <w:t>章名未</w:t>
            </w:r>
            <w:proofErr w:type="gramEnd"/>
            <w:r w:rsidRPr="00AB2A8B">
              <w:rPr>
                <w:rFonts w:cs="Times New Roman" w:hint="eastAsia"/>
                <w:sz w:val="24"/>
                <w:szCs w:val="24"/>
              </w:rPr>
              <w:t>修正</w:t>
            </w:r>
          </w:p>
        </w:tc>
      </w:tr>
      <w:bookmarkEnd w:id="9"/>
      <w:tr w:rsidR="00AB2A8B" w:rsidRPr="00AB2A8B" w14:paraId="68ADD332" w14:textId="77777777" w:rsidTr="00DB083A">
        <w:trPr>
          <w:trHeight w:val="70"/>
        </w:trPr>
        <w:tc>
          <w:tcPr>
            <w:tcW w:w="2922" w:type="dxa"/>
            <w:vAlign w:val="center"/>
          </w:tcPr>
          <w:p w14:paraId="5AE1A1A1" w14:textId="0D35BAF9" w:rsidR="00CE38BB" w:rsidRPr="00AB2A8B" w:rsidRDefault="00CE38BB" w:rsidP="00CE6C87">
            <w:pPr>
              <w:pStyle w:val="-1"/>
              <w:kinsoku w:val="0"/>
              <w:spacing w:beforeLines="0" w:before="0" w:afterLines="0" w:after="0"/>
              <w:ind w:left="238" w:hangingChars="99" w:hanging="238"/>
              <w:rPr>
                <w:rFonts w:cs="Times New Roman"/>
                <w:sz w:val="24"/>
                <w:szCs w:val="24"/>
              </w:rPr>
            </w:pPr>
            <w:r w:rsidRPr="00AB2A8B">
              <w:rPr>
                <w:rFonts w:cs="Times New Roman" w:hint="eastAsia"/>
                <w:kern w:val="0"/>
                <w:sz w:val="24"/>
                <w:szCs w:val="24"/>
              </w:rPr>
              <w:t>第一條</w:t>
            </w:r>
            <w:r w:rsidR="00CE6C87" w:rsidRPr="00AB2A8B">
              <w:rPr>
                <w:rFonts w:cs="Times New Roman" w:hint="eastAsia"/>
                <w:kern w:val="0"/>
                <w:sz w:val="24"/>
                <w:szCs w:val="24"/>
              </w:rPr>
              <w:t xml:space="preserve">  </w:t>
            </w:r>
            <w:r w:rsidRPr="00AB2A8B">
              <w:rPr>
                <w:rFonts w:cs="Times New Roman" w:hint="eastAsia"/>
                <w:kern w:val="0"/>
                <w:sz w:val="24"/>
                <w:szCs w:val="24"/>
              </w:rPr>
              <w:t>本規則依發展觀光條例（以下簡稱本條例）第六十六條第三項規定訂定之</w:t>
            </w:r>
          </w:p>
        </w:tc>
        <w:tc>
          <w:tcPr>
            <w:tcW w:w="2922" w:type="dxa"/>
          </w:tcPr>
          <w:p w14:paraId="1D02906E" w14:textId="6152A91D" w:rsidR="00CE38BB" w:rsidRPr="00AB2A8B" w:rsidRDefault="00CE38BB" w:rsidP="00CE6C87">
            <w:pPr>
              <w:pStyle w:val="-1"/>
              <w:kinsoku w:val="0"/>
              <w:spacing w:beforeLines="0" w:before="0" w:afterLines="0" w:after="0"/>
              <w:ind w:left="238" w:hangingChars="99" w:hanging="238"/>
              <w:rPr>
                <w:rFonts w:cs="Times New Roman"/>
                <w:sz w:val="24"/>
                <w:szCs w:val="24"/>
              </w:rPr>
            </w:pPr>
            <w:r w:rsidRPr="00AB2A8B">
              <w:rPr>
                <w:rFonts w:cs="Times New Roman" w:hint="eastAsia"/>
                <w:kern w:val="0"/>
                <w:sz w:val="24"/>
                <w:szCs w:val="24"/>
              </w:rPr>
              <w:t>第一條   本規則依發展觀光條例（以下簡稱本條例）第六十六條第三項規定訂定之</w:t>
            </w:r>
          </w:p>
        </w:tc>
        <w:tc>
          <w:tcPr>
            <w:tcW w:w="2923" w:type="dxa"/>
          </w:tcPr>
          <w:p w14:paraId="066B97DE" w14:textId="78070E00" w:rsidR="00CE38BB" w:rsidRPr="00AB2A8B" w:rsidRDefault="00CE38BB" w:rsidP="00860733">
            <w:pPr>
              <w:pStyle w:val="-1"/>
              <w:kinsoku w:val="0"/>
              <w:spacing w:beforeLines="0" w:before="0" w:afterLines="0" w:after="0"/>
              <w:rPr>
                <w:rFonts w:cs="Times New Roman"/>
                <w:sz w:val="24"/>
                <w:szCs w:val="24"/>
              </w:rPr>
            </w:pPr>
            <w:r w:rsidRPr="00AB2A8B">
              <w:rPr>
                <w:rFonts w:cs="Times New Roman" w:hint="eastAsia"/>
                <w:sz w:val="24"/>
                <w:szCs w:val="24"/>
              </w:rPr>
              <w:t>本條未修正</w:t>
            </w:r>
            <w:r w:rsidR="00CE6C87" w:rsidRPr="00AB2A8B">
              <w:rPr>
                <w:rFonts w:cs="Times New Roman" w:hint="eastAsia"/>
                <w:sz w:val="24"/>
                <w:szCs w:val="24"/>
              </w:rPr>
              <w:t>。</w:t>
            </w:r>
          </w:p>
        </w:tc>
      </w:tr>
      <w:tr w:rsidR="00AB2A8B" w:rsidRPr="00AB2A8B" w14:paraId="7C72A253" w14:textId="77777777" w:rsidTr="00DB083A">
        <w:trPr>
          <w:trHeight w:val="70"/>
        </w:trPr>
        <w:tc>
          <w:tcPr>
            <w:tcW w:w="2922" w:type="dxa"/>
          </w:tcPr>
          <w:p w14:paraId="7973449F" w14:textId="77777777" w:rsidR="006D4B0A" w:rsidRPr="00AB2A8B" w:rsidRDefault="006D4B0A"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第二條  旅行業之設立、變更或解散登記、發照、經營管理、獎勵、處罰、經理人及從業人員之管理、訓練等事項，由交通部委任交通部觀光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執行之；其委任事項及法規依據應公告並刊登政府公報或新聞紙。</w:t>
            </w:r>
          </w:p>
        </w:tc>
        <w:tc>
          <w:tcPr>
            <w:tcW w:w="2922" w:type="dxa"/>
          </w:tcPr>
          <w:p w14:paraId="561C7921" w14:textId="77777777" w:rsidR="006D4B0A" w:rsidRPr="00AB2A8B" w:rsidRDefault="006D4B0A"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第二條  旅行業之設立、變更或解散登記、發照、經營管理、獎勵、處罰、經理人及從業人員之管理、訓練等事項，由交通部委任交通部觀光局執行之；其委任事項及法規依據應公告並刊登政府公報或新聞紙。</w:t>
            </w:r>
          </w:p>
        </w:tc>
        <w:tc>
          <w:tcPr>
            <w:tcW w:w="2923" w:type="dxa"/>
          </w:tcPr>
          <w:p w14:paraId="1D5FBA16" w14:textId="77777777" w:rsidR="006D4B0A" w:rsidRPr="00AB2A8B" w:rsidRDefault="00AB6E43" w:rsidP="00860733">
            <w:pPr>
              <w:pStyle w:val="-1"/>
              <w:kinsoku w:val="0"/>
              <w:spacing w:beforeLines="0" w:before="0" w:afterLines="0" w:after="0"/>
              <w:rPr>
                <w:rFonts w:cs="Times New Roman"/>
                <w:sz w:val="24"/>
                <w:szCs w:val="24"/>
              </w:rPr>
            </w:pPr>
            <w:r w:rsidRPr="00AB2A8B">
              <w:rPr>
                <w:rFonts w:cs="Times New Roman" w:hint="eastAsia"/>
                <w:sz w:val="24"/>
                <w:szCs w:val="24"/>
              </w:rPr>
              <w:t>配合行政院組織改造，「交通部觀光局」改制為「交通部觀光署」，修正機關名稱。</w:t>
            </w:r>
          </w:p>
        </w:tc>
      </w:tr>
      <w:tr w:rsidR="00AB2A8B" w:rsidRPr="00AB2A8B" w14:paraId="18DA9E99" w14:textId="77777777" w:rsidTr="00DB083A">
        <w:trPr>
          <w:trHeight w:val="70"/>
        </w:trPr>
        <w:tc>
          <w:tcPr>
            <w:tcW w:w="2922" w:type="dxa"/>
          </w:tcPr>
          <w:p w14:paraId="54CA3D2B"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第三條  旅行業區分為綜合旅行業、甲種旅行業及乙種旅行業三種。</w:t>
            </w:r>
          </w:p>
          <w:p w14:paraId="6D996D90"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綜合旅行業經營下列業務：</w:t>
            </w:r>
          </w:p>
          <w:p w14:paraId="320D3070" w14:textId="77777777" w:rsidR="00B54227" w:rsidRPr="00AB2A8B" w:rsidRDefault="00B54227" w:rsidP="00E542A5">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一、接受委託代售國內外       海、陸、空運輸事業之客票或代旅客購買國內外客票、託運行李。</w:t>
            </w:r>
          </w:p>
          <w:p w14:paraId="3F080DBB" w14:textId="77777777" w:rsidR="00B54227" w:rsidRPr="00AB2A8B" w:rsidRDefault="00B54227" w:rsidP="00E542A5">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二、接受旅客委託代辦出、入國境及簽證手續。</w:t>
            </w:r>
          </w:p>
          <w:p w14:paraId="33039EFE" w14:textId="77777777" w:rsidR="00B54227" w:rsidRPr="00AB2A8B" w:rsidRDefault="00B54227" w:rsidP="00E542A5">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三、招攬或接待國內外旅客並安排旅遊、食宿及交通。</w:t>
            </w:r>
          </w:p>
          <w:p w14:paraId="2CF74ADE" w14:textId="77777777" w:rsidR="00B54227" w:rsidRPr="00AB2A8B" w:rsidRDefault="00B54227" w:rsidP="00E542A5">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四、以</w:t>
            </w:r>
            <w:bookmarkStart w:id="10" w:name="_Hlk167369937"/>
            <w:r w:rsidRPr="00AB2A8B">
              <w:rPr>
                <w:rFonts w:ascii="標楷體" w:eastAsia="標楷體" w:hAnsi="標楷體" w:cs="Times New Roman" w:hint="eastAsia"/>
                <w:kern w:val="0"/>
                <w:szCs w:val="24"/>
              </w:rPr>
              <w:t>包辦旅遊方式或自行組團</w:t>
            </w:r>
            <w:bookmarkEnd w:id="10"/>
            <w:r w:rsidRPr="00AB2A8B">
              <w:rPr>
                <w:rFonts w:ascii="標楷體" w:eastAsia="標楷體" w:hAnsi="標楷體" w:cs="Times New Roman" w:hint="eastAsia"/>
                <w:kern w:val="0"/>
                <w:szCs w:val="24"/>
              </w:rPr>
              <w:t>，安排旅客國內外觀光旅遊、食宿、交通及提供有關服務。</w:t>
            </w:r>
          </w:p>
          <w:p w14:paraId="26000343" w14:textId="5343B3DA" w:rsidR="00B54227" w:rsidRPr="00AB2A8B" w:rsidRDefault="00B54227"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五、</w:t>
            </w:r>
            <w:r w:rsidRPr="00AB2A8B">
              <w:rPr>
                <w:rFonts w:ascii="標楷體" w:eastAsia="標楷體" w:hAnsi="標楷體" w:cs="Times New Roman" w:hint="eastAsia"/>
                <w:kern w:val="0"/>
                <w:szCs w:val="24"/>
                <w:u w:val="single"/>
              </w:rPr>
              <w:t>委託</w:t>
            </w:r>
            <w:r w:rsidR="00254E52" w:rsidRPr="00AB2A8B">
              <w:rPr>
                <w:rFonts w:ascii="標楷體" w:eastAsia="標楷體" w:hAnsi="標楷體" w:cs="Times New Roman" w:hint="eastAsia"/>
                <w:kern w:val="0"/>
                <w:szCs w:val="24"/>
                <w:u w:val="single"/>
              </w:rPr>
              <w:t>或代理</w:t>
            </w:r>
            <w:r w:rsidR="006D0E9D" w:rsidRPr="00AB2A8B">
              <w:rPr>
                <w:rFonts w:ascii="標楷體" w:eastAsia="標楷體" w:hAnsi="標楷體" w:cs="Times New Roman" w:hint="eastAsia"/>
                <w:kern w:val="0"/>
                <w:szCs w:val="24"/>
                <w:u w:val="single"/>
              </w:rPr>
              <w:t>其他</w:t>
            </w:r>
            <w:r w:rsidR="005E2628" w:rsidRPr="00AB2A8B">
              <w:rPr>
                <w:rFonts w:ascii="標楷體" w:eastAsia="標楷體" w:hAnsi="標楷體" w:cs="Times New Roman" w:hint="eastAsia"/>
                <w:kern w:val="0"/>
                <w:szCs w:val="24"/>
                <w:u w:val="single"/>
              </w:rPr>
              <w:t>綜合</w:t>
            </w:r>
            <w:r w:rsidRPr="00AB2A8B">
              <w:rPr>
                <w:rFonts w:ascii="標楷體" w:eastAsia="標楷體" w:hAnsi="標楷體" w:cs="Times New Roman" w:hint="eastAsia"/>
                <w:kern w:val="0"/>
                <w:szCs w:val="24"/>
                <w:u w:val="single"/>
              </w:rPr>
              <w:t>旅行業招攬前款業務</w:t>
            </w:r>
            <w:r w:rsidRPr="00AB2A8B">
              <w:rPr>
                <w:rFonts w:ascii="標楷體" w:eastAsia="標楷體" w:hAnsi="標楷體" w:cs="Times New Roman" w:hint="eastAsia"/>
                <w:kern w:val="0"/>
                <w:szCs w:val="24"/>
              </w:rPr>
              <w:t>。</w:t>
            </w:r>
          </w:p>
          <w:p w14:paraId="04208FC4" w14:textId="2F8406B1" w:rsidR="00254E52" w:rsidRPr="00AB2A8B" w:rsidRDefault="00254E52"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六</w:t>
            </w:r>
            <w:r w:rsidRPr="00AB2A8B">
              <w:rPr>
                <w:rFonts w:ascii="標楷體" w:eastAsia="標楷體" w:hAnsi="標楷體" w:cs="Times New Roman" w:hint="eastAsia"/>
                <w:kern w:val="0"/>
                <w:szCs w:val="24"/>
              </w:rPr>
              <w:t>、委託甲種旅行業代為招攬</w:t>
            </w:r>
            <w:r w:rsidR="00893B49" w:rsidRPr="00AB2A8B">
              <w:rPr>
                <w:rFonts w:ascii="標楷體" w:eastAsia="標楷體" w:hAnsi="標楷體" w:cs="Times New Roman" w:hint="eastAsia"/>
                <w:kern w:val="0"/>
                <w:szCs w:val="24"/>
                <w:u w:val="single"/>
              </w:rPr>
              <w:t>第四</w:t>
            </w:r>
            <w:r w:rsidRPr="00AB2A8B">
              <w:rPr>
                <w:rFonts w:ascii="標楷體" w:eastAsia="標楷體" w:hAnsi="標楷體" w:cs="Times New Roman" w:hint="eastAsia"/>
                <w:kern w:val="0"/>
                <w:szCs w:val="24"/>
              </w:rPr>
              <w:t>款業務</w:t>
            </w:r>
            <w:r w:rsidR="00BB2903" w:rsidRPr="00AB2A8B">
              <w:rPr>
                <w:rFonts w:ascii="標楷體" w:eastAsia="標楷體" w:hAnsi="標楷體" w:cs="Times New Roman" w:hint="eastAsia"/>
                <w:kern w:val="0"/>
                <w:szCs w:val="24"/>
              </w:rPr>
              <w:t>。</w:t>
            </w:r>
          </w:p>
          <w:p w14:paraId="6989E84B" w14:textId="69520A35" w:rsidR="00B54227" w:rsidRPr="00AB2A8B" w:rsidRDefault="00254E52"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七</w:t>
            </w:r>
            <w:r w:rsidR="00B54227" w:rsidRPr="00AB2A8B">
              <w:rPr>
                <w:rFonts w:ascii="標楷體" w:eastAsia="標楷體" w:hAnsi="標楷體" w:cs="Times New Roman" w:hint="eastAsia"/>
                <w:kern w:val="0"/>
                <w:szCs w:val="24"/>
              </w:rPr>
              <w:t>、委託乙種旅行業代為招攬第四款國內團體旅遊業務。</w:t>
            </w:r>
          </w:p>
          <w:p w14:paraId="6AA185F8" w14:textId="4115FD2F" w:rsidR="00B54227" w:rsidRPr="00AB2A8B" w:rsidRDefault="00254E52"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八</w:t>
            </w:r>
            <w:r w:rsidR="00B54227" w:rsidRPr="00AB2A8B">
              <w:rPr>
                <w:rFonts w:ascii="標楷體" w:eastAsia="標楷體" w:hAnsi="標楷體" w:cs="Times New Roman" w:hint="eastAsia"/>
                <w:kern w:val="0"/>
                <w:szCs w:val="24"/>
              </w:rPr>
              <w:t>、代理外國旅行業辦理聯絡、推廣、報價等業務。</w:t>
            </w:r>
          </w:p>
          <w:p w14:paraId="519D7D8B" w14:textId="7D5726CC" w:rsidR="00B54227" w:rsidRPr="00AB2A8B" w:rsidRDefault="00254E52" w:rsidP="00E542A5">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九</w:t>
            </w:r>
            <w:r w:rsidR="00B54227" w:rsidRPr="00AB2A8B">
              <w:rPr>
                <w:rFonts w:ascii="標楷體" w:eastAsia="標楷體" w:hAnsi="標楷體" w:cs="Times New Roman" w:hint="eastAsia"/>
                <w:kern w:val="0"/>
                <w:szCs w:val="24"/>
              </w:rPr>
              <w:t>、設計國內外旅程、安排導遊人員或領隊人員。</w:t>
            </w:r>
          </w:p>
          <w:p w14:paraId="3E976813" w14:textId="0D611FD0" w:rsidR="005E2628" w:rsidRPr="00AB2A8B" w:rsidRDefault="00254E52"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十</w:t>
            </w:r>
            <w:r w:rsidR="005E2628" w:rsidRPr="00AB2A8B">
              <w:rPr>
                <w:rFonts w:ascii="標楷體" w:eastAsia="標楷體" w:hAnsi="標楷體" w:cs="Times New Roman" w:hint="eastAsia"/>
                <w:kern w:val="0"/>
                <w:szCs w:val="24"/>
              </w:rPr>
              <w:t>、提供國內外旅遊諮詢服務。</w:t>
            </w:r>
          </w:p>
          <w:p w14:paraId="51807CEA" w14:textId="620E16DF" w:rsidR="005E2628" w:rsidRPr="00AB2A8B" w:rsidRDefault="005E2628" w:rsidP="00A235F1">
            <w:pPr>
              <w:widowControl/>
              <w:kinsoku w:val="0"/>
              <w:ind w:leftChars="105" w:left="991" w:hangingChars="308" w:hanging="739"/>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十</w:t>
            </w:r>
            <w:r w:rsidR="00254E52" w:rsidRPr="00AB2A8B">
              <w:rPr>
                <w:rFonts w:ascii="標楷體" w:eastAsia="標楷體" w:hAnsi="標楷體" w:cs="Times New Roman" w:hint="eastAsia"/>
                <w:kern w:val="0"/>
                <w:szCs w:val="24"/>
                <w:u w:val="single"/>
              </w:rPr>
              <w:t>一</w:t>
            </w:r>
            <w:r w:rsidRPr="00AB2A8B">
              <w:rPr>
                <w:rFonts w:ascii="標楷體" w:eastAsia="標楷體" w:hAnsi="標楷體" w:cs="Times New Roman" w:hint="eastAsia"/>
                <w:kern w:val="0"/>
                <w:szCs w:val="24"/>
              </w:rPr>
              <w:t>、提供旅客於購買旅遊商品或服務時，</w:t>
            </w:r>
            <w:proofErr w:type="gramStart"/>
            <w:r w:rsidRPr="00AB2A8B">
              <w:rPr>
                <w:rFonts w:ascii="標楷體" w:eastAsia="標楷體" w:hAnsi="標楷體" w:cs="Times New Roman" w:hint="eastAsia"/>
                <w:kern w:val="0"/>
                <w:szCs w:val="24"/>
              </w:rPr>
              <w:t>附隨代收</w:t>
            </w:r>
            <w:proofErr w:type="gramEnd"/>
            <w:r w:rsidRPr="00AB2A8B">
              <w:rPr>
                <w:rFonts w:ascii="標楷體" w:eastAsia="標楷體" w:hAnsi="標楷體" w:cs="Times New Roman" w:hint="eastAsia"/>
                <w:kern w:val="0"/>
                <w:szCs w:val="24"/>
              </w:rPr>
              <w:t>透過其所屬網路平臺或行動應用程式（APP），與保險業合作推廣旅遊相關保險商品之保險費。</w:t>
            </w:r>
          </w:p>
          <w:p w14:paraId="14DAC8D1" w14:textId="2A890705" w:rsidR="00B54227" w:rsidRPr="00AB2A8B" w:rsidRDefault="005E2628" w:rsidP="00A235F1">
            <w:pPr>
              <w:widowControl/>
              <w:kinsoku w:val="0"/>
              <w:ind w:leftChars="105" w:left="991" w:hangingChars="308" w:hanging="739"/>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十</w:t>
            </w:r>
            <w:r w:rsidR="00254E52" w:rsidRPr="00AB2A8B">
              <w:rPr>
                <w:rFonts w:ascii="標楷體" w:eastAsia="標楷體" w:hAnsi="標楷體" w:cs="Times New Roman" w:hint="eastAsia"/>
                <w:kern w:val="0"/>
                <w:szCs w:val="24"/>
                <w:u w:val="single"/>
              </w:rPr>
              <w:t>二</w:t>
            </w:r>
            <w:r w:rsidRPr="00AB2A8B">
              <w:rPr>
                <w:rFonts w:ascii="標楷體" w:eastAsia="標楷體" w:hAnsi="標楷體" w:cs="Times New Roman" w:hint="eastAsia"/>
                <w:kern w:val="0"/>
                <w:szCs w:val="24"/>
              </w:rPr>
              <w:t>、其他經中央主管機關核定與國內外旅遊有關之事項</w:t>
            </w:r>
            <w:r w:rsidR="00B54227" w:rsidRPr="00AB2A8B">
              <w:rPr>
                <w:rFonts w:ascii="標楷體" w:eastAsia="標楷體" w:hAnsi="標楷體" w:cs="Times New Roman" w:hint="eastAsia"/>
                <w:kern w:val="0"/>
                <w:szCs w:val="24"/>
              </w:rPr>
              <w:t>。</w:t>
            </w:r>
          </w:p>
          <w:p w14:paraId="2856C18F"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甲種旅行業經營下列業務：</w:t>
            </w:r>
          </w:p>
          <w:p w14:paraId="234C574E"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一、接受委託代售國內外海、陸、空運輸事業之客票或代旅客購買國內外客票、託運行李。</w:t>
            </w:r>
          </w:p>
          <w:p w14:paraId="42BE0255"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二、接受旅客委託代辦出、入國境及簽證手續。</w:t>
            </w:r>
          </w:p>
          <w:p w14:paraId="0E6C5D29"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三、招攬或接待國內外旅客並安排旅遊、食宿及交通。</w:t>
            </w:r>
          </w:p>
          <w:p w14:paraId="6E3E9F0C"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四、自行組團安排旅客國內外觀光旅遊、食宿、交通及提供有關服務。</w:t>
            </w:r>
          </w:p>
          <w:p w14:paraId="73686F31" w14:textId="3E0643B9"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五、代理綜合旅行業招攬前項第</w:t>
            </w:r>
            <w:r w:rsidR="0016722B" w:rsidRPr="00AB2A8B">
              <w:rPr>
                <w:rFonts w:ascii="標楷體" w:eastAsia="標楷體" w:hAnsi="標楷體" w:cs="Times New Roman" w:hint="eastAsia"/>
                <w:kern w:val="0"/>
                <w:szCs w:val="24"/>
                <w:u w:val="single"/>
              </w:rPr>
              <w:t>六</w:t>
            </w:r>
            <w:r w:rsidRPr="00AB2A8B">
              <w:rPr>
                <w:rFonts w:ascii="標楷體" w:eastAsia="標楷體" w:hAnsi="標楷體" w:cs="Times New Roman" w:hint="eastAsia"/>
                <w:kern w:val="0"/>
                <w:szCs w:val="24"/>
              </w:rPr>
              <w:t>款之業務。</w:t>
            </w:r>
          </w:p>
          <w:p w14:paraId="087E90EF"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六、代理外國旅行業辦理聯絡、推廣、報價等業務。</w:t>
            </w:r>
          </w:p>
          <w:p w14:paraId="7A8AC41D" w14:textId="4C160D3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七、設計國內外旅程、安排導遊人員或領隊人員。</w:t>
            </w:r>
          </w:p>
          <w:p w14:paraId="0F5206E9" w14:textId="77777777" w:rsidR="005E2628" w:rsidRPr="00AB2A8B" w:rsidRDefault="005E2628"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八、提供國內外旅遊諮詢服務。</w:t>
            </w:r>
          </w:p>
          <w:p w14:paraId="58DFD470" w14:textId="77777777" w:rsidR="005E2628" w:rsidRPr="00AB2A8B" w:rsidRDefault="005E2628"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九、提供旅客於購買旅遊商品或服務時，</w:t>
            </w:r>
            <w:proofErr w:type="gramStart"/>
            <w:r w:rsidRPr="00AB2A8B">
              <w:rPr>
                <w:rFonts w:ascii="標楷體" w:eastAsia="標楷體" w:hAnsi="標楷體" w:cs="Times New Roman" w:hint="eastAsia"/>
                <w:kern w:val="0"/>
                <w:szCs w:val="24"/>
              </w:rPr>
              <w:t>附隨代收</w:t>
            </w:r>
            <w:proofErr w:type="gramEnd"/>
            <w:r w:rsidRPr="00AB2A8B">
              <w:rPr>
                <w:rFonts w:ascii="標楷體" w:eastAsia="標楷體" w:hAnsi="標楷體" w:cs="Times New Roman" w:hint="eastAsia"/>
                <w:kern w:val="0"/>
                <w:szCs w:val="24"/>
              </w:rPr>
              <w:t>透過其所屬網路平臺或行動應用程式（APP），與保險業合作推廣旅遊相關保險商品之保險費。</w:t>
            </w:r>
          </w:p>
          <w:p w14:paraId="1DE5A495" w14:textId="77777777" w:rsidR="005E2628" w:rsidRPr="00AB2A8B" w:rsidRDefault="005E2628"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十、其他經中央主管機關核定與國內外旅遊有關之事項。</w:t>
            </w:r>
          </w:p>
          <w:p w14:paraId="340DB8A4"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乙種旅行業經營下列業務：</w:t>
            </w:r>
          </w:p>
          <w:p w14:paraId="0D7138FC"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一、接受委託代售國內海、陸、空運輸事業之客票或代旅客購買國內客票、託運行李。</w:t>
            </w:r>
          </w:p>
          <w:p w14:paraId="4BA3C103"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二、招攬或接待本國旅客或取得合法居留證件之外國人、香港、澳門居民及大陸地區人民國內旅遊、食宿、</w:t>
            </w:r>
            <w:r w:rsidRPr="00AB2A8B">
              <w:rPr>
                <w:rFonts w:ascii="標楷體" w:eastAsia="標楷體" w:hAnsi="標楷體" w:cs="Times New Roman" w:hint="eastAsia"/>
                <w:kern w:val="0"/>
                <w:szCs w:val="24"/>
              </w:rPr>
              <w:lastRenderedPageBreak/>
              <w:t>交通及提供有關服務。</w:t>
            </w:r>
          </w:p>
          <w:p w14:paraId="64306309" w14:textId="09CE1F06"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三、代理綜合旅行業招攬第二項第</w:t>
            </w:r>
            <w:r w:rsidR="00A7206F" w:rsidRPr="00AB2A8B">
              <w:rPr>
                <w:rFonts w:ascii="標楷體" w:eastAsia="標楷體" w:hAnsi="標楷體" w:cs="Times New Roman" w:hint="eastAsia"/>
                <w:kern w:val="0"/>
                <w:szCs w:val="24"/>
                <w:u w:val="single"/>
              </w:rPr>
              <w:t>七</w:t>
            </w:r>
            <w:r w:rsidRPr="00AB2A8B">
              <w:rPr>
                <w:rFonts w:ascii="標楷體" w:eastAsia="標楷體" w:hAnsi="標楷體" w:cs="Times New Roman" w:hint="eastAsia"/>
                <w:kern w:val="0"/>
                <w:szCs w:val="24"/>
              </w:rPr>
              <w:t>款國內團體旅遊業務。</w:t>
            </w:r>
          </w:p>
          <w:p w14:paraId="2F542D08" w14:textId="77777777" w:rsidR="00B54227" w:rsidRPr="00AB2A8B" w:rsidRDefault="00B54227"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四、設計國內旅程。</w:t>
            </w:r>
          </w:p>
          <w:p w14:paraId="4B5060CD"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五、提供國內旅遊諮詢服務。</w:t>
            </w:r>
          </w:p>
          <w:p w14:paraId="659E6A98"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六、提供旅客於購買旅遊商品或服務時，</w:t>
            </w:r>
            <w:proofErr w:type="gramStart"/>
            <w:r w:rsidRPr="00AB2A8B">
              <w:rPr>
                <w:rFonts w:ascii="標楷體" w:eastAsia="標楷體" w:hAnsi="標楷體" w:cs="Times New Roman" w:hint="eastAsia"/>
                <w:kern w:val="0"/>
                <w:szCs w:val="24"/>
              </w:rPr>
              <w:t>附隨代收</w:t>
            </w:r>
            <w:proofErr w:type="gramEnd"/>
            <w:r w:rsidRPr="00AB2A8B">
              <w:rPr>
                <w:rFonts w:ascii="標楷體" w:eastAsia="標楷體" w:hAnsi="標楷體" w:cs="Times New Roman" w:hint="eastAsia"/>
                <w:kern w:val="0"/>
                <w:szCs w:val="24"/>
              </w:rPr>
              <w:t>透過其所屬網路平臺或行動應用程式（APP），與保險業合作推廣旅遊相關保險商品之保險費。</w:t>
            </w:r>
          </w:p>
          <w:p w14:paraId="096C260F"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七、其他經中央主管機關核定與國內旅遊有關之事項。</w:t>
            </w:r>
          </w:p>
          <w:p w14:paraId="3FCFB247" w14:textId="3B2EA264" w:rsidR="00B54227" w:rsidRPr="00AB2A8B" w:rsidRDefault="00B54227" w:rsidP="00CE6C87">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前三項業務，非經依法領取旅行業執照者，不得經營。但代售日常生活</w:t>
            </w:r>
            <w:proofErr w:type="gramStart"/>
            <w:r w:rsidRPr="00AB2A8B">
              <w:rPr>
                <w:rFonts w:ascii="標楷體" w:eastAsia="標楷體" w:hAnsi="標楷體" w:cs="Times New Roman" w:hint="eastAsia"/>
                <w:kern w:val="0"/>
                <w:szCs w:val="24"/>
              </w:rPr>
              <w:t>所需國內海</w:t>
            </w:r>
            <w:proofErr w:type="gramEnd"/>
            <w:r w:rsidRPr="00AB2A8B">
              <w:rPr>
                <w:rFonts w:ascii="標楷體" w:eastAsia="標楷體" w:hAnsi="標楷體" w:cs="Times New Roman" w:hint="eastAsia"/>
                <w:kern w:val="0"/>
                <w:szCs w:val="24"/>
              </w:rPr>
              <w:t>、陸、空運輸事業之客票，不在此限。</w:t>
            </w:r>
          </w:p>
        </w:tc>
        <w:tc>
          <w:tcPr>
            <w:tcW w:w="2922" w:type="dxa"/>
          </w:tcPr>
          <w:p w14:paraId="1DF72B02"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第三條  旅行業區分為綜合旅行業、甲種旅行業及乙種旅行業三種。</w:t>
            </w:r>
          </w:p>
          <w:p w14:paraId="2E399DB5"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綜合旅行業經營下列業務：</w:t>
            </w:r>
          </w:p>
          <w:p w14:paraId="7363E225" w14:textId="77777777" w:rsidR="00B54227" w:rsidRPr="00AB2A8B" w:rsidRDefault="00B54227" w:rsidP="00E542A5">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一、接受委託代售國內外       海、陸、空運輸事業之客票或代旅客購買國內外客票、託運行李。</w:t>
            </w:r>
          </w:p>
          <w:p w14:paraId="59E7AAE3" w14:textId="77777777" w:rsidR="00B54227" w:rsidRPr="00AB2A8B" w:rsidRDefault="00B54227" w:rsidP="00E542A5">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二、接受旅客委託代辦出、入國境及簽證手續。</w:t>
            </w:r>
          </w:p>
          <w:p w14:paraId="2793B3A3" w14:textId="77777777" w:rsidR="00B54227" w:rsidRPr="00AB2A8B" w:rsidRDefault="00B54227" w:rsidP="00E542A5">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三、招攬或接待國內外旅客並安排旅遊、食宿及交通。</w:t>
            </w:r>
          </w:p>
          <w:p w14:paraId="685F40A4" w14:textId="77777777" w:rsidR="00B54227" w:rsidRPr="00AB2A8B" w:rsidRDefault="00B54227" w:rsidP="00E542A5">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四、以包辦旅遊方式或自行組團，安排旅客國內外觀光旅遊、食宿、交通及提供有關服務。</w:t>
            </w:r>
          </w:p>
          <w:p w14:paraId="293FB7E9" w14:textId="77777777" w:rsidR="00B54227" w:rsidRPr="00AB2A8B" w:rsidRDefault="00B54227"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五、委託甲種旅行業代為招攬前款業務。</w:t>
            </w:r>
          </w:p>
          <w:p w14:paraId="0C7F2171" w14:textId="77777777" w:rsidR="00B54227" w:rsidRPr="00AB2A8B" w:rsidRDefault="00B54227"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六、委託乙種旅行業代為招攬第四款國內團體旅遊業務。</w:t>
            </w:r>
          </w:p>
          <w:p w14:paraId="04329D95" w14:textId="77777777" w:rsidR="00B54227" w:rsidRPr="00AB2A8B" w:rsidRDefault="00B54227"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七、代理外國旅行業辦理聯絡、推廣、報價等業務。</w:t>
            </w:r>
          </w:p>
          <w:p w14:paraId="24D41314" w14:textId="77777777" w:rsidR="00B54227" w:rsidRPr="00AB2A8B" w:rsidRDefault="00B54227" w:rsidP="00E542A5">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八、設計國內外旅程、安排導遊人員或領隊人員。</w:t>
            </w:r>
          </w:p>
          <w:p w14:paraId="7250ABF6" w14:textId="724D7963" w:rsidR="00B54227" w:rsidRPr="00AB2A8B" w:rsidRDefault="000943C1"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九</w:t>
            </w:r>
            <w:r w:rsidR="00B54227" w:rsidRPr="00AB2A8B">
              <w:rPr>
                <w:rFonts w:ascii="標楷體" w:eastAsia="標楷體" w:hAnsi="標楷體" w:cs="Times New Roman" w:hint="eastAsia"/>
                <w:kern w:val="0"/>
                <w:szCs w:val="24"/>
              </w:rPr>
              <w:t>、提供國內外旅遊諮詢服務。</w:t>
            </w:r>
          </w:p>
          <w:p w14:paraId="1BE1FD79" w14:textId="2136B451" w:rsidR="00B54227" w:rsidRPr="00AB2A8B" w:rsidRDefault="00B54227"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十、提供旅客於購買旅遊商品或服務時，</w:t>
            </w:r>
            <w:proofErr w:type="gramStart"/>
            <w:r w:rsidRPr="00AB2A8B">
              <w:rPr>
                <w:rFonts w:ascii="標楷體" w:eastAsia="標楷體" w:hAnsi="標楷體" w:cs="Times New Roman" w:hint="eastAsia"/>
                <w:kern w:val="0"/>
                <w:szCs w:val="24"/>
              </w:rPr>
              <w:t>附隨代收</w:t>
            </w:r>
            <w:proofErr w:type="gramEnd"/>
            <w:r w:rsidRPr="00AB2A8B">
              <w:rPr>
                <w:rFonts w:ascii="標楷體" w:eastAsia="標楷體" w:hAnsi="標楷體" w:cs="Times New Roman" w:hint="eastAsia"/>
                <w:kern w:val="0"/>
                <w:szCs w:val="24"/>
              </w:rPr>
              <w:t>透過其所屬網路平臺或行動應用程式（APP），與保險業合作推廣旅遊相關保險商品之保險費。</w:t>
            </w:r>
          </w:p>
          <w:p w14:paraId="47C5BD3C" w14:textId="680F67B9" w:rsidR="00B54227" w:rsidRPr="00AB2A8B" w:rsidRDefault="00B54227" w:rsidP="00A235F1">
            <w:pPr>
              <w:widowControl/>
              <w:kinsoku w:val="0"/>
              <w:ind w:leftChars="104" w:left="1028" w:hangingChars="324" w:hanging="77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w:t>
            </w:r>
            <w:r w:rsidR="000943C1" w:rsidRPr="00AB2A8B">
              <w:rPr>
                <w:rFonts w:ascii="標楷體" w:eastAsia="標楷體" w:hAnsi="標楷體" w:cs="Times New Roman" w:hint="eastAsia"/>
                <w:kern w:val="0"/>
                <w:szCs w:val="24"/>
              </w:rPr>
              <w:t>一</w:t>
            </w:r>
            <w:r w:rsidRPr="00AB2A8B">
              <w:rPr>
                <w:rFonts w:ascii="標楷體" w:eastAsia="標楷體" w:hAnsi="標楷體" w:cs="Times New Roman" w:hint="eastAsia"/>
                <w:kern w:val="0"/>
                <w:szCs w:val="24"/>
              </w:rPr>
              <w:t>、其他經中央主管機關核定與國內外旅遊有關之事項。</w:t>
            </w:r>
          </w:p>
          <w:p w14:paraId="07F97C12"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甲種旅行業經營下列業務：</w:t>
            </w:r>
          </w:p>
          <w:p w14:paraId="091966C7"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一、接受委託代售國內外海、陸、空運輸事業之客票或代旅客購買國內外客票、託運行李。</w:t>
            </w:r>
          </w:p>
          <w:p w14:paraId="2E88A886"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二、接受旅客委託代辦出、入國境及簽證手續。</w:t>
            </w:r>
          </w:p>
          <w:p w14:paraId="4BB5FA6A"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三、招攬或接待國內外旅客並安排旅遊、食宿及交通。</w:t>
            </w:r>
          </w:p>
          <w:p w14:paraId="1F549744"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四、自行組團安排旅客國內外觀光旅遊、食宿、交通及提供有關服務。</w:t>
            </w:r>
          </w:p>
          <w:p w14:paraId="0B3BCE9E"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五、代理綜合旅行業招攬前項第五款之業務。</w:t>
            </w:r>
          </w:p>
          <w:p w14:paraId="10723EBF"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六、代理外國旅行業辦理聯絡、推廣、報價等業務。</w:t>
            </w:r>
          </w:p>
          <w:p w14:paraId="09DDD379"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七、設計國內外旅程、安排導遊人員或領隊人員。</w:t>
            </w:r>
          </w:p>
          <w:p w14:paraId="1E067145"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八、提供國內外旅遊諮詢服務。</w:t>
            </w:r>
          </w:p>
          <w:p w14:paraId="78343343"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九、提供旅客於購買旅遊商品或服務時，</w:t>
            </w:r>
            <w:proofErr w:type="gramStart"/>
            <w:r w:rsidRPr="00AB2A8B">
              <w:rPr>
                <w:rFonts w:ascii="標楷體" w:eastAsia="標楷體" w:hAnsi="標楷體" w:cs="Times New Roman" w:hint="eastAsia"/>
                <w:kern w:val="0"/>
                <w:szCs w:val="24"/>
              </w:rPr>
              <w:t>附隨代收</w:t>
            </w:r>
            <w:proofErr w:type="gramEnd"/>
            <w:r w:rsidRPr="00AB2A8B">
              <w:rPr>
                <w:rFonts w:ascii="標楷體" w:eastAsia="標楷體" w:hAnsi="標楷體" w:cs="Times New Roman" w:hint="eastAsia"/>
                <w:kern w:val="0"/>
                <w:szCs w:val="24"/>
              </w:rPr>
              <w:t>透過其所屬網路平臺或行動應用程式（APP），與保險業合作推廣旅遊相關保險商品之保險費。</w:t>
            </w:r>
          </w:p>
          <w:p w14:paraId="059F9152"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十、其他經中央主管機關核定與國內外旅遊有關之事項。</w:t>
            </w:r>
          </w:p>
          <w:p w14:paraId="5596B38E"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乙種旅行業經營下列業務：</w:t>
            </w:r>
          </w:p>
          <w:p w14:paraId="11733457"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一、接受委託代售國內海、陸、空運輸事業之客票或代旅客購買國內客票、託運行李。</w:t>
            </w:r>
          </w:p>
          <w:p w14:paraId="0BABBAB6"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二、招攬或接待本國旅客或取得合法居留證件之外國人、香港、澳門居民及大陸地區人民國內旅遊、食宿、交通及提供有關服務。</w:t>
            </w:r>
          </w:p>
          <w:p w14:paraId="56268812"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三、代理綜合旅行業招攬第二項第六款國內團體旅遊業務。</w:t>
            </w:r>
          </w:p>
          <w:p w14:paraId="1F3EFDF9" w14:textId="77777777" w:rsidR="00B54227" w:rsidRPr="00AB2A8B" w:rsidRDefault="00B54227" w:rsidP="00860733">
            <w:pPr>
              <w:widowControl/>
              <w:kinsoku w:val="0"/>
              <w:ind w:leftChars="104" w:left="761" w:hangingChars="213" w:hanging="51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四、設計國內旅程。</w:t>
            </w:r>
          </w:p>
          <w:p w14:paraId="4EA1EE5B"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五、提供國內旅遊諮詢服務。</w:t>
            </w:r>
          </w:p>
          <w:p w14:paraId="3541FC0A"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六、提供旅客於購買旅遊商品或服務時，</w:t>
            </w:r>
            <w:proofErr w:type="gramStart"/>
            <w:r w:rsidRPr="00AB2A8B">
              <w:rPr>
                <w:rFonts w:ascii="標楷體" w:eastAsia="標楷體" w:hAnsi="標楷體" w:cs="Times New Roman" w:hint="eastAsia"/>
                <w:kern w:val="0"/>
                <w:szCs w:val="24"/>
              </w:rPr>
              <w:t>附隨代收</w:t>
            </w:r>
            <w:proofErr w:type="gramEnd"/>
            <w:r w:rsidRPr="00AB2A8B">
              <w:rPr>
                <w:rFonts w:ascii="標楷體" w:eastAsia="標楷體" w:hAnsi="標楷體" w:cs="Times New Roman" w:hint="eastAsia"/>
                <w:kern w:val="0"/>
                <w:szCs w:val="24"/>
              </w:rPr>
              <w:t>透過其所屬網路平臺或行動應用程式（APP），與保險業合作推廣旅遊相關保險商品之保險費。</w:t>
            </w:r>
          </w:p>
          <w:p w14:paraId="3F6EE373"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七、其他經中央主管機關核定與國內旅遊有關之事項。</w:t>
            </w:r>
          </w:p>
          <w:p w14:paraId="1C188820"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前三項業務，非經依法領取旅行業執照者，不得經營。但代售日常生活</w:t>
            </w:r>
            <w:proofErr w:type="gramStart"/>
            <w:r w:rsidRPr="00AB2A8B">
              <w:rPr>
                <w:rFonts w:ascii="標楷體" w:eastAsia="標楷體" w:hAnsi="標楷體" w:cs="Times New Roman" w:hint="eastAsia"/>
                <w:kern w:val="0"/>
                <w:szCs w:val="24"/>
              </w:rPr>
              <w:t>所需國內海</w:t>
            </w:r>
            <w:proofErr w:type="gramEnd"/>
            <w:r w:rsidRPr="00AB2A8B">
              <w:rPr>
                <w:rFonts w:ascii="標楷體" w:eastAsia="標楷體" w:hAnsi="標楷體" w:cs="Times New Roman" w:hint="eastAsia"/>
                <w:kern w:val="0"/>
                <w:szCs w:val="24"/>
              </w:rPr>
              <w:t>、陸、空運輸事業之客票，不在此限。</w:t>
            </w:r>
          </w:p>
          <w:p w14:paraId="742AE2D4"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p>
        </w:tc>
        <w:tc>
          <w:tcPr>
            <w:tcW w:w="2923" w:type="dxa"/>
          </w:tcPr>
          <w:p w14:paraId="11071E65" w14:textId="5925B1E7" w:rsidR="00254E52" w:rsidRPr="00AB2A8B" w:rsidRDefault="00A57738" w:rsidP="001E62D8">
            <w:pPr>
              <w:pStyle w:val="-1"/>
              <w:numPr>
                <w:ilvl w:val="0"/>
                <w:numId w:val="60"/>
              </w:numPr>
              <w:kinsoku w:val="0"/>
              <w:spacing w:beforeLines="0" w:before="0" w:afterLines="0" w:after="0"/>
              <w:rPr>
                <w:rFonts w:cs="Times New Roman"/>
                <w:sz w:val="24"/>
                <w:szCs w:val="24"/>
              </w:rPr>
            </w:pPr>
            <w:r w:rsidRPr="00AB2A8B">
              <w:rPr>
                <w:rFonts w:cs="Times New Roman" w:hint="eastAsia"/>
                <w:sz w:val="24"/>
                <w:szCs w:val="24"/>
              </w:rPr>
              <w:lastRenderedPageBreak/>
              <w:t>鑒於綜合旅行業具躉售屬性，即可整合與分配旅遊資源。依現行規定，綜合旅行業可透過委託甲種旅行業及乙種旅行業進行招攬，以提升其服務品質和效率。考量實際業務需求，</w:t>
            </w:r>
            <w:r w:rsidR="00B129FD" w:rsidRPr="00AB2A8B">
              <w:rPr>
                <w:rFonts w:cs="Times New Roman" w:hint="eastAsia"/>
                <w:sz w:val="24"/>
                <w:szCs w:val="24"/>
              </w:rPr>
              <w:t>修正放寬</w:t>
            </w:r>
            <w:r w:rsidRPr="00AB2A8B">
              <w:rPr>
                <w:rFonts w:cs="Times New Roman" w:hint="eastAsia"/>
                <w:sz w:val="24"/>
                <w:szCs w:val="24"/>
              </w:rPr>
              <w:t>允許委託其他綜合旅行業代為招攬，</w:t>
            </w:r>
            <w:r w:rsidR="00C05328" w:rsidRPr="00AB2A8B">
              <w:rPr>
                <w:rFonts w:cs="Times New Roman" w:hint="eastAsia"/>
                <w:sz w:val="24"/>
                <w:szCs w:val="24"/>
              </w:rPr>
              <w:t>有助於</w:t>
            </w:r>
            <w:r w:rsidRPr="00AB2A8B">
              <w:rPr>
                <w:rFonts w:cs="Times New Roman" w:hint="eastAsia"/>
                <w:sz w:val="24"/>
                <w:szCs w:val="24"/>
              </w:rPr>
              <w:t>擴大市場範圍，提升業界應對國際市場需求的靈活性，加強品牌影響力，以</w:t>
            </w:r>
            <w:proofErr w:type="gramStart"/>
            <w:r w:rsidRPr="00AB2A8B">
              <w:rPr>
                <w:rFonts w:cs="Times New Roman" w:hint="eastAsia"/>
                <w:sz w:val="24"/>
                <w:szCs w:val="24"/>
              </w:rPr>
              <w:t>臻</w:t>
            </w:r>
            <w:proofErr w:type="gramEnd"/>
            <w:r w:rsidRPr="00AB2A8B">
              <w:rPr>
                <w:rFonts w:cs="Times New Roman" w:hint="eastAsia"/>
                <w:sz w:val="24"/>
                <w:szCs w:val="24"/>
              </w:rPr>
              <w:t>為消費者提供更多元化且高品質的服務。</w:t>
            </w:r>
          </w:p>
          <w:p w14:paraId="2C4CC97E" w14:textId="075D1F36" w:rsidR="00254E52" w:rsidRPr="00AB2A8B" w:rsidRDefault="00254E52" w:rsidP="001E62D8">
            <w:pPr>
              <w:pStyle w:val="-1"/>
              <w:numPr>
                <w:ilvl w:val="0"/>
                <w:numId w:val="60"/>
              </w:numPr>
              <w:kinsoku w:val="0"/>
              <w:spacing w:beforeLines="0" w:before="0" w:afterLines="0" w:after="0"/>
              <w:rPr>
                <w:rFonts w:cs="Times New Roman"/>
                <w:sz w:val="24"/>
                <w:szCs w:val="24"/>
              </w:rPr>
            </w:pPr>
            <w:r w:rsidRPr="00AB2A8B">
              <w:rPr>
                <w:rFonts w:cs="Times New Roman" w:hint="eastAsia"/>
                <w:sz w:val="24"/>
                <w:szCs w:val="24"/>
              </w:rPr>
              <w:t>配合修正條文第五款新增，</w:t>
            </w:r>
            <w:r w:rsidR="00893B49" w:rsidRPr="00AB2A8B">
              <w:rPr>
                <w:rFonts w:cs="Times New Roman" w:hint="eastAsia"/>
                <w:sz w:val="24"/>
                <w:szCs w:val="24"/>
              </w:rPr>
              <w:t>將第六款「前款」文字修正為「第四款」；</w:t>
            </w:r>
            <w:r w:rsidRPr="00AB2A8B">
              <w:rPr>
                <w:rFonts w:cs="Times New Roman"/>
                <w:sz w:val="24"/>
                <w:szCs w:val="24"/>
              </w:rPr>
              <w:t>現行</w:t>
            </w:r>
            <w:r w:rsidRPr="00AB2A8B">
              <w:rPr>
                <w:rFonts w:cs="Times New Roman" w:hint="eastAsia"/>
                <w:sz w:val="24"/>
                <w:szCs w:val="24"/>
              </w:rPr>
              <w:t>條文</w:t>
            </w:r>
            <w:r w:rsidRPr="00AB2A8B">
              <w:rPr>
                <w:rFonts w:cs="Times New Roman"/>
                <w:sz w:val="24"/>
                <w:szCs w:val="24"/>
              </w:rPr>
              <w:t>第</w:t>
            </w:r>
            <w:r w:rsidRPr="00AB2A8B">
              <w:rPr>
                <w:rFonts w:cs="Times New Roman" w:hint="eastAsia"/>
                <w:sz w:val="24"/>
                <w:szCs w:val="24"/>
              </w:rPr>
              <w:t>五</w:t>
            </w:r>
            <w:r w:rsidRPr="00AB2A8B">
              <w:rPr>
                <w:rFonts w:cs="Times New Roman"/>
                <w:sz w:val="24"/>
                <w:szCs w:val="24"/>
              </w:rPr>
              <w:t>款</w:t>
            </w:r>
            <w:r w:rsidRPr="00AB2A8B">
              <w:rPr>
                <w:rFonts w:cs="Times New Roman" w:hint="eastAsia"/>
                <w:sz w:val="24"/>
                <w:szCs w:val="24"/>
              </w:rPr>
              <w:t>以下款次順次移列。</w:t>
            </w:r>
          </w:p>
        </w:tc>
      </w:tr>
      <w:tr w:rsidR="00AB2A8B" w:rsidRPr="00AB2A8B" w14:paraId="0C531036" w14:textId="77777777" w:rsidTr="00DB083A">
        <w:trPr>
          <w:trHeight w:val="70"/>
        </w:trPr>
        <w:tc>
          <w:tcPr>
            <w:tcW w:w="2922" w:type="dxa"/>
          </w:tcPr>
          <w:p w14:paraId="24F4AAC0" w14:textId="5FEB9D1D" w:rsidR="00CE38BB" w:rsidRPr="00AB2A8B" w:rsidRDefault="00CE38BB" w:rsidP="00CE6C87">
            <w:pPr>
              <w:widowControl/>
              <w:tabs>
                <w:tab w:val="left" w:pos="1089"/>
              </w:tabs>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第四條</w:t>
            </w:r>
            <w:r w:rsidR="00CE6C87"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旅行業應專業經營，以公司組織為限；並應於公司名稱上標明旅行社字樣。</w:t>
            </w:r>
          </w:p>
        </w:tc>
        <w:tc>
          <w:tcPr>
            <w:tcW w:w="2922" w:type="dxa"/>
          </w:tcPr>
          <w:p w14:paraId="5947535A" w14:textId="3E15A870" w:rsidR="00CE38BB" w:rsidRPr="00AB2A8B" w:rsidRDefault="00CE38BB"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第四條</w:t>
            </w:r>
            <w:r w:rsidR="00CE6C87"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旅行業應專業經營，以公司組織為限；並應於公司名稱上標明旅行社字樣。</w:t>
            </w:r>
          </w:p>
        </w:tc>
        <w:tc>
          <w:tcPr>
            <w:tcW w:w="2923" w:type="dxa"/>
          </w:tcPr>
          <w:p w14:paraId="2055881A" w14:textId="51D0E1BE" w:rsidR="00CE38BB" w:rsidRPr="00AB2A8B" w:rsidRDefault="00CE38BB" w:rsidP="00860733">
            <w:pPr>
              <w:pStyle w:val="-1"/>
              <w:kinsoku w:val="0"/>
              <w:spacing w:beforeLines="0" w:before="0" w:afterLines="0" w:after="0"/>
              <w:rPr>
                <w:rFonts w:cs="Times New Roman"/>
                <w:sz w:val="24"/>
                <w:szCs w:val="24"/>
              </w:rPr>
            </w:pPr>
            <w:r w:rsidRPr="00AB2A8B">
              <w:rPr>
                <w:rFonts w:cs="Times New Roman" w:hint="eastAsia"/>
                <w:sz w:val="24"/>
                <w:szCs w:val="24"/>
              </w:rPr>
              <w:t>本條未修正</w:t>
            </w:r>
            <w:r w:rsidR="00DC61DC" w:rsidRPr="00AB2A8B">
              <w:rPr>
                <w:rFonts w:cs="Times New Roman" w:hint="eastAsia"/>
                <w:sz w:val="24"/>
                <w:szCs w:val="24"/>
              </w:rPr>
              <w:t>。</w:t>
            </w:r>
          </w:p>
        </w:tc>
      </w:tr>
      <w:tr w:rsidR="00AB2A8B" w:rsidRPr="00AB2A8B" w14:paraId="770FEC88" w14:textId="77777777" w:rsidTr="00DB083A">
        <w:trPr>
          <w:trHeight w:val="70"/>
        </w:trPr>
        <w:tc>
          <w:tcPr>
            <w:tcW w:w="2922" w:type="dxa"/>
          </w:tcPr>
          <w:p w14:paraId="09E254CB" w14:textId="61C5119E" w:rsidR="00CE38BB" w:rsidRPr="00AB2A8B" w:rsidRDefault="00CE38BB" w:rsidP="00860733">
            <w:pPr>
              <w:widowControl/>
              <w:kinsoku w:val="0"/>
              <w:ind w:leftChars="4" w:left="238" w:hangingChars="95" w:hanging="228"/>
              <w:jc w:val="both"/>
              <w:rPr>
                <w:rFonts w:ascii="標楷體" w:eastAsia="標楷體" w:hAnsi="標楷體" w:cs="Times New Roman"/>
                <w:kern w:val="0"/>
                <w:szCs w:val="24"/>
              </w:rPr>
            </w:pPr>
            <w:bookmarkStart w:id="11" w:name="_Hlk185845867"/>
            <w:r w:rsidRPr="00AB2A8B">
              <w:rPr>
                <w:rFonts w:ascii="標楷體" w:eastAsia="標楷體" w:hAnsi="標楷體" w:cs="Times New Roman" w:hint="eastAsia"/>
                <w:kern w:val="0"/>
                <w:szCs w:val="24"/>
              </w:rPr>
              <w:t>第二章   註冊</w:t>
            </w:r>
            <w:bookmarkEnd w:id="11"/>
          </w:p>
        </w:tc>
        <w:tc>
          <w:tcPr>
            <w:tcW w:w="2922" w:type="dxa"/>
          </w:tcPr>
          <w:p w14:paraId="4ADBA3F9" w14:textId="3914EEAB" w:rsidR="00CE38BB" w:rsidRPr="00AB2A8B" w:rsidRDefault="00CE38BB"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第二章   註冊</w:t>
            </w:r>
          </w:p>
        </w:tc>
        <w:tc>
          <w:tcPr>
            <w:tcW w:w="2923" w:type="dxa"/>
          </w:tcPr>
          <w:p w14:paraId="672E5215" w14:textId="00443E93" w:rsidR="00CE38BB" w:rsidRPr="00AB2A8B" w:rsidRDefault="00CE38BB" w:rsidP="00860733">
            <w:pPr>
              <w:pStyle w:val="-1"/>
              <w:kinsoku w:val="0"/>
              <w:spacing w:beforeLines="0" w:before="0" w:afterLines="0" w:after="0"/>
              <w:rPr>
                <w:rFonts w:cs="Times New Roman"/>
                <w:sz w:val="24"/>
                <w:szCs w:val="24"/>
              </w:rPr>
            </w:pPr>
            <w:proofErr w:type="gramStart"/>
            <w:r w:rsidRPr="00AB2A8B">
              <w:rPr>
                <w:rFonts w:cs="Times New Roman" w:hint="eastAsia"/>
                <w:sz w:val="24"/>
                <w:szCs w:val="24"/>
              </w:rPr>
              <w:t>章名未</w:t>
            </w:r>
            <w:proofErr w:type="gramEnd"/>
            <w:r w:rsidRPr="00AB2A8B">
              <w:rPr>
                <w:rFonts w:cs="Times New Roman" w:hint="eastAsia"/>
                <w:sz w:val="24"/>
                <w:szCs w:val="24"/>
              </w:rPr>
              <w:t>修正</w:t>
            </w:r>
          </w:p>
        </w:tc>
      </w:tr>
      <w:tr w:rsidR="00AB2A8B" w:rsidRPr="00AB2A8B" w14:paraId="3F4C5BCB" w14:textId="77777777" w:rsidTr="00DB083A">
        <w:trPr>
          <w:trHeight w:val="70"/>
        </w:trPr>
        <w:tc>
          <w:tcPr>
            <w:tcW w:w="2922" w:type="dxa"/>
          </w:tcPr>
          <w:p w14:paraId="1603136C"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第五條  經營旅行業，應備具下列文件，向交通部觀光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申請籌設：</w:t>
            </w:r>
          </w:p>
          <w:p w14:paraId="0F0CE6C9"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一、籌設申請書。</w:t>
            </w:r>
          </w:p>
          <w:p w14:paraId="7CFE6A9B" w14:textId="77777777" w:rsidR="00B54227" w:rsidRPr="00AB2A8B" w:rsidRDefault="00B54227" w:rsidP="00860733">
            <w:pPr>
              <w:widowControl/>
              <w:kinsoku w:val="0"/>
              <w:ind w:leftChars="4" w:left="10" w:firstLineChars="100" w:firstLine="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二、全體</w:t>
            </w:r>
            <w:proofErr w:type="gramStart"/>
            <w:r w:rsidRPr="00AB2A8B">
              <w:rPr>
                <w:rFonts w:ascii="標楷體" w:eastAsia="標楷體" w:hAnsi="標楷體" w:cs="Times New Roman" w:hint="eastAsia"/>
                <w:kern w:val="0"/>
                <w:szCs w:val="24"/>
              </w:rPr>
              <w:t>籌設人名冊</w:t>
            </w:r>
            <w:proofErr w:type="gramEnd"/>
            <w:r w:rsidRPr="00AB2A8B">
              <w:rPr>
                <w:rFonts w:ascii="標楷體" w:eastAsia="標楷體" w:hAnsi="標楷體" w:cs="Times New Roman" w:hint="eastAsia"/>
                <w:kern w:val="0"/>
                <w:szCs w:val="24"/>
              </w:rPr>
              <w:t>。</w:t>
            </w:r>
          </w:p>
          <w:p w14:paraId="474CC859"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三、經理人名冊及經理人結業證書影本。</w:t>
            </w:r>
          </w:p>
          <w:p w14:paraId="67AEEAE7" w14:textId="77777777" w:rsidR="00B54227" w:rsidRPr="00AB2A8B" w:rsidRDefault="00B54227"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四、營業處所之使用權證明文件。</w:t>
            </w:r>
          </w:p>
        </w:tc>
        <w:tc>
          <w:tcPr>
            <w:tcW w:w="2922" w:type="dxa"/>
          </w:tcPr>
          <w:p w14:paraId="3C768153"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第五條  經營旅行業，應備具下列文件，向交通部觀光局申請籌設：</w:t>
            </w:r>
          </w:p>
          <w:p w14:paraId="294C2C17"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一、籌設申請書。</w:t>
            </w:r>
          </w:p>
          <w:p w14:paraId="6A442726"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二、全體</w:t>
            </w:r>
            <w:proofErr w:type="gramStart"/>
            <w:r w:rsidRPr="00AB2A8B">
              <w:rPr>
                <w:rFonts w:ascii="標楷體" w:eastAsia="標楷體" w:hAnsi="標楷體" w:cs="Times New Roman" w:hint="eastAsia"/>
                <w:kern w:val="0"/>
                <w:szCs w:val="24"/>
              </w:rPr>
              <w:t>籌設人名冊</w:t>
            </w:r>
            <w:proofErr w:type="gramEnd"/>
            <w:r w:rsidRPr="00AB2A8B">
              <w:rPr>
                <w:rFonts w:ascii="標楷體" w:eastAsia="標楷體" w:hAnsi="標楷體" w:cs="Times New Roman" w:hint="eastAsia"/>
                <w:kern w:val="0"/>
                <w:szCs w:val="24"/>
              </w:rPr>
              <w:t>。</w:t>
            </w:r>
          </w:p>
          <w:p w14:paraId="539ED0DE"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三、經理人名冊及經理人結業證書影本。</w:t>
            </w:r>
          </w:p>
          <w:p w14:paraId="0EBFBC5A"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四、營業處所之使用權證明文件。</w:t>
            </w:r>
          </w:p>
        </w:tc>
        <w:tc>
          <w:tcPr>
            <w:tcW w:w="2923" w:type="dxa"/>
          </w:tcPr>
          <w:p w14:paraId="6CA98B28" w14:textId="77777777" w:rsidR="00B54227" w:rsidRPr="00AB2A8B" w:rsidRDefault="00AB6E43" w:rsidP="00860733">
            <w:pPr>
              <w:pStyle w:val="-1"/>
              <w:kinsoku w:val="0"/>
              <w:spacing w:beforeLines="0" w:before="0" w:afterLines="0" w:after="0"/>
              <w:rPr>
                <w:rFonts w:cs="Times New Roman"/>
                <w:sz w:val="24"/>
                <w:szCs w:val="24"/>
              </w:rPr>
            </w:pPr>
            <w:r w:rsidRPr="00AB2A8B">
              <w:rPr>
                <w:rFonts w:cs="Times New Roman" w:hint="eastAsia"/>
                <w:sz w:val="24"/>
                <w:szCs w:val="24"/>
              </w:rPr>
              <w:t>配合行政院組織改造，「交通部觀光局」改制為「交通部觀光署」，修正機關名稱。</w:t>
            </w:r>
          </w:p>
        </w:tc>
      </w:tr>
      <w:tr w:rsidR="00AB2A8B" w:rsidRPr="00AB2A8B" w14:paraId="18CDA5ED" w14:textId="77777777" w:rsidTr="00DB083A">
        <w:trPr>
          <w:trHeight w:val="70"/>
        </w:trPr>
        <w:tc>
          <w:tcPr>
            <w:tcW w:w="2922" w:type="dxa"/>
          </w:tcPr>
          <w:p w14:paraId="6F6A41B3"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第六條  旅行業經核准籌設後，應於二個月內依法辦妥公司設立登記，備具下列文件，並繳納旅行業保證金、</w:t>
            </w:r>
            <w:proofErr w:type="gramStart"/>
            <w:r w:rsidRPr="00AB2A8B">
              <w:rPr>
                <w:rFonts w:ascii="標楷體" w:eastAsia="標楷體" w:hAnsi="標楷體" w:cs="Times New Roman" w:hint="eastAsia"/>
                <w:kern w:val="0"/>
                <w:szCs w:val="24"/>
              </w:rPr>
              <w:t>註冊費向交通部</w:t>
            </w:r>
            <w:proofErr w:type="gramEnd"/>
            <w:r w:rsidRPr="00AB2A8B">
              <w:rPr>
                <w:rFonts w:ascii="標楷體" w:eastAsia="標楷體" w:hAnsi="標楷體" w:cs="Times New Roman" w:hint="eastAsia"/>
                <w:kern w:val="0"/>
                <w:szCs w:val="24"/>
              </w:rPr>
              <w:t>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申請註冊，屆期即廢止籌設之許可。但有正當理由者，得申請延長二個月，並以一次為限：</w:t>
            </w:r>
          </w:p>
          <w:p w14:paraId="5A6770C1"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一、註冊申請書。</w:t>
            </w:r>
          </w:p>
          <w:p w14:paraId="4D5D7859"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二、公司登記證明文件。</w:t>
            </w:r>
          </w:p>
          <w:p w14:paraId="15DEDF2D"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三、公司章程。</w:t>
            </w:r>
          </w:p>
          <w:p w14:paraId="222489F5"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四、旅行業設立登記事項卡。</w:t>
            </w:r>
          </w:p>
          <w:p w14:paraId="6ECD2FDA" w14:textId="77777777" w:rsidR="00B54227" w:rsidRPr="00AB2A8B" w:rsidRDefault="00B54227"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前項申請，經核准並發給旅行業執照賦予註冊編號，始得營業。</w:t>
            </w:r>
          </w:p>
        </w:tc>
        <w:tc>
          <w:tcPr>
            <w:tcW w:w="2922" w:type="dxa"/>
          </w:tcPr>
          <w:p w14:paraId="50B1B2B5"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第六條  旅行業經核准籌設後，應於二個月內依法辦妥公司設立登記，備具下列文件，並繳納旅行業保證金、</w:t>
            </w:r>
            <w:proofErr w:type="gramStart"/>
            <w:r w:rsidRPr="00AB2A8B">
              <w:rPr>
                <w:rFonts w:ascii="標楷體" w:eastAsia="標楷體" w:hAnsi="標楷體" w:cs="Times New Roman" w:hint="eastAsia"/>
                <w:kern w:val="0"/>
                <w:szCs w:val="24"/>
              </w:rPr>
              <w:t>註冊費向交通部</w:t>
            </w:r>
            <w:proofErr w:type="gramEnd"/>
            <w:r w:rsidRPr="00AB2A8B">
              <w:rPr>
                <w:rFonts w:ascii="標楷體" w:eastAsia="標楷體" w:hAnsi="標楷體" w:cs="Times New Roman" w:hint="eastAsia"/>
                <w:kern w:val="0"/>
                <w:szCs w:val="24"/>
              </w:rPr>
              <w:t>觀光局申請註冊，屆期即廢止籌設之許可。但有正當理由者，得申請延長二個月，並以一次為限：</w:t>
            </w:r>
          </w:p>
          <w:p w14:paraId="4C21B4FA"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一、註冊申請書。</w:t>
            </w:r>
          </w:p>
          <w:p w14:paraId="4428B1E3"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二、公司登記證明文件。</w:t>
            </w:r>
          </w:p>
          <w:p w14:paraId="683D2DD9"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三、公司章程。</w:t>
            </w:r>
          </w:p>
          <w:p w14:paraId="0E14DC9D"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四、旅行業設立登記事項卡。</w:t>
            </w:r>
          </w:p>
          <w:p w14:paraId="51603366" w14:textId="77777777" w:rsidR="00B54227" w:rsidRPr="00AB2A8B" w:rsidRDefault="00B54227"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前項申請，經核准並發給旅行業執照賦予註冊編號，始得營業。</w:t>
            </w:r>
          </w:p>
        </w:tc>
        <w:tc>
          <w:tcPr>
            <w:tcW w:w="2923" w:type="dxa"/>
          </w:tcPr>
          <w:p w14:paraId="72A0AB04" w14:textId="77777777" w:rsidR="00B54227" w:rsidRPr="00AB2A8B" w:rsidRDefault="00AB6E43" w:rsidP="00860733">
            <w:pPr>
              <w:pStyle w:val="-1"/>
              <w:kinsoku w:val="0"/>
              <w:spacing w:beforeLines="0" w:before="0" w:afterLines="0" w:after="0"/>
              <w:rPr>
                <w:rFonts w:cs="Times New Roman"/>
                <w:sz w:val="24"/>
                <w:szCs w:val="24"/>
              </w:rPr>
            </w:pPr>
            <w:r w:rsidRPr="00AB2A8B">
              <w:rPr>
                <w:rFonts w:cs="Times New Roman" w:hint="eastAsia"/>
                <w:sz w:val="24"/>
                <w:szCs w:val="24"/>
              </w:rPr>
              <w:t>配合行政院組織改造，「交通部觀光局」改制為「交通部觀光署」，修正機關名稱。</w:t>
            </w:r>
          </w:p>
        </w:tc>
      </w:tr>
      <w:tr w:rsidR="00AB2A8B" w:rsidRPr="00AB2A8B" w14:paraId="1297F6C6" w14:textId="77777777" w:rsidTr="00DB083A">
        <w:trPr>
          <w:trHeight w:val="70"/>
        </w:trPr>
        <w:tc>
          <w:tcPr>
            <w:tcW w:w="2922" w:type="dxa"/>
          </w:tcPr>
          <w:p w14:paraId="2463371D" w14:textId="159A8F66"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第七條 旅行業設立分公司，應備具下列文件，向交通部觀光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申請：</w:t>
            </w:r>
          </w:p>
          <w:p w14:paraId="0D4607FD"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一、分公司設立申請書。</w:t>
            </w:r>
          </w:p>
          <w:p w14:paraId="52AD2E14"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二、董事會議事錄或股東同意書。</w:t>
            </w:r>
          </w:p>
          <w:p w14:paraId="58CDA5CF"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三、公司章程。</w:t>
            </w:r>
          </w:p>
          <w:p w14:paraId="645EC94B"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四、分公司經理人名冊及經理人結業證書影本。</w:t>
            </w:r>
          </w:p>
          <w:p w14:paraId="235D2CF2"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五、營業處所之使用權證明文件。</w:t>
            </w:r>
          </w:p>
        </w:tc>
        <w:tc>
          <w:tcPr>
            <w:tcW w:w="2922" w:type="dxa"/>
          </w:tcPr>
          <w:p w14:paraId="48920C91" w14:textId="59E6C6A1"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第七條</w:t>
            </w:r>
            <w:r w:rsidR="00CE6C87"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旅行業設立分公司，應備具下列文件，向交通部觀光局申請：</w:t>
            </w:r>
          </w:p>
          <w:p w14:paraId="25F8E98C"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一、分公司設立申請書。</w:t>
            </w:r>
          </w:p>
          <w:p w14:paraId="592475A7"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二、董事會議事錄或股東同意書。</w:t>
            </w:r>
          </w:p>
          <w:p w14:paraId="66C260AE"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三、公司章程。</w:t>
            </w:r>
          </w:p>
          <w:p w14:paraId="4A03EB52"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四、分公司經理人名冊及經理人結業證書影本。</w:t>
            </w:r>
          </w:p>
          <w:p w14:paraId="13678926" w14:textId="77777777" w:rsidR="00B54227" w:rsidRPr="00AB2A8B" w:rsidRDefault="00B54227"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五、營業處所之使用權證明文件。</w:t>
            </w:r>
          </w:p>
        </w:tc>
        <w:tc>
          <w:tcPr>
            <w:tcW w:w="2923" w:type="dxa"/>
          </w:tcPr>
          <w:p w14:paraId="060540EA" w14:textId="77777777" w:rsidR="00B54227" w:rsidRPr="00AB2A8B" w:rsidRDefault="00AB6E43" w:rsidP="00860733">
            <w:pPr>
              <w:pStyle w:val="-1"/>
              <w:kinsoku w:val="0"/>
              <w:spacing w:beforeLines="0" w:before="0" w:afterLines="0" w:after="0"/>
              <w:rPr>
                <w:rFonts w:cs="Times New Roman"/>
                <w:sz w:val="24"/>
                <w:szCs w:val="24"/>
              </w:rPr>
            </w:pPr>
            <w:r w:rsidRPr="00AB2A8B">
              <w:rPr>
                <w:rFonts w:cs="Times New Roman" w:hint="eastAsia"/>
                <w:sz w:val="24"/>
                <w:szCs w:val="24"/>
              </w:rPr>
              <w:t>配合行政院組織改造，「交通部觀光局」改制為「交通部觀光署」，修正機關名稱。</w:t>
            </w:r>
          </w:p>
        </w:tc>
      </w:tr>
      <w:tr w:rsidR="00AB2A8B" w:rsidRPr="00AB2A8B" w14:paraId="4C0FD7CF" w14:textId="77777777" w:rsidTr="00DB083A">
        <w:trPr>
          <w:trHeight w:val="70"/>
        </w:trPr>
        <w:tc>
          <w:tcPr>
            <w:tcW w:w="2922" w:type="dxa"/>
          </w:tcPr>
          <w:p w14:paraId="6AE2D262" w14:textId="3AFFD96C" w:rsidR="00B54227" w:rsidRPr="00AB2A8B" w:rsidRDefault="00B54227" w:rsidP="00860733">
            <w:pPr>
              <w:widowControl/>
              <w:kinsoku w:val="0"/>
              <w:ind w:left="247" w:hangingChars="103" w:hanging="247"/>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第八條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旅行業申請設立分</w:t>
            </w:r>
            <w:r w:rsidR="00CE38BB"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公司經許可後，應於二個月內依法辦妥分公司設立登記，並備具下列文件及繳納旅行業保證金、註冊費，向交通部觀光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申請旅行業分公司註冊，屆期即廢止設立之許可。但有正當理由者，</w:t>
            </w:r>
            <w:r w:rsidRPr="00AB2A8B">
              <w:rPr>
                <w:rFonts w:ascii="標楷體" w:eastAsia="標楷體" w:hAnsi="標楷體" w:cs="Times New Roman" w:hint="eastAsia"/>
                <w:kern w:val="0"/>
                <w:szCs w:val="24"/>
              </w:rPr>
              <w:lastRenderedPageBreak/>
              <w:t>得申請延長二個月，並以一次為限：</w:t>
            </w:r>
          </w:p>
          <w:p w14:paraId="1AADEC3F"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一、分公司註冊申請書。</w:t>
            </w:r>
          </w:p>
          <w:p w14:paraId="1D4CDD11"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二、分公司登記證明文件。</w:t>
            </w:r>
          </w:p>
          <w:p w14:paraId="28C9A726" w14:textId="77777777" w:rsidR="00B54227" w:rsidRPr="00AB2A8B" w:rsidRDefault="00B54227"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第六條第二項於分公司設立之申請</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用之。</w:t>
            </w:r>
          </w:p>
        </w:tc>
        <w:tc>
          <w:tcPr>
            <w:tcW w:w="2922" w:type="dxa"/>
          </w:tcPr>
          <w:p w14:paraId="2F7F7C7F" w14:textId="055EF3B8" w:rsidR="00B54227" w:rsidRPr="00AB2A8B" w:rsidRDefault="00B54227" w:rsidP="00FB4274">
            <w:pPr>
              <w:widowControl/>
              <w:kinsoku w:val="0"/>
              <w:ind w:left="230" w:hangingChars="96" w:hanging="23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第八條</w:t>
            </w:r>
            <w:r w:rsidR="00CE38BB"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申請設立分公司經許可後，應於二個月內依法辦妥分公司設立登記，並備具下列文件及繳納旅行業保證金、註冊費，向交通部觀光局申請旅行業分公司註冊，屆期即廢止設立之許可。但有正當理由者，得申請延</w:t>
            </w:r>
            <w:r w:rsidRPr="00AB2A8B">
              <w:rPr>
                <w:rFonts w:ascii="標楷體" w:eastAsia="標楷體" w:hAnsi="標楷體" w:cs="Times New Roman" w:hint="eastAsia"/>
                <w:kern w:val="0"/>
                <w:szCs w:val="24"/>
              </w:rPr>
              <w:lastRenderedPageBreak/>
              <w:t>長二個月，並以一次為限：</w:t>
            </w:r>
          </w:p>
          <w:p w14:paraId="48D7E163"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一、分公司註冊申請書。</w:t>
            </w:r>
          </w:p>
          <w:p w14:paraId="1CEE7739" w14:textId="77777777" w:rsidR="00B54227" w:rsidRPr="00AB2A8B" w:rsidRDefault="00B54227" w:rsidP="00E542A5">
            <w:pPr>
              <w:widowControl/>
              <w:kinsoku w:val="0"/>
              <w:ind w:leftChars="99" w:left="689" w:hangingChars="188" w:hanging="45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二、分公司登記證明文件。</w:t>
            </w:r>
          </w:p>
          <w:p w14:paraId="03607A89" w14:textId="77777777" w:rsidR="00B54227" w:rsidRPr="00AB2A8B" w:rsidRDefault="00B54227"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第六條第二項於分公司設立之申請</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用之。</w:t>
            </w:r>
          </w:p>
        </w:tc>
        <w:tc>
          <w:tcPr>
            <w:tcW w:w="2923" w:type="dxa"/>
          </w:tcPr>
          <w:p w14:paraId="27498F6C" w14:textId="77777777" w:rsidR="00B54227" w:rsidRPr="00AB2A8B" w:rsidRDefault="00AB6E43" w:rsidP="00860733">
            <w:pPr>
              <w:kinsoku w:val="0"/>
              <w:jc w:val="both"/>
              <w:rPr>
                <w:rFonts w:ascii="標楷體" w:eastAsia="標楷體" w:hAnsi="標楷體"/>
              </w:rPr>
            </w:pPr>
            <w:r w:rsidRPr="00AB2A8B">
              <w:rPr>
                <w:rFonts w:ascii="標楷體" w:eastAsia="標楷體" w:hAnsi="標楷體" w:cs="Times New Roman" w:hint="eastAsia"/>
                <w:szCs w:val="24"/>
              </w:rPr>
              <w:lastRenderedPageBreak/>
              <w:t>配合行政院組織改造，「交通部觀光局」改制為「交通部觀光署」，修正機關名稱。</w:t>
            </w:r>
          </w:p>
        </w:tc>
      </w:tr>
      <w:tr w:rsidR="00AB2A8B" w:rsidRPr="00AB2A8B" w14:paraId="51FC154C" w14:textId="77777777" w:rsidTr="00DB083A">
        <w:trPr>
          <w:trHeight w:val="70"/>
        </w:trPr>
        <w:tc>
          <w:tcPr>
            <w:tcW w:w="2922" w:type="dxa"/>
          </w:tcPr>
          <w:p w14:paraId="16D6F52C" w14:textId="06D4EFCD"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第九條 旅行業組織、名稱、種類、資本額、地址、代表人、董事、監察人、經理人變更或同業合併，應於變更或合併後十五日內備具下列文件向交通部觀光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申請核准後，依公司法規定期限辦妥公司變更登記，並憑辦妥之有關文件於二個月內換領旅行業執照：</w:t>
            </w:r>
          </w:p>
          <w:p w14:paraId="4F884BB6"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一、變更登記申請書。</w:t>
            </w:r>
          </w:p>
          <w:p w14:paraId="3ACD5DD5"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二、其他相關文件。</w:t>
            </w:r>
          </w:p>
          <w:p w14:paraId="7395909D" w14:textId="77777777" w:rsidR="00B54227" w:rsidRPr="00AB2A8B" w:rsidRDefault="00B54227"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前項規定，於旅行業分公司之地址、經理人變更者</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用之。</w:t>
            </w:r>
          </w:p>
          <w:p w14:paraId="4BD9C7E0" w14:textId="77777777" w:rsidR="00B54227" w:rsidRPr="00AB2A8B" w:rsidRDefault="00B54227"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旅行業股權或出資額轉讓，應依法辦妥過戶或變更登記後，報請交通部觀光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備查。</w:t>
            </w:r>
          </w:p>
        </w:tc>
        <w:tc>
          <w:tcPr>
            <w:tcW w:w="2922" w:type="dxa"/>
          </w:tcPr>
          <w:p w14:paraId="30EC88ED" w14:textId="42A674A0"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第九條</w:t>
            </w:r>
            <w:r w:rsidR="00CE38BB"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組織、名稱、種類、資本額、地址、代表人、董事、監察人、經理人變更或同業合併，應於變更或合併後十五日內備具下列文件向交通部觀光局申請核准後，依公司法規定期限辦妥公司變更登記，並憑辦妥之有關文件於二個月內換領旅行業執照：</w:t>
            </w:r>
          </w:p>
          <w:p w14:paraId="7D4DB227"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一、變更登記申請書。</w:t>
            </w:r>
          </w:p>
          <w:p w14:paraId="28B87C01" w14:textId="77777777" w:rsidR="00B54227" w:rsidRPr="00AB2A8B" w:rsidRDefault="00B54227"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二、其他相關文件。</w:t>
            </w:r>
          </w:p>
          <w:p w14:paraId="4879F353" w14:textId="10CFD21B" w:rsidR="00B54227" w:rsidRPr="00AB2A8B" w:rsidRDefault="00FB4274"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w:t>
            </w:r>
            <w:r w:rsidR="00B54227" w:rsidRPr="00AB2A8B">
              <w:rPr>
                <w:rFonts w:ascii="標楷體" w:eastAsia="標楷體" w:hAnsi="標楷體" w:cs="Times New Roman" w:hint="eastAsia"/>
                <w:kern w:val="0"/>
                <w:szCs w:val="24"/>
              </w:rPr>
              <w:t>前項規定，於旅行業分公司之地址、經理人變更者</w:t>
            </w:r>
            <w:proofErr w:type="gramStart"/>
            <w:r w:rsidR="00B54227" w:rsidRPr="00AB2A8B">
              <w:rPr>
                <w:rFonts w:ascii="標楷體" w:eastAsia="標楷體" w:hAnsi="標楷體" w:cs="Times New Roman" w:hint="eastAsia"/>
                <w:kern w:val="0"/>
                <w:szCs w:val="24"/>
              </w:rPr>
              <w:t>準</w:t>
            </w:r>
            <w:proofErr w:type="gramEnd"/>
            <w:r w:rsidR="00B54227" w:rsidRPr="00AB2A8B">
              <w:rPr>
                <w:rFonts w:ascii="標楷體" w:eastAsia="標楷體" w:hAnsi="標楷體" w:cs="Times New Roman" w:hint="eastAsia"/>
                <w:kern w:val="0"/>
                <w:szCs w:val="24"/>
              </w:rPr>
              <w:t>用之。</w:t>
            </w:r>
          </w:p>
          <w:p w14:paraId="0978A381" w14:textId="5FD00D9A" w:rsidR="00B54227" w:rsidRPr="00AB2A8B" w:rsidRDefault="00FB4274" w:rsidP="00860733">
            <w:pPr>
              <w:widowControl/>
              <w:kinsoku w:val="0"/>
              <w:ind w:leftChars="99" w:left="238" w:firstLine="1"/>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w:t>
            </w:r>
            <w:r w:rsidR="00B54227" w:rsidRPr="00AB2A8B">
              <w:rPr>
                <w:rFonts w:ascii="標楷體" w:eastAsia="標楷體" w:hAnsi="標楷體" w:cs="Times New Roman" w:hint="eastAsia"/>
                <w:kern w:val="0"/>
                <w:szCs w:val="24"/>
              </w:rPr>
              <w:t>旅行業股權或出資額轉讓，應依法辦妥過戶或變更登記後，報請交通部觀光局備查。</w:t>
            </w:r>
          </w:p>
        </w:tc>
        <w:tc>
          <w:tcPr>
            <w:tcW w:w="2923" w:type="dxa"/>
          </w:tcPr>
          <w:p w14:paraId="74253200" w14:textId="77777777" w:rsidR="00B54227" w:rsidRPr="00AB2A8B" w:rsidRDefault="00AB6E43" w:rsidP="00860733">
            <w:pPr>
              <w:kinsoku w:val="0"/>
              <w:jc w:val="both"/>
              <w:rPr>
                <w:rFonts w:ascii="標楷體" w:eastAsia="標楷體" w:hAnsi="標楷體"/>
              </w:rPr>
            </w:pPr>
            <w:r w:rsidRPr="00AB2A8B">
              <w:rPr>
                <w:rFonts w:ascii="標楷體" w:eastAsia="標楷體" w:hAnsi="標楷體" w:cs="Times New Roman" w:hint="eastAsia"/>
                <w:szCs w:val="24"/>
              </w:rPr>
              <w:t>配合行政院組織改造，「交通部觀光局」改制為「交通部觀光署」，修正機關名稱。</w:t>
            </w:r>
          </w:p>
        </w:tc>
      </w:tr>
      <w:tr w:rsidR="00AB2A8B" w:rsidRPr="00AB2A8B" w14:paraId="0B62F734" w14:textId="77777777" w:rsidTr="00DB083A">
        <w:trPr>
          <w:trHeight w:val="70"/>
        </w:trPr>
        <w:tc>
          <w:tcPr>
            <w:tcW w:w="2922" w:type="dxa"/>
          </w:tcPr>
          <w:p w14:paraId="4EC9E2A5" w14:textId="03F66BE0" w:rsidR="00B54227" w:rsidRPr="00AB2A8B" w:rsidRDefault="00B54227" w:rsidP="00860733">
            <w:pPr>
              <w:widowControl/>
              <w:kinsoku w:val="0"/>
              <w:ind w:leftChars="4" w:left="238" w:hangingChars="95" w:hanging="228"/>
              <w:jc w:val="both"/>
              <w:rPr>
                <w:rFonts w:cs="Times New Roman"/>
                <w:szCs w:val="24"/>
              </w:rPr>
            </w:pPr>
            <w:r w:rsidRPr="00AB2A8B">
              <w:rPr>
                <w:rFonts w:ascii="標楷體" w:eastAsia="標楷體" w:hAnsi="標楷體" w:cs="Times New Roman" w:hint="eastAsia"/>
                <w:kern w:val="0"/>
                <w:szCs w:val="24"/>
              </w:rPr>
              <w:t>第十條 綜合旅行業、甲種旅行業在國外、香港、澳門或大陸地區設立分支機構或與國外、香港、澳門或大陸地區旅行業合作於國外、香港、澳門或大陸地區經營旅行業務時，除依有關法令規定外，應報請交通部觀光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備查。</w:t>
            </w:r>
          </w:p>
        </w:tc>
        <w:tc>
          <w:tcPr>
            <w:tcW w:w="2922" w:type="dxa"/>
          </w:tcPr>
          <w:p w14:paraId="3208AC35" w14:textId="1F951E88"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第十條 綜合旅行業、甲種旅行業在國外、香港、澳門或大陸地區設立分支機構或與國外、香港、澳門或大陸地區旅行業合作於國外、香港、澳門或大陸地區經營旅行業務時，除依有關法令規定外，應報請交通部觀光局備查。</w:t>
            </w:r>
          </w:p>
        </w:tc>
        <w:tc>
          <w:tcPr>
            <w:tcW w:w="2923" w:type="dxa"/>
          </w:tcPr>
          <w:p w14:paraId="11C3460C" w14:textId="77777777" w:rsidR="00B54227" w:rsidRPr="00AB2A8B" w:rsidRDefault="00AB6E43" w:rsidP="00860733">
            <w:pPr>
              <w:pStyle w:val="-1"/>
              <w:kinsoku w:val="0"/>
              <w:spacing w:beforeLines="0" w:before="0" w:afterLines="0" w:after="0"/>
              <w:rPr>
                <w:rFonts w:cs="Times New Roman"/>
                <w:sz w:val="24"/>
                <w:szCs w:val="24"/>
              </w:rPr>
            </w:pPr>
            <w:r w:rsidRPr="00AB2A8B">
              <w:rPr>
                <w:rFonts w:cs="Times New Roman" w:hint="eastAsia"/>
                <w:sz w:val="24"/>
                <w:szCs w:val="24"/>
              </w:rPr>
              <w:t>配合行政院組織改造，「交通部觀光局」改制為「交通部觀光署」，修正機關名稱。</w:t>
            </w:r>
          </w:p>
        </w:tc>
      </w:tr>
      <w:tr w:rsidR="00AB2A8B" w:rsidRPr="00AB2A8B" w14:paraId="717FF673"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EB24C3F" w14:textId="36C11D0D"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kern w:val="0"/>
                <w:szCs w:val="24"/>
              </w:rPr>
              <w:lastRenderedPageBreak/>
              <w:t>第十一條 旅行業實收之資本總額，規定如下：</w:t>
            </w:r>
          </w:p>
          <w:p w14:paraId="62CFC010" w14:textId="77777777" w:rsidR="002533DB" w:rsidRPr="00AB2A8B" w:rsidRDefault="00B54227" w:rsidP="00E542A5">
            <w:pPr>
              <w:widowControl/>
              <w:kinsoku w:val="0"/>
              <w:ind w:left="718" w:hangingChars="299" w:hanging="718"/>
              <w:jc w:val="both"/>
              <w:rPr>
                <w:rFonts w:ascii="標楷體" w:eastAsia="標楷體" w:hAnsi="標楷體" w:cs="Times New Roman"/>
                <w:kern w:val="0"/>
                <w:szCs w:val="24"/>
              </w:rPr>
            </w:pPr>
            <w:r w:rsidRPr="00AB2A8B">
              <w:rPr>
                <w:rFonts w:ascii="標楷體" w:eastAsia="標楷體" w:hAnsi="標楷體" w:cs="Times New Roman"/>
                <w:kern w:val="0"/>
                <w:szCs w:val="24"/>
              </w:rPr>
              <w:t xml:space="preserve">  一、綜合旅行業不得少於新臺幣三千萬元。</w:t>
            </w:r>
          </w:p>
          <w:p w14:paraId="3E24F726" w14:textId="77777777" w:rsidR="002533DB" w:rsidRPr="00AB2A8B" w:rsidRDefault="00B54227" w:rsidP="00E542A5">
            <w:pPr>
              <w:widowControl/>
              <w:kinsoku w:val="0"/>
              <w:ind w:left="718" w:hangingChars="299" w:hanging="718"/>
              <w:jc w:val="both"/>
              <w:rPr>
                <w:rFonts w:ascii="標楷體" w:eastAsia="標楷體" w:hAnsi="標楷體" w:cs="Times New Roman"/>
                <w:kern w:val="0"/>
                <w:szCs w:val="24"/>
              </w:rPr>
            </w:pPr>
            <w:r w:rsidRPr="00AB2A8B">
              <w:rPr>
                <w:rFonts w:ascii="標楷體" w:eastAsia="標楷體" w:hAnsi="標楷體" w:cs="Times New Roman"/>
                <w:kern w:val="0"/>
                <w:szCs w:val="24"/>
              </w:rPr>
              <w:t xml:space="preserve">  二、甲種旅行業不得少於新臺幣六百萬元。</w:t>
            </w:r>
          </w:p>
          <w:p w14:paraId="2C187D47" w14:textId="6CB02FC1" w:rsidR="00B54227" w:rsidRPr="00AB2A8B" w:rsidRDefault="00B54227" w:rsidP="00E542A5">
            <w:pPr>
              <w:widowControl/>
              <w:kinsoku w:val="0"/>
              <w:ind w:left="718" w:hangingChars="299" w:hanging="718"/>
              <w:jc w:val="both"/>
              <w:rPr>
                <w:rFonts w:ascii="標楷體" w:eastAsia="標楷體" w:hAnsi="標楷體" w:cs="Times New Roman"/>
                <w:kern w:val="0"/>
                <w:szCs w:val="24"/>
              </w:rPr>
            </w:pPr>
            <w:r w:rsidRPr="00AB2A8B">
              <w:rPr>
                <w:rFonts w:ascii="標楷體" w:eastAsia="標楷體" w:hAnsi="標楷體" w:cs="Times New Roman"/>
                <w:kern w:val="0"/>
                <w:szCs w:val="24"/>
              </w:rPr>
              <w:t xml:space="preserve">  三、乙種旅行業不得少於</w:t>
            </w:r>
            <w:r w:rsidRPr="00AB2A8B">
              <w:rPr>
                <w:rFonts w:ascii="標楷體" w:eastAsia="標楷體" w:hAnsi="標楷體" w:cs="Times New Roman" w:hint="eastAsia"/>
                <w:kern w:val="0"/>
                <w:szCs w:val="24"/>
              </w:rPr>
              <w:t>新臺幣一百二十萬元</w:t>
            </w:r>
            <w:r w:rsidRPr="00AB2A8B">
              <w:rPr>
                <w:rFonts w:ascii="標楷體" w:eastAsia="標楷體" w:hAnsi="標楷體" w:cs="Times New Roman"/>
                <w:kern w:val="0"/>
                <w:szCs w:val="24"/>
              </w:rPr>
              <w:t>。</w:t>
            </w:r>
          </w:p>
          <w:p w14:paraId="61A295DB" w14:textId="6DBADFBE" w:rsidR="00B54227" w:rsidRPr="00AB2A8B" w:rsidRDefault="00B54227" w:rsidP="00DC61DC">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綜合旅行業在國內每增設分公司一家，須增資新臺幣一百五十萬元，甲種旅行業在國內每增設分公司一家，須增資新臺幣</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百萬元，乙種旅行業在國內每增設分公司一家，須增資新臺幣六十萬元。但其原資本總額，</w:t>
            </w:r>
            <w:proofErr w:type="gramStart"/>
            <w:r w:rsidRPr="00AB2A8B">
              <w:rPr>
                <w:rFonts w:ascii="標楷體" w:eastAsia="標楷體" w:hAnsi="標楷體" w:cs="Times New Roman" w:hint="eastAsia"/>
                <w:kern w:val="0"/>
                <w:szCs w:val="24"/>
              </w:rPr>
              <w:t>已達增設</w:t>
            </w:r>
            <w:proofErr w:type="gramEnd"/>
            <w:r w:rsidRPr="00AB2A8B">
              <w:rPr>
                <w:rFonts w:ascii="標楷體" w:eastAsia="標楷體" w:hAnsi="標楷體" w:cs="Times New Roman" w:hint="eastAsia"/>
                <w:kern w:val="0"/>
                <w:szCs w:val="24"/>
              </w:rPr>
              <w:t>分公司所須資本總額者，不在此限</w:t>
            </w:r>
            <w:r w:rsidRPr="00AB2A8B">
              <w:rPr>
                <w:rFonts w:ascii="標楷體" w:eastAsia="標楷體" w:hAnsi="標楷體" w:cs="Times New Roman"/>
                <w:kern w:val="0"/>
                <w:szCs w:val="24"/>
              </w:rPr>
              <w:t>。</w:t>
            </w:r>
          </w:p>
        </w:tc>
        <w:tc>
          <w:tcPr>
            <w:tcW w:w="2922" w:type="dxa"/>
            <w:tcBorders>
              <w:top w:val="single" w:sz="4" w:space="0" w:color="auto"/>
              <w:left w:val="single" w:sz="4" w:space="0" w:color="auto"/>
              <w:bottom w:val="single" w:sz="4" w:space="0" w:color="auto"/>
              <w:right w:val="single" w:sz="4" w:space="0" w:color="auto"/>
            </w:tcBorders>
          </w:tcPr>
          <w:p w14:paraId="355BD816" w14:textId="298446CD"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kern w:val="0"/>
                <w:szCs w:val="24"/>
              </w:rPr>
              <w:t>第十一條 旅行業實收之資本總額，規定如下：</w:t>
            </w:r>
          </w:p>
          <w:p w14:paraId="1F7DA28E" w14:textId="77777777" w:rsidR="00B54227" w:rsidRPr="00AB2A8B" w:rsidRDefault="00B54227" w:rsidP="00E542A5">
            <w:pPr>
              <w:widowControl/>
              <w:kinsoku w:val="0"/>
              <w:ind w:left="725" w:hangingChars="302" w:hanging="725"/>
              <w:jc w:val="both"/>
              <w:rPr>
                <w:rFonts w:ascii="標楷體" w:eastAsia="標楷體" w:hAnsi="標楷體" w:cs="Times New Roman"/>
                <w:kern w:val="0"/>
                <w:szCs w:val="24"/>
              </w:rPr>
            </w:pPr>
            <w:r w:rsidRPr="00AB2A8B">
              <w:rPr>
                <w:rFonts w:ascii="標楷體" w:eastAsia="標楷體" w:hAnsi="標楷體" w:cs="Times New Roman"/>
                <w:kern w:val="0"/>
                <w:szCs w:val="24"/>
              </w:rPr>
              <w:t xml:space="preserve">  一、綜合旅行業不得少於新臺幣三千萬元。</w:t>
            </w:r>
          </w:p>
          <w:p w14:paraId="31D1DDE8" w14:textId="77777777" w:rsidR="00B54227" w:rsidRPr="00AB2A8B" w:rsidRDefault="00B54227" w:rsidP="00E542A5">
            <w:pPr>
              <w:widowControl/>
              <w:kinsoku w:val="0"/>
              <w:ind w:left="725" w:hangingChars="302" w:hanging="725"/>
              <w:jc w:val="both"/>
              <w:rPr>
                <w:rFonts w:ascii="標楷體" w:eastAsia="標楷體" w:hAnsi="標楷體" w:cs="Times New Roman"/>
                <w:kern w:val="0"/>
                <w:szCs w:val="24"/>
              </w:rPr>
            </w:pPr>
            <w:r w:rsidRPr="00AB2A8B">
              <w:rPr>
                <w:rFonts w:ascii="標楷體" w:eastAsia="標楷體" w:hAnsi="標楷體" w:cs="Times New Roman"/>
                <w:kern w:val="0"/>
                <w:szCs w:val="24"/>
              </w:rPr>
              <w:t xml:space="preserve">  二、甲種旅行業不得少於新臺幣六百萬元。</w:t>
            </w:r>
          </w:p>
          <w:p w14:paraId="5B3AC939" w14:textId="77777777" w:rsidR="00B54227" w:rsidRPr="00AB2A8B" w:rsidRDefault="00B54227" w:rsidP="00E542A5">
            <w:pPr>
              <w:widowControl/>
              <w:kinsoku w:val="0"/>
              <w:ind w:left="725" w:hangingChars="302" w:hanging="725"/>
              <w:jc w:val="both"/>
              <w:rPr>
                <w:rFonts w:ascii="標楷體" w:eastAsia="標楷體" w:hAnsi="標楷體" w:cs="Times New Roman"/>
                <w:kern w:val="0"/>
                <w:szCs w:val="24"/>
              </w:rPr>
            </w:pPr>
            <w:r w:rsidRPr="00AB2A8B">
              <w:rPr>
                <w:rFonts w:ascii="標楷體" w:eastAsia="標楷體" w:hAnsi="標楷體" w:cs="Times New Roman"/>
                <w:kern w:val="0"/>
                <w:szCs w:val="24"/>
              </w:rPr>
              <w:t xml:space="preserve">  三、乙種旅行業不得少於新臺幣</w:t>
            </w:r>
            <w:r w:rsidRPr="00AB2A8B">
              <w:rPr>
                <w:rFonts w:ascii="標楷體" w:eastAsia="標楷體" w:hAnsi="標楷體" w:cs="Times New Roman" w:hint="eastAsia"/>
                <w:kern w:val="0"/>
                <w:szCs w:val="24"/>
              </w:rPr>
              <w:t>一百二十</w:t>
            </w:r>
            <w:r w:rsidRPr="00AB2A8B">
              <w:rPr>
                <w:rFonts w:ascii="標楷體" w:eastAsia="標楷體" w:hAnsi="標楷體" w:cs="Times New Roman"/>
                <w:kern w:val="0"/>
                <w:szCs w:val="24"/>
              </w:rPr>
              <w:t>萬元。</w:t>
            </w:r>
          </w:p>
          <w:p w14:paraId="79467588" w14:textId="77777777" w:rsidR="00B54227" w:rsidRPr="00AB2A8B" w:rsidRDefault="00B54227"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綜合旅行業在國內每增設分公司一家，須增資新臺幣一百五十萬元，甲種旅行業在國內每增設分公司一家，須增資新臺幣</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百萬元，乙種旅行業在國內每增設分公司一家，須增資新臺幣六十萬元。但其原資本總額，</w:t>
            </w:r>
            <w:proofErr w:type="gramStart"/>
            <w:r w:rsidRPr="00AB2A8B">
              <w:rPr>
                <w:rFonts w:ascii="標楷體" w:eastAsia="標楷體" w:hAnsi="標楷體" w:cs="Times New Roman" w:hint="eastAsia"/>
                <w:kern w:val="0"/>
                <w:szCs w:val="24"/>
              </w:rPr>
              <w:t>已達增設</w:t>
            </w:r>
            <w:proofErr w:type="gramEnd"/>
            <w:r w:rsidRPr="00AB2A8B">
              <w:rPr>
                <w:rFonts w:ascii="標楷體" w:eastAsia="標楷體" w:hAnsi="標楷體" w:cs="Times New Roman" w:hint="eastAsia"/>
                <w:kern w:val="0"/>
                <w:szCs w:val="24"/>
              </w:rPr>
              <w:t>分公司所須資本總額者，不在此限</w:t>
            </w:r>
            <w:r w:rsidRPr="00AB2A8B">
              <w:rPr>
                <w:rFonts w:ascii="標楷體" w:eastAsia="標楷體" w:hAnsi="標楷體" w:cs="Times New Roman"/>
                <w:kern w:val="0"/>
                <w:szCs w:val="24"/>
              </w:rPr>
              <w:t>。</w:t>
            </w:r>
          </w:p>
        </w:tc>
        <w:tc>
          <w:tcPr>
            <w:tcW w:w="2923" w:type="dxa"/>
          </w:tcPr>
          <w:p w14:paraId="1F17DCD7" w14:textId="7B2EE9EB" w:rsidR="00B54227" w:rsidRPr="00AB2A8B" w:rsidRDefault="00DC61DC" w:rsidP="00860733">
            <w:pPr>
              <w:pStyle w:val="HTML"/>
              <w:kinsoku w:val="0"/>
              <w:jc w:val="both"/>
              <w:rPr>
                <w:rFonts w:ascii="標楷體" w:eastAsia="標楷體" w:hAnsi="標楷體"/>
              </w:rPr>
            </w:pPr>
            <w:r w:rsidRPr="00AB2A8B">
              <w:rPr>
                <w:rFonts w:ascii="標楷體" w:eastAsia="標楷體" w:hAnsi="標楷體" w:hint="eastAsia"/>
              </w:rPr>
              <w:t>本條未修正。</w:t>
            </w:r>
          </w:p>
        </w:tc>
      </w:tr>
      <w:tr w:rsidR="00AB2A8B" w:rsidRPr="00AB2A8B" w14:paraId="61ACCA46"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5514EC3F"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第十二條 旅行業應依照下列規定，繳納註冊費、保證金：</w:t>
            </w:r>
          </w:p>
          <w:p w14:paraId="1EB80587" w14:textId="77777777" w:rsidR="006A5941" w:rsidRPr="00AB2A8B" w:rsidRDefault="006A5941" w:rsidP="006A5941">
            <w:pPr>
              <w:widowControl/>
              <w:kinsoku w:val="0"/>
              <w:ind w:leftChars="63" w:left="379"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一、註冊費：</w:t>
            </w:r>
          </w:p>
          <w:p w14:paraId="14B8E150"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（一）按資本總額千分之一繳納。</w:t>
            </w:r>
          </w:p>
          <w:p w14:paraId="13A888AA"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（二）分公司按</w:t>
            </w:r>
            <w:proofErr w:type="gramStart"/>
            <w:r w:rsidRPr="00AB2A8B">
              <w:rPr>
                <w:rFonts w:ascii="標楷體" w:eastAsia="標楷體" w:hAnsi="標楷體" w:cs="Times New Roman" w:hint="eastAsia"/>
                <w:kern w:val="0"/>
                <w:szCs w:val="24"/>
              </w:rPr>
              <w:t>增資額千</w:t>
            </w:r>
            <w:proofErr w:type="gramEnd"/>
            <w:r w:rsidRPr="00AB2A8B">
              <w:rPr>
                <w:rFonts w:ascii="標楷體" w:eastAsia="標楷體" w:hAnsi="標楷體" w:cs="Times New Roman" w:hint="eastAsia"/>
                <w:kern w:val="0"/>
                <w:szCs w:val="24"/>
              </w:rPr>
              <w:t xml:space="preserve">      分之一繳納。</w:t>
            </w:r>
          </w:p>
          <w:p w14:paraId="438FA9FD"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二、保證金：</w:t>
            </w:r>
          </w:p>
          <w:p w14:paraId="79792CA4"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w:t>
            </w:r>
            <w:r w:rsidRPr="00AB2A8B">
              <w:rPr>
                <w:rFonts w:ascii="標楷體" w:eastAsia="標楷體" w:hAnsi="標楷體" w:cs="Times New Roman"/>
                <w:kern w:val="0"/>
                <w:szCs w:val="24"/>
              </w:rPr>
              <w:t>）</w:t>
            </w:r>
            <w:r w:rsidRPr="00AB2A8B">
              <w:rPr>
                <w:rFonts w:ascii="標楷體" w:eastAsia="標楷體" w:hAnsi="標楷體" w:cs="Times New Roman" w:hint="eastAsia"/>
                <w:kern w:val="0"/>
                <w:szCs w:val="24"/>
              </w:rPr>
              <w:t>綜合旅行業新臺幣      一千萬元。</w:t>
            </w:r>
          </w:p>
          <w:p w14:paraId="38B298B3"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(二)甲種旅行業新臺幣     一百五十萬元。</w:t>
            </w:r>
          </w:p>
          <w:p w14:paraId="3698CE17"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(三)乙種旅行業新臺幣     六十萬元。</w:t>
            </w:r>
          </w:p>
          <w:p w14:paraId="1F2711A3"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（四）綜合旅行業、甲種旅行業每一分公司新臺幣三十萬元。</w:t>
            </w:r>
          </w:p>
          <w:p w14:paraId="38DC666B"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（五</w:t>
            </w:r>
            <w:r w:rsidRPr="00AB2A8B">
              <w:rPr>
                <w:rFonts w:ascii="標楷體" w:eastAsia="標楷體" w:hAnsi="標楷體" w:cs="Times New Roman"/>
                <w:kern w:val="0"/>
                <w:szCs w:val="24"/>
              </w:rPr>
              <w:t>）</w:t>
            </w:r>
            <w:r w:rsidRPr="00AB2A8B">
              <w:rPr>
                <w:rFonts w:ascii="標楷體" w:eastAsia="標楷體" w:hAnsi="標楷體" w:cs="Times New Roman" w:hint="eastAsia"/>
                <w:kern w:val="0"/>
                <w:szCs w:val="24"/>
              </w:rPr>
              <w:t>乙種旅行業每一分     公司新臺幣十五萬元。</w:t>
            </w:r>
          </w:p>
          <w:p w14:paraId="7A51E64B" w14:textId="4FEC2286"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(六)經營同種類旅行業，最近二年未受停業處分，且保證金未被強制執行，並取得經中央主管機關認可足以保障旅客權益之觀光公益法人會員資格者，得按</w:t>
            </w:r>
            <w:r w:rsidR="00D46460" w:rsidRPr="00D46460">
              <w:rPr>
                <w:rFonts w:ascii="標楷體" w:eastAsia="標楷體" w:hAnsi="標楷體" w:cs="Times New Roman" w:hint="eastAsia"/>
                <w:kern w:val="0"/>
                <w:szCs w:val="24"/>
                <w:u w:val="single"/>
              </w:rPr>
              <w:t>第</w:t>
            </w:r>
            <w:r w:rsidRPr="00D46460">
              <w:rPr>
                <w:rFonts w:ascii="標楷體" w:eastAsia="標楷體" w:hAnsi="標楷體" w:cs="Times New Roman" w:hint="eastAsia"/>
                <w:kern w:val="0"/>
                <w:szCs w:val="24"/>
                <w:u w:val="single"/>
              </w:rPr>
              <w:t>一</w:t>
            </w:r>
            <w:r w:rsidR="00D46460">
              <w:rPr>
                <w:rFonts w:ascii="標楷體" w:eastAsia="標楷體" w:hAnsi="標楷體" w:cs="Times New Roman" w:hint="eastAsia"/>
                <w:kern w:val="0"/>
                <w:szCs w:val="24"/>
              </w:rPr>
              <w:t>目</w:t>
            </w:r>
            <w:r w:rsidRPr="00AB2A8B">
              <w:rPr>
                <w:rFonts w:ascii="標楷體" w:eastAsia="標楷體" w:hAnsi="標楷體" w:cs="Times New Roman" w:hint="eastAsia"/>
                <w:kern w:val="0"/>
                <w:szCs w:val="24"/>
              </w:rPr>
              <w:t>至</w:t>
            </w:r>
            <w:r w:rsidR="00D46460" w:rsidRPr="00D46460">
              <w:rPr>
                <w:rFonts w:ascii="標楷體" w:eastAsia="標楷體" w:hAnsi="標楷體" w:cs="Times New Roman" w:hint="eastAsia"/>
                <w:kern w:val="0"/>
                <w:szCs w:val="24"/>
                <w:u w:val="single"/>
              </w:rPr>
              <w:t>第</w:t>
            </w:r>
            <w:r w:rsidRPr="00AB2A8B">
              <w:rPr>
                <w:rFonts w:ascii="標楷體" w:eastAsia="標楷體" w:hAnsi="標楷體" w:cs="Times New Roman" w:hint="eastAsia"/>
                <w:kern w:val="0"/>
                <w:szCs w:val="24"/>
              </w:rPr>
              <w:t>五目金額十分之一繳納。</w:t>
            </w:r>
          </w:p>
          <w:p w14:paraId="32FCB9C4"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旅行業有下列情形之</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者，其有關前項第二款第六目規定之二年</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，應自變更時重新起算：</w:t>
            </w:r>
          </w:p>
          <w:p w14:paraId="246F6B0C"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一、名稱變更者。</w:t>
            </w:r>
          </w:p>
          <w:p w14:paraId="616A72D7" w14:textId="77777777" w:rsidR="006A5941" w:rsidRPr="00AB2A8B" w:rsidRDefault="006A5941" w:rsidP="006A5941">
            <w:pPr>
              <w:widowControl/>
              <w:kinsoku w:val="0"/>
              <w:ind w:leftChars="1" w:left="662" w:hangingChars="275" w:hanging="66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二、代表人變更，其變更後之代表人，非由原股東出任，且取得股東資格未滿一年者。</w:t>
            </w:r>
          </w:p>
          <w:p w14:paraId="4BC486E2"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旅行業保證金應以銀行定存單繳納之。</w:t>
            </w:r>
          </w:p>
          <w:p w14:paraId="4D7771B4"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申請、換發或補發旅行業執照，應繳納</w:t>
            </w:r>
            <w:proofErr w:type="gramStart"/>
            <w:r w:rsidRPr="00AB2A8B">
              <w:rPr>
                <w:rFonts w:ascii="標楷體" w:eastAsia="標楷體" w:hAnsi="標楷體" w:cs="Times New Roman" w:hint="eastAsia"/>
                <w:kern w:val="0"/>
                <w:szCs w:val="24"/>
              </w:rPr>
              <w:t>執照費新臺幣</w:t>
            </w:r>
            <w:proofErr w:type="gramEnd"/>
            <w:r w:rsidRPr="00E829D2">
              <w:rPr>
                <w:rFonts w:ascii="標楷體" w:eastAsia="標楷體" w:hAnsi="標楷體" w:cs="Times New Roman" w:hint="eastAsia"/>
                <w:kern w:val="0"/>
                <w:szCs w:val="24"/>
              </w:rPr>
              <w:t>一千</w:t>
            </w:r>
            <w:r w:rsidRPr="00AB2A8B">
              <w:rPr>
                <w:rFonts w:ascii="標楷體" w:eastAsia="標楷體" w:hAnsi="標楷體" w:cs="Times New Roman" w:hint="eastAsia"/>
                <w:kern w:val="0"/>
                <w:szCs w:val="24"/>
                <w:u w:val="single"/>
              </w:rPr>
              <w:t>三百</w:t>
            </w:r>
            <w:r w:rsidRPr="00AB2A8B">
              <w:rPr>
                <w:rFonts w:ascii="標楷體" w:eastAsia="標楷體" w:hAnsi="標楷體" w:cs="Times New Roman" w:hint="eastAsia"/>
                <w:kern w:val="0"/>
                <w:szCs w:val="24"/>
              </w:rPr>
              <w:t>元。</w:t>
            </w:r>
          </w:p>
          <w:p w14:paraId="6BFC2CEE" w14:textId="7A51EBEA"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因行政區域調整或門牌改編之地址變更而換發旅行業執照者，免繳納執照費。</w:t>
            </w:r>
          </w:p>
        </w:tc>
        <w:tc>
          <w:tcPr>
            <w:tcW w:w="2922" w:type="dxa"/>
            <w:tcBorders>
              <w:top w:val="single" w:sz="4" w:space="0" w:color="auto"/>
              <w:left w:val="single" w:sz="4" w:space="0" w:color="auto"/>
              <w:bottom w:val="single" w:sz="4" w:space="0" w:color="auto"/>
              <w:right w:val="single" w:sz="4" w:space="0" w:color="auto"/>
            </w:tcBorders>
          </w:tcPr>
          <w:p w14:paraId="7896B14A"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第十二條 旅行業應依照下列規定，繳納註冊費、保證金：</w:t>
            </w:r>
          </w:p>
          <w:p w14:paraId="481C5420" w14:textId="77777777" w:rsidR="006A5941" w:rsidRPr="00AB2A8B" w:rsidRDefault="006A5941" w:rsidP="006A5941">
            <w:pPr>
              <w:widowControl/>
              <w:kinsoku w:val="0"/>
              <w:ind w:leftChars="63" w:left="379"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一、註冊費：</w:t>
            </w:r>
          </w:p>
          <w:p w14:paraId="01D42D5D"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（一）按資本總額千分之一繳納。</w:t>
            </w:r>
          </w:p>
          <w:p w14:paraId="43DD052D"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（二）分公司按</w:t>
            </w:r>
            <w:proofErr w:type="gramStart"/>
            <w:r w:rsidRPr="00AB2A8B">
              <w:rPr>
                <w:rFonts w:ascii="標楷體" w:eastAsia="標楷體" w:hAnsi="標楷體" w:cs="Times New Roman" w:hint="eastAsia"/>
                <w:kern w:val="0"/>
                <w:szCs w:val="24"/>
              </w:rPr>
              <w:t>增資額千</w:t>
            </w:r>
            <w:proofErr w:type="gramEnd"/>
            <w:r w:rsidRPr="00AB2A8B">
              <w:rPr>
                <w:rFonts w:ascii="標楷體" w:eastAsia="標楷體" w:hAnsi="標楷體" w:cs="Times New Roman" w:hint="eastAsia"/>
                <w:kern w:val="0"/>
                <w:szCs w:val="24"/>
              </w:rPr>
              <w:t xml:space="preserve">      分之一繳納。</w:t>
            </w:r>
          </w:p>
          <w:p w14:paraId="111C78A1"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二、保證金：</w:t>
            </w:r>
          </w:p>
          <w:p w14:paraId="0C4C647A"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w:t>
            </w:r>
            <w:r w:rsidRPr="00AB2A8B">
              <w:rPr>
                <w:rFonts w:ascii="標楷體" w:eastAsia="標楷體" w:hAnsi="標楷體" w:cs="Times New Roman"/>
                <w:kern w:val="0"/>
                <w:szCs w:val="24"/>
              </w:rPr>
              <w:t>）</w:t>
            </w:r>
            <w:r w:rsidRPr="00AB2A8B">
              <w:rPr>
                <w:rFonts w:ascii="標楷體" w:eastAsia="標楷體" w:hAnsi="標楷體" w:cs="Times New Roman" w:hint="eastAsia"/>
                <w:kern w:val="0"/>
                <w:szCs w:val="24"/>
              </w:rPr>
              <w:t>綜合旅行業新臺幣      一千萬元。</w:t>
            </w:r>
          </w:p>
          <w:p w14:paraId="69B74155"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(二)甲種旅行業新臺幣     一百五十萬元。</w:t>
            </w:r>
          </w:p>
          <w:p w14:paraId="36524FBE"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(三)乙種旅行業新臺幣     六十萬元。</w:t>
            </w:r>
          </w:p>
          <w:p w14:paraId="0EC9FB27"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（四）綜合旅行業、甲種旅行業每一分公司新臺幣三十萬元。</w:t>
            </w:r>
          </w:p>
          <w:p w14:paraId="75B4B373"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（五</w:t>
            </w:r>
            <w:r w:rsidRPr="00AB2A8B">
              <w:rPr>
                <w:rFonts w:ascii="標楷體" w:eastAsia="標楷體" w:hAnsi="標楷體" w:cs="Times New Roman"/>
                <w:kern w:val="0"/>
                <w:szCs w:val="24"/>
              </w:rPr>
              <w:t>）</w:t>
            </w:r>
            <w:r w:rsidRPr="00AB2A8B">
              <w:rPr>
                <w:rFonts w:ascii="標楷體" w:eastAsia="標楷體" w:hAnsi="標楷體" w:cs="Times New Roman" w:hint="eastAsia"/>
                <w:kern w:val="0"/>
                <w:szCs w:val="24"/>
              </w:rPr>
              <w:t>乙種旅行業每一分     公司新臺幣十五萬元。</w:t>
            </w:r>
          </w:p>
          <w:p w14:paraId="30552A08" w14:textId="77777777" w:rsidR="006A5941" w:rsidRPr="00AB2A8B" w:rsidRDefault="006A5941" w:rsidP="006A5941">
            <w:pPr>
              <w:widowControl/>
              <w:kinsoku w:val="0"/>
              <w:ind w:leftChars="99" w:left="946" w:hangingChars="295" w:hanging="70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(六)經營同種類旅行業，最近二年未受停業處分，且保證金未被強制執行，並取得經中央主管機關認可足以保障旅客權益之觀光公益法人會員資格者，得按（一</w:t>
            </w:r>
            <w:r w:rsidRPr="00D46460">
              <w:rPr>
                <w:rFonts w:ascii="標楷體" w:eastAsia="標楷體" w:hAnsi="標楷體" w:cs="Times New Roman" w:hint="eastAsia"/>
                <w:kern w:val="0"/>
                <w:szCs w:val="24"/>
                <w:u w:val="single"/>
              </w:rPr>
              <w:t>）</w:t>
            </w:r>
            <w:r w:rsidRPr="00AB2A8B">
              <w:rPr>
                <w:rFonts w:ascii="標楷體" w:eastAsia="標楷體" w:hAnsi="標楷體" w:cs="Times New Roman" w:hint="eastAsia"/>
                <w:kern w:val="0"/>
                <w:szCs w:val="24"/>
              </w:rPr>
              <w:t>至</w:t>
            </w:r>
            <w:r w:rsidRPr="00D46460">
              <w:rPr>
                <w:rFonts w:ascii="標楷體" w:eastAsia="標楷體" w:hAnsi="標楷體" w:cs="Times New Roman" w:hint="eastAsia"/>
                <w:kern w:val="0"/>
                <w:szCs w:val="24"/>
              </w:rPr>
              <w:t>（</w:t>
            </w:r>
            <w:r w:rsidRPr="00AB2A8B">
              <w:rPr>
                <w:rFonts w:ascii="標楷體" w:eastAsia="標楷體" w:hAnsi="標楷體" w:cs="Times New Roman" w:hint="eastAsia"/>
                <w:kern w:val="0"/>
                <w:szCs w:val="24"/>
              </w:rPr>
              <w:t>五</w:t>
            </w:r>
            <w:r w:rsidRPr="00D46460">
              <w:rPr>
                <w:rFonts w:ascii="標楷體" w:eastAsia="標楷體" w:hAnsi="標楷體" w:cs="Times New Roman" w:hint="eastAsia"/>
                <w:kern w:val="0"/>
                <w:szCs w:val="24"/>
                <w:u w:val="single"/>
              </w:rPr>
              <w:t>）</w:t>
            </w:r>
            <w:r w:rsidRPr="00AB2A8B">
              <w:rPr>
                <w:rFonts w:ascii="標楷體" w:eastAsia="標楷體" w:hAnsi="標楷體" w:cs="Times New Roman" w:hint="eastAsia"/>
                <w:kern w:val="0"/>
                <w:szCs w:val="24"/>
              </w:rPr>
              <w:t>目金額十分之一繳納。</w:t>
            </w:r>
          </w:p>
          <w:p w14:paraId="4E3A3412"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旅行業有下列情形之</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者，其有關前項第二款第六目規定之二年</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，應自變更時重新起算：</w:t>
            </w:r>
          </w:p>
          <w:p w14:paraId="29EC751A"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一、名稱變更者。</w:t>
            </w:r>
          </w:p>
          <w:p w14:paraId="6F5522C3" w14:textId="77777777" w:rsidR="006A5941" w:rsidRPr="00AB2A8B" w:rsidRDefault="006A5941" w:rsidP="006A5941">
            <w:pPr>
              <w:widowControl/>
              <w:kinsoku w:val="0"/>
              <w:ind w:leftChars="1" w:left="662" w:hangingChars="275" w:hanging="66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二、代表人變更，其變更後之代表人，非由原股東出任，且取得股東資格未滿一年者。</w:t>
            </w:r>
          </w:p>
          <w:p w14:paraId="30237526"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旅行業保證金應以銀行定存單繳納之。</w:t>
            </w:r>
          </w:p>
          <w:p w14:paraId="5B51F245"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申請、換發或補發旅行業執照，應繳納</w:t>
            </w:r>
            <w:proofErr w:type="gramStart"/>
            <w:r w:rsidRPr="00AB2A8B">
              <w:rPr>
                <w:rFonts w:ascii="標楷體" w:eastAsia="標楷體" w:hAnsi="標楷體" w:cs="Times New Roman" w:hint="eastAsia"/>
                <w:kern w:val="0"/>
                <w:szCs w:val="24"/>
              </w:rPr>
              <w:t>執照費新臺幣</w:t>
            </w:r>
            <w:proofErr w:type="gramEnd"/>
            <w:r w:rsidRPr="00AB2A8B">
              <w:rPr>
                <w:rFonts w:ascii="標楷體" w:eastAsia="標楷體" w:hAnsi="標楷體" w:cs="Times New Roman" w:hint="eastAsia"/>
                <w:kern w:val="0"/>
                <w:szCs w:val="24"/>
              </w:rPr>
              <w:t>一千元。</w:t>
            </w:r>
          </w:p>
          <w:p w14:paraId="4454962E" w14:textId="71C81522"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因行政區域調整或門牌改編之地址變更而換發旅行業執照者，免繳納執照費。</w:t>
            </w:r>
          </w:p>
        </w:tc>
        <w:tc>
          <w:tcPr>
            <w:tcW w:w="2923" w:type="dxa"/>
          </w:tcPr>
          <w:p w14:paraId="325E4085" w14:textId="2946CC5E" w:rsidR="00D46460" w:rsidRDefault="00E542A5" w:rsidP="00D46460">
            <w:pPr>
              <w:pStyle w:val="HTML"/>
              <w:numPr>
                <w:ilvl w:val="0"/>
                <w:numId w:val="69"/>
              </w:numPr>
              <w:kinsoku w:val="0"/>
              <w:jc w:val="both"/>
              <w:rPr>
                <w:rFonts w:ascii="標楷體" w:eastAsia="標楷體" w:hAnsi="標楷體"/>
              </w:rPr>
            </w:pPr>
            <w:r>
              <w:rPr>
                <w:rFonts w:ascii="標楷體" w:eastAsia="標楷體" w:hAnsi="標楷體" w:hint="eastAsia"/>
              </w:rPr>
              <w:lastRenderedPageBreak/>
              <w:t>第一項第二款</w:t>
            </w:r>
            <w:r w:rsidR="00D46460">
              <w:rPr>
                <w:rFonts w:ascii="標楷體" w:eastAsia="標楷體" w:hAnsi="標楷體" w:hint="eastAsia"/>
              </w:rPr>
              <w:t>第六目</w:t>
            </w:r>
            <w:proofErr w:type="gramStart"/>
            <w:r w:rsidR="00D46460">
              <w:rPr>
                <w:rFonts w:ascii="標楷體" w:eastAsia="標楷體" w:hAnsi="標楷體" w:hint="eastAsia"/>
              </w:rPr>
              <w:t>文字酌修</w:t>
            </w:r>
            <w:proofErr w:type="gramEnd"/>
            <w:r w:rsidR="00D46460">
              <w:rPr>
                <w:rFonts w:ascii="標楷體" w:eastAsia="標楷體" w:hAnsi="標楷體" w:hint="eastAsia"/>
              </w:rPr>
              <w:t>。</w:t>
            </w:r>
          </w:p>
          <w:p w14:paraId="7C1235F4" w14:textId="768D0C25" w:rsidR="006A5941" w:rsidRPr="00D46460" w:rsidRDefault="006A5941" w:rsidP="006A5941">
            <w:pPr>
              <w:pStyle w:val="HTML"/>
              <w:numPr>
                <w:ilvl w:val="0"/>
                <w:numId w:val="69"/>
              </w:numPr>
              <w:kinsoku w:val="0"/>
              <w:jc w:val="both"/>
              <w:rPr>
                <w:rFonts w:ascii="標楷體" w:eastAsia="標楷體" w:hAnsi="標楷體"/>
              </w:rPr>
            </w:pPr>
            <w:r w:rsidRPr="00D46460">
              <w:rPr>
                <w:rFonts w:ascii="標楷體" w:eastAsia="標楷體" w:hAnsi="標楷體" w:hint="eastAsia"/>
              </w:rPr>
              <w:t>依規費法第十一條規定，業務主管機關應至少每三年定期檢討規費收費基準，旅行業執照</w:t>
            </w:r>
            <w:r w:rsidR="00D46460" w:rsidRPr="00D46460">
              <w:rPr>
                <w:rFonts w:ascii="標楷體" w:eastAsia="標楷體" w:hAnsi="標楷體" w:hint="eastAsia"/>
              </w:rPr>
              <w:t>費</w:t>
            </w:r>
            <w:r w:rsidRPr="00D46460">
              <w:rPr>
                <w:rFonts w:ascii="標楷體" w:eastAsia="標楷體" w:hAnsi="標楷體" w:hint="eastAsia"/>
              </w:rPr>
              <w:t>自九十二年至今未調整，考量辦理作業所需人工、物料、設備成本及消費者物價指數上升等因素，調整</w:t>
            </w:r>
            <w:r w:rsidR="00E542A5">
              <w:rPr>
                <w:rFonts w:ascii="標楷體" w:eastAsia="標楷體" w:hAnsi="標楷體" w:hint="eastAsia"/>
              </w:rPr>
              <w:t>第四項</w:t>
            </w:r>
            <w:r w:rsidRPr="00D46460">
              <w:rPr>
                <w:rFonts w:ascii="標楷體" w:eastAsia="標楷體" w:hAnsi="標楷體" w:hint="eastAsia"/>
              </w:rPr>
              <w:t>費用以達收支平衡。</w:t>
            </w:r>
          </w:p>
        </w:tc>
      </w:tr>
      <w:tr w:rsidR="00AB2A8B" w:rsidRPr="00AB2A8B" w14:paraId="1BE02075"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0F347B5C" w14:textId="00A3151E" w:rsidR="00CE38BB" w:rsidRPr="00AB2A8B" w:rsidRDefault="00CE38BB"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第十三條</w:t>
            </w:r>
            <w:r w:rsidR="002533DB"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旅行業及其分公司應各置經理人一人以上負責監督管理業務。</w:t>
            </w:r>
          </w:p>
          <w:p w14:paraId="469552ED" w14:textId="73C0B5B8" w:rsidR="00CE38BB" w:rsidRPr="00AB2A8B" w:rsidRDefault="00CE38BB"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前項旅行業經理人應為專任，不得兼任其他</w:t>
            </w:r>
            <w:r w:rsidRPr="00AB2A8B">
              <w:rPr>
                <w:rFonts w:ascii="標楷體" w:eastAsia="標楷體" w:hAnsi="標楷體" w:cs="Times New Roman" w:hint="eastAsia"/>
                <w:kern w:val="0"/>
                <w:szCs w:val="24"/>
              </w:rPr>
              <w:lastRenderedPageBreak/>
              <w:t>旅行業之經理人，並不得自營或為他人兼營旅行業。</w:t>
            </w:r>
          </w:p>
        </w:tc>
        <w:tc>
          <w:tcPr>
            <w:tcW w:w="2922" w:type="dxa"/>
            <w:tcBorders>
              <w:top w:val="single" w:sz="4" w:space="0" w:color="auto"/>
              <w:left w:val="single" w:sz="4" w:space="0" w:color="auto"/>
              <w:bottom w:val="single" w:sz="4" w:space="0" w:color="auto"/>
              <w:right w:val="single" w:sz="4" w:space="0" w:color="auto"/>
            </w:tcBorders>
          </w:tcPr>
          <w:p w14:paraId="4C6C9750" w14:textId="0C536994" w:rsidR="00CE38BB" w:rsidRPr="00AB2A8B" w:rsidRDefault="00CE38BB"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第十三條 旅行業及其分公司應各置經理人一人以上負責監督管理業務。</w:t>
            </w:r>
          </w:p>
          <w:p w14:paraId="699B2935" w14:textId="7CF5BD96" w:rsidR="00CE38BB" w:rsidRPr="00AB2A8B" w:rsidRDefault="00CE38BB"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前項旅行業經理人應為專任，不得兼任其他</w:t>
            </w:r>
            <w:r w:rsidRPr="00AB2A8B">
              <w:rPr>
                <w:rFonts w:ascii="標楷體" w:eastAsia="標楷體" w:hAnsi="標楷體" w:cs="Times New Roman" w:hint="eastAsia"/>
                <w:kern w:val="0"/>
                <w:szCs w:val="24"/>
              </w:rPr>
              <w:lastRenderedPageBreak/>
              <w:t>旅行業之經理人，並不得自營或為他人兼營旅行業。</w:t>
            </w:r>
          </w:p>
        </w:tc>
        <w:tc>
          <w:tcPr>
            <w:tcW w:w="2923" w:type="dxa"/>
          </w:tcPr>
          <w:p w14:paraId="0088D1AA" w14:textId="77061798" w:rsidR="00CE38BB" w:rsidRPr="00AB2A8B" w:rsidRDefault="00CE38BB" w:rsidP="00860733">
            <w:pPr>
              <w:pStyle w:val="HTML"/>
              <w:kinsoku w:val="0"/>
              <w:jc w:val="both"/>
              <w:rPr>
                <w:rFonts w:ascii="標楷體" w:eastAsia="標楷體" w:hAnsi="標楷體"/>
              </w:rPr>
            </w:pPr>
            <w:r w:rsidRPr="00AB2A8B">
              <w:rPr>
                <w:rFonts w:ascii="標楷體" w:eastAsia="標楷體" w:hAnsi="標楷體" w:hint="eastAsia"/>
              </w:rPr>
              <w:lastRenderedPageBreak/>
              <w:t>本條未修正</w:t>
            </w:r>
            <w:r w:rsidR="002533DB" w:rsidRPr="00AB2A8B">
              <w:rPr>
                <w:rFonts w:ascii="標楷體" w:eastAsia="標楷體" w:hAnsi="標楷體" w:hint="eastAsia"/>
              </w:rPr>
              <w:t>。</w:t>
            </w:r>
          </w:p>
        </w:tc>
      </w:tr>
      <w:tr w:rsidR="00AB2A8B" w:rsidRPr="00AB2A8B" w14:paraId="35B1121A"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7BC100FF" w14:textId="77777777"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第十四條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有下列各款情事之</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者，不得為旅行業之發起人、董事、監察人、經理人、執行業務或代表公司之股東，已充任者，當然解任之，由交通部觀光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撤銷或廢止其登記，並通知公司登記主管機關：</w:t>
            </w:r>
          </w:p>
          <w:p w14:paraId="36502382"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一、曾犯組織犯罪防制條例規定之罪，經有罪判決確定，尚未執行、尚未執行完畢，或執行完畢、緩刑期滿或赦免後未逾五年。</w:t>
            </w:r>
          </w:p>
          <w:p w14:paraId="3B6F0938"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二、曾犯詐欺、背信、侵占罪經宣告有期徒刑一年以上之刑確定，尚未執行、尚未執行完畢，或執行完畢、緩刑期滿或赦免後未逾二年。</w:t>
            </w:r>
          </w:p>
          <w:p w14:paraId="2DC17EC3"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三、曾犯貪污治罪條例之罪，經判決有罪確定，尚未執行、尚未執行完畢，或執行完畢、緩刑期滿或赦免後未逾二年。</w:t>
            </w:r>
          </w:p>
          <w:p w14:paraId="7328DB60"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四、受破產之宣告或經法院裁定開始清算程序，尚未復權。</w:t>
            </w:r>
          </w:p>
          <w:p w14:paraId="0174D83B"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五、使用票據經拒絕往來尚未期滿。</w:t>
            </w:r>
          </w:p>
          <w:p w14:paraId="7A9807B4"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六、無行為能力或限制行為能力。</w:t>
            </w:r>
          </w:p>
          <w:p w14:paraId="356C6E0B"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七、受輔助宣告尚未撤銷。</w:t>
            </w:r>
          </w:p>
          <w:p w14:paraId="1BC65F5C"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八、曾經營旅行業受撤銷或廢止營業執照處分，尚未逾五年。</w:t>
            </w:r>
          </w:p>
        </w:tc>
        <w:tc>
          <w:tcPr>
            <w:tcW w:w="2922" w:type="dxa"/>
            <w:tcBorders>
              <w:top w:val="single" w:sz="4" w:space="0" w:color="auto"/>
              <w:left w:val="single" w:sz="4" w:space="0" w:color="auto"/>
              <w:bottom w:val="single" w:sz="4" w:space="0" w:color="auto"/>
              <w:right w:val="single" w:sz="4" w:space="0" w:color="auto"/>
            </w:tcBorders>
          </w:tcPr>
          <w:p w14:paraId="24450B37" w14:textId="77777777"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第十四條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有下列各款情事之</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者，不得為旅行業之發起人、董事、監察人、經理人、執行業務或代表公司之股東，已充任者，當然解任之，由交通部觀光局撤銷或廢止其登記，並通知公司登記主管機關：</w:t>
            </w:r>
          </w:p>
          <w:p w14:paraId="07CBF8B4"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一、曾犯組織犯罪防制條例規定之罪，經有罪判決確定，尚未執行、尚未執行完畢，或執行完畢、緩刑期滿或赦免後未逾五年。</w:t>
            </w:r>
          </w:p>
          <w:p w14:paraId="3710BBF3"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二、曾犯詐欺、背信、侵占罪經宣告有期徒刑一年以上之刑確定，尚未執行、尚未執行完畢，或執行完畢、緩刑期滿或赦免後未逾二年。</w:t>
            </w:r>
          </w:p>
          <w:p w14:paraId="180739B6"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三、曾犯貪污治罪條例之罪，經判決有罪確定，尚未執行、尚未執行完畢，或執行完畢、緩刑期滿或赦免後未逾二年。</w:t>
            </w:r>
          </w:p>
          <w:p w14:paraId="683DCC30"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四、受破產之宣告或經法院裁定開始清算程序，尚未復權。</w:t>
            </w:r>
          </w:p>
          <w:p w14:paraId="25CF3BCF"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五、使用票據經拒絕往來尚未期滿。</w:t>
            </w:r>
          </w:p>
          <w:p w14:paraId="1A363D08"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六、無行為能力或限制行為能力。</w:t>
            </w:r>
          </w:p>
          <w:p w14:paraId="2DD024AA"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七、受輔助宣告尚未撤銷。</w:t>
            </w:r>
          </w:p>
          <w:p w14:paraId="251B4F8C"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八、曾經營旅行業受撤銷或廢止營業執照處分，尚未逾五年。</w:t>
            </w:r>
          </w:p>
        </w:tc>
        <w:tc>
          <w:tcPr>
            <w:tcW w:w="2923" w:type="dxa"/>
          </w:tcPr>
          <w:p w14:paraId="23C773C5" w14:textId="77777777" w:rsidR="0019663C" w:rsidRPr="00AB2A8B" w:rsidRDefault="00AB6E43" w:rsidP="00860733">
            <w:pPr>
              <w:pStyle w:val="HTML"/>
              <w:kinsoku w:val="0"/>
              <w:jc w:val="both"/>
              <w:rPr>
                <w:rFonts w:ascii="標楷體" w:eastAsia="標楷體" w:hAnsi="標楷體"/>
              </w:rPr>
            </w:pPr>
            <w:r w:rsidRPr="00AB2A8B">
              <w:rPr>
                <w:rFonts w:ascii="標楷體" w:eastAsia="標楷體" w:hAnsi="標楷體" w:cs="Times New Roman" w:hint="eastAsia"/>
              </w:rPr>
              <w:lastRenderedPageBreak/>
              <w:t>配合行政院組織改造，「交通部觀光局」改制為「交通部觀光署」，修正機關名稱。</w:t>
            </w:r>
          </w:p>
        </w:tc>
      </w:tr>
      <w:tr w:rsidR="00AB2A8B" w:rsidRPr="00AB2A8B" w14:paraId="7BEFF7C3"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5103880" w14:textId="26E20407"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第十五條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旅行業經理人應備具下列資格之一，經交通部觀光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或其委託之有關機關、團體</w:t>
            </w:r>
            <w:r w:rsidR="00DB68EE" w:rsidRPr="00244E02">
              <w:rPr>
                <w:rFonts w:ascii="標楷體" w:eastAsia="標楷體" w:hAnsi="標楷體" w:cs="Times New Roman" w:hint="eastAsia"/>
                <w:kern w:val="0"/>
                <w:szCs w:val="24"/>
                <w:u w:val="single"/>
              </w:rPr>
              <w:t>、學校</w:t>
            </w:r>
            <w:r w:rsidRPr="00AB2A8B">
              <w:rPr>
                <w:rFonts w:ascii="標楷體" w:eastAsia="標楷體" w:hAnsi="標楷體" w:cs="Times New Roman" w:hint="eastAsia"/>
                <w:kern w:val="0"/>
                <w:szCs w:val="24"/>
              </w:rPr>
              <w:t>訓練合格，發給結業證書後，始得充任：</w:t>
            </w:r>
          </w:p>
          <w:p w14:paraId="3A546429"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一、大專以上學校畢業或高等考試及格，曾任旅行業代表人二年以上者。</w:t>
            </w:r>
          </w:p>
          <w:p w14:paraId="529354AE"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二、大專以上學校畢業或高等考試及格，曾任海陸空客運業務單位主管三年以上者。</w:t>
            </w:r>
          </w:p>
          <w:p w14:paraId="7924849A"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三、大專以上學校畢業或高等考試及格，曾任旅行業專任職員四年或領隊、導遊六年以上者。</w:t>
            </w:r>
          </w:p>
          <w:p w14:paraId="09000FA5"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四、高級中等學校畢業或普通考試及格或二年制專科學校、三年制專科學校、大學肄業或五年制專科學校規定學分三分之二以上及格，曾任旅行業代表人四年或專任職員六年或領隊、導遊八年以上者。</w:t>
            </w:r>
          </w:p>
          <w:p w14:paraId="6264DE9E"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五、曾任旅行業專任職員十年以上者。</w:t>
            </w:r>
          </w:p>
          <w:p w14:paraId="52BD3DA5"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六、大專以上學校畢業或高等考試及格，曾在國內外大專院校主講觀光專業課程二年以上者。</w:t>
            </w:r>
          </w:p>
          <w:p w14:paraId="40F2D283"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七、大專以上學校畢業或高等考試及格，曾任觀光行政機關業務部門專任職員三年以上或高級中等學校畢業曾任觀光行政機關或旅行商業同業公會業務部門專任職員五年以上者。</w:t>
            </w:r>
          </w:p>
          <w:p w14:paraId="3E82B0D3" w14:textId="77777777" w:rsidR="0019663C" w:rsidRPr="00AB2A8B" w:rsidRDefault="0019663C" w:rsidP="00860733">
            <w:pPr>
              <w:widowControl/>
              <w:kinsoku w:val="0"/>
              <w:ind w:leftChars="99" w:left="238" w:firstLineChars="204" w:firstLine="49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大專以上學校或高級中等學校觀光科系畢業者，前項第二款至第四款之年資，得按其應具備之年資減少一年。</w:t>
            </w:r>
          </w:p>
          <w:p w14:paraId="36C66233" w14:textId="6B900D0E" w:rsidR="0019663C" w:rsidRPr="00AB2A8B" w:rsidRDefault="00A04B2F" w:rsidP="00860733">
            <w:pPr>
              <w:widowControl/>
              <w:kinsoku w:val="0"/>
              <w:ind w:leftChars="99" w:left="238" w:firstLineChars="104" w:firstLine="25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w:t>
            </w:r>
            <w:r w:rsidR="0019663C" w:rsidRPr="00AB2A8B">
              <w:rPr>
                <w:rFonts w:ascii="標楷體" w:eastAsia="標楷體" w:hAnsi="標楷體" w:cs="Times New Roman" w:hint="eastAsia"/>
                <w:kern w:val="0"/>
                <w:szCs w:val="24"/>
              </w:rPr>
              <w:t>第一項訓練合格人員，連續三年未在旅行業任職者，應重新參加訓練合格後，始得受</w:t>
            </w:r>
            <w:r w:rsidRPr="00AB2A8B">
              <w:rPr>
                <w:rFonts w:ascii="標楷體" w:eastAsia="標楷體" w:hAnsi="標楷體" w:cs="Times New Roman" w:hint="eastAsia"/>
                <w:kern w:val="0"/>
                <w:szCs w:val="24"/>
                <w:u w:val="single"/>
              </w:rPr>
              <w:t>任</w:t>
            </w:r>
            <w:r w:rsidR="0019663C" w:rsidRPr="00AB2A8B">
              <w:rPr>
                <w:rFonts w:ascii="標楷體" w:eastAsia="標楷體" w:hAnsi="標楷體" w:cs="Times New Roman" w:hint="eastAsia"/>
                <w:kern w:val="0"/>
                <w:szCs w:val="24"/>
              </w:rPr>
              <w:t>為經理人。</w:t>
            </w:r>
          </w:p>
        </w:tc>
        <w:tc>
          <w:tcPr>
            <w:tcW w:w="2922" w:type="dxa"/>
            <w:tcBorders>
              <w:top w:val="single" w:sz="4" w:space="0" w:color="auto"/>
              <w:left w:val="single" w:sz="4" w:space="0" w:color="auto"/>
              <w:bottom w:val="single" w:sz="4" w:space="0" w:color="auto"/>
              <w:right w:val="single" w:sz="4" w:space="0" w:color="auto"/>
            </w:tcBorders>
          </w:tcPr>
          <w:p w14:paraId="73B2064E" w14:textId="77777777"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第十五條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旅行業經理人應備具下列資格之一，經交通部觀光局或其委託之有關機關、團體訓練合格，發給結業證書後，始得充任：</w:t>
            </w:r>
          </w:p>
          <w:p w14:paraId="0FA8DEFE"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一、大專以上學校畢業或高等考試及格，曾任旅行業代表人二年以上者。</w:t>
            </w:r>
          </w:p>
          <w:p w14:paraId="5C7F651A"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二、大專以上學校畢業或高等考試及格，曾任海陸空客運業務單位主管三年以上者。</w:t>
            </w:r>
          </w:p>
          <w:p w14:paraId="1E568471"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三、大專以上學校畢業或高等考試及格，曾任旅行業專任職員四年或領隊、導遊六年以上者。</w:t>
            </w:r>
          </w:p>
          <w:p w14:paraId="7823AF66"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四、高級中等學校畢業或普通考試及格或二年制專科學校、三年制專科學校、大學肄業或五年制專科學校規定學分三分之二以上及格，曾任旅行業代表人四年或專任職員六年或領隊、導遊八年以上者。</w:t>
            </w:r>
          </w:p>
          <w:p w14:paraId="0C0CDFC8"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五、曾任旅行業專任職員十年以上者。</w:t>
            </w:r>
          </w:p>
          <w:p w14:paraId="64F1BBB8"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六、大專以上學校畢業或高等考試及格，曾在國內外大專院校主講觀光專業課程二年以上者。</w:t>
            </w:r>
          </w:p>
          <w:p w14:paraId="28BB674C"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七、大專以上學校畢業或高等考試及格，曾任觀光行政機關業務部門專任職員三年以上或高級中等學校畢業曾任觀光行政機關或旅行商業同業公會業務部門專任職員五年以上者。</w:t>
            </w:r>
          </w:p>
          <w:p w14:paraId="3876A634" w14:textId="77777777" w:rsidR="0019663C" w:rsidRPr="00AB2A8B" w:rsidRDefault="0019663C" w:rsidP="00860733">
            <w:pPr>
              <w:widowControl/>
              <w:kinsoku w:val="0"/>
              <w:ind w:leftChars="99" w:left="238" w:firstLineChars="204" w:firstLine="49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大專以上學校或高級中等學校觀光科系畢業者，前項第二款至第四款之年資，得按其應具備之年資減少一年。</w:t>
            </w:r>
          </w:p>
          <w:p w14:paraId="3AD2D954" w14:textId="77777777" w:rsidR="0019663C" w:rsidRPr="00AB2A8B" w:rsidRDefault="0019663C" w:rsidP="00860733">
            <w:pPr>
              <w:widowControl/>
              <w:kinsoku w:val="0"/>
              <w:ind w:leftChars="99" w:left="238" w:firstLineChars="204" w:firstLine="49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第一項訓練合格人員，連續三年未在旅行業任職者，應重新參加訓練合格後，始得受</w:t>
            </w:r>
            <w:proofErr w:type="gramStart"/>
            <w:r w:rsidRPr="00AB2A8B">
              <w:rPr>
                <w:rFonts w:ascii="標楷體" w:eastAsia="標楷體" w:hAnsi="標楷體" w:cs="Times New Roman" w:hint="eastAsia"/>
                <w:kern w:val="0"/>
                <w:szCs w:val="24"/>
              </w:rPr>
              <w:t>僱</w:t>
            </w:r>
            <w:proofErr w:type="gramEnd"/>
            <w:r w:rsidRPr="00AB2A8B">
              <w:rPr>
                <w:rFonts w:ascii="標楷體" w:eastAsia="標楷體" w:hAnsi="標楷體" w:cs="Times New Roman" w:hint="eastAsia"/>
                <w:kern w:val="0"/>
                <w:szCs w:val="24"/>
              </w:rPr>
              <w:t>為經理人。</w:t>
            </w:r>
          </w:p>
        </w:tc>
        <w:tc>
          <w:tcPr>
            <w:tcW w:w="2923" w:type="dxa"/>
          </w:tcPr>
          <w:p w14:paraId="70D891F8" w14:textId="48E01A62" w:rsidR="0019663C" w:rsidRPr="00AB2A8B" w:rsidRDefault="00244E02" w:rsidP="00860733">
            <w:pPr>
              <w:pStyle w:val="HTML"/>
              <w:numPr>
                <w:ilvl w:val="0"/>
                <w:numId w:val="49"/>
              </w:numPr>
              <w:kinsoku w:val="0"/>
              <w:jc w:val="both"/>
              <w:rPr>
                <w:rFonts w:ascii="標楷體" w:eastAsia="標楷體" w:hAnsi="標楷體" w:cs="Times New Roman"/>
              </w:rPr>
            </w:pPr>
            <w:r>
              <w:rPr>
                <w:rFonts w:ascii="標楷體" w:eastAsia="標楷體" w:hAnsi="標楷體" w:cs="Times New Roman" w:hint="eastAsia"/>
              </w:rPr>
              <w:lastRenderedPageBreak/>
              <w:t>序文</w:t>
            </w:r>
            <w:r w:rsidR="00AB6E43" w:rsidRPr="00AB2A8B">
              <w:rPr>
                <w:rFonts w:ascii="標楷體" w:eastAsia="標楷體" w:hAnsi="標楷體" w:cs="Times New Roman" w:hint="eastAsia"/>
              </w:rPr>
              <w:t>配合行政院組織改造，「交通部觀光局」改制為「交通部觀光署」，修正機關名稱。</w:t>
            </w:r>
            <w:r w:rsidRPr="00244E02">
              <w:rPr>
                <w:rFonts w:ascii="標楷體" w:eastAsia="標楷體" w:hAnsi="標楷體" w:cs="Times New Roman" w:hint="eastAsia"/>
              </w:rPr>
              <w:t>另增列學校為</w:t>
            </w:r>
            <w:r>
              <w:rPr>
                <w:rFonts w:ascii="標楷體" w:eastAsia="標楷體" w:hAnsi="標楷體" w:cs="Times New Roman" w:hint="eastAsia"/>
              </w:rPr>
              <w:t>受託</w:t>
            </w:r>
            <w:r w:rsidRPr="00244E02">
              <w:rPr>
                <w:rFonts w:ascii="標楷體" w:eastAsia="標楷體" w:hAnsi="標楷體" w:cs="Times New Roman" w:hint="eastAsia"/>
              </w:rPr>
              <w:t>對象。</w:t>
            </w:r>
          </w:p>
          <w:p w14:paraId="45E84D72" w14:textId="25571CED" w:rsidR="00A04B2F" w:rsidRPr="00AB2A8B" w:rsidRDefault="00A04B2F" w:rsidP="00860733">
            <w:pPr>
              <w:pStyle w:val="HTML"/>
              <w:numPr>
                <w:ilvl w:val="0"/>
                <w:numId w:val="49"/>
              </w:numPr>
              <w:kinsoku w:val="0"/>
              <w:jc w:val="both"/>
              <w:rPr>
                <w:rFonts w:ascii="標楷體" w:eastAsia="標楷體" w:hAnsi="標楷體"/>
              </w:rPr>
            </w:pPr>
            <w:r w:rsidRPr="00AB2A8B">
              <w:rPr>
                <w:rFonts w:ascii="標楷體" w:eastAsia="標楷體" w:hAnsi="標楷體" w:cs="Times New Roman" w:hint="eastAsia"/>
              </w:rPr>
              <w:t>依公司法規定，經理人非屬</w:t>
            </w:r>
            <w:proofErr w:type="gramStart"/>
            <w:r w:rsidRPr="00AB2A8B">
              <w:rPr>
                <w:rFonts w:ascii="標楷體" w:eastAsia="標楷體" w:hAnsi="標楷體" w:cs="Times New Roman" w:hint="eastAsia"/>
              </w:rPr>
              <w:t>僱</w:t>
            </w:r>
            <w:proofErr w:type="gramEnd"/>
            <w:r w:rsidRPr="00AB2A8B">
              <w:rPr>
                <w:rFonts w:ascii="標楷體" w:eastAsia="標楷體" w:hAnsi="標楷體" w:cs="Times New Roman" w:hint="eastAsia"/>
              </w:rPr>
              <w:t>傭關係，</w:t>
            </w:r>
            <w:r w:rsidR="00244E02">
              <w:rPr>
                <w:rFonts w:ascii="標楷體" w:eastAsia="標楷體" w:hAnsi="標楷體" w:cs="Times New Roman" w:hint="eastAsia"/>
              </w:rPr>
              <w:t>第三項文字</w:t>
            </w:r>
            <w:r w:rsidRPr="00AB2A8B">
              <w:rPr>
                <w:rFonts w:ascii="標楷體" w:eastAsia="標楷體" w:hAnsi="標楷體" w:cs="Times New Roman" w:hint="eastAsia"/>
              </w:rPr>
              <w:t>爰作修正。</w:t>
            </w:r>
          </w:p>
        </w:tc>
      </w:tr>
      <w:tr w:rsidR="00AB2A8B" w:rsidRPr="00AB2A8B" w14:paraId="13F91E92"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000DC84" w14:textId="082FBC5D"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十</w:t>
            </w:r>
            <w:r w:rsidR="00CE38BB" w:rsidRPr="00AB2A8B">
              <w:rPr>
                <w:rFonts w:ascii="標楷體" w:eastAsia="標楷體" w:hAnsi="標楷體" w:cs="Times New Roman" w:hint="eastAsia"/>
                <w:kern w:val="0"/>
                <w:szCs w:val="24"/>
                <w:u w:val="single"/>
              </w:rPr>
              <w:t>六</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旅行業經理人訓練由交通部觀光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或其委託之有關</w:t>
            </w:r>
            <w:r w:rsidR="00FC1ED1" w:rsidRPr="00AB2A8B">
              <w:rPr>
                <w:rFonts w:ascii="標楷體" w:eastAsia="標楷體" w:hAnsi="標楷體" w:cs="Times New Roman" w:hint="eastAsia"/>
                <w:kern w:val="0"/>
                <w:szCs w:val="24"/>
              </w:rPr>
              <w:t>機關、團體</w:t>
            </w:r>
            <w:r w:rsidR="00FC1ED1" w:rsidRPr="00AB2A8B">
              <w:rPr>
                <w:rFonts w:ascii="標楷體" w:eastAsia="標楷體" w:hAnsi="標楷體" w:cs="Times New Roman" w:hint="eastAsia"/>
                <w:kern w:val="0"/>
                <w:szCs w:val="24"/>
                <w:u w:val="single"/>
              </w:rPr>
              <w:t>、學校</w:t>
            </w:r>
            <w:r w:rsidRPr="00AB2A8B">
              <w:rPr>
                <w:rFonts w:ascii="標楷體" w:eastAsia="標楷體" w:hAnsi="標楷體" w:cs="Times New Roman" w:hint="eastAsia"/>
                <w:kern w:val="0"/>
                <w:szCs w:val="24"/>
              </w:rPr>
              <w:t>辦理。</w:t>
            </w:r>
          </w:p>
          <w:p w14:paraId="7C188459" w14:textId="375C23B5" w:rsidR="0019663C" w:rsidRPr="00AB2A8B" w:rsidRDefault="0019663C" w:rsidP="00860733">
            <w:pPr>
              <w:widowControl/>
              <w:kinsoku w:val="0"/>
              <w:ind w:leftChars="99" w:left="238" w:firstLineChars="204" w:firstLine="49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前項之受委託</w:t>
            </w:r>
            <w:r w:rsidR="00DA533B" w:rsidRPr="00AB2A8B">
              <w:rPr>
                <w:rFonts w:ascii="標楷體" w:eastAsia="標楷體" w:hAnsi="標楷體" w:cs="Times New Roman" w:hint="eastAsia"/>
                <w:kern w:val="0"/>
                <w:szCs w:val="24"/>
              </w:rPr>
              <w:t>團體、</w:t>
            </w:r>
            <w:r w:rsidR="00DA533B" w:rsidRPr="00AB2A8B">
              <w:rPr>
                <w:rFonts w:ascii="標楷體" w:eastAsia="標楷體" w:hAnsi="標楷體" w:cs="Times New Roman" w:hint="eastAsia"/>
                <w:kern w:val="0"/>
                <w:szCs w:val="24"/>
                <w:u w:val="single"/>
              </w:rPr>
              <w:t>學校</w:t>
            </w:r>
            <w:r w:rsidRPr="00AB2A8B">
              <w:rPr>
                <w:rFonts w:ascii="標楷體" w:eastAsia="標楷體" w:hAnsi="標楷體" w:cs="Times New Roman" w:hint="eastAsia"/>
                <w:kern w:val="0"/>
                <w:szCs w:val="24"/>
              </w:rPr>
              <w:t>，應具下列資格之</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w:t>
            </w:r>
          </w:p>
          <w:p w14:paraId="539A46B6" w14:textId="60E2C894"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一、須為旅行業或旅行業經理人相關之觀光團體，且</w:t>
            </w:r>
            <w:r w:rsidR="0007682E" w:rsidRPr="00AB2A8B">
              <w:rPr>
                <w:rFonts w:ascii="標楷體" w:eastAsia="標楷體" w:hAnsi="標楷體" w:cs="Times New Roman" w:hint="eastAsia"/>
                <w:kern w:val="0"/>
                <w:szCs w:val="24"/>
                <w:u w:val="single"/>
              </w:rPr>
              <w:t>曾接受交通部觀光署委託</w:t>
            </w:r>
            <w:r w:rsidR="002533DB" w:rsidRPr="00AB2A8B">
              <w:rPr>
                <w:rFonts w:ascii="標楷體" w:eastAsia="標楷體" w:hAnsi="標楷體" w:cs="Times New Roman" w:hint="eastAsia"/>
                <w:kern w:val="0"/>
                <w:szCs w:val="24"/>
                <w:u w:val="single"/>
              </w:rPr>
              <w:t>辦理</w:t>
            </w:r>
            <w:r w:rsidRPr="00E829D2">
              <w:rPr>
                <w:rFonts w:ascii="標楷體" w:eastAsia="標楷體" w:hAnsi="標楷體" w:cs="Times New Roman" w:hint="eastAsia"/>
                <w:kern w:val="0"/>
                <w:szCs w:val="24"/>
                <w:u w:val="single"/>
              </w:rPr>
              <w:t>或</w:t>
            </w:r>
            <w:r w:rsidR="0007682E" w:rsidRPr="00AB2A8B">
              <w:rPr>
                <w:rFonts w:ascii="標楷體" w:eastAsia="標楷體" w:hAnsi="標楷體" w:cs="Times New Roman" w:hint="eastAsia"/>
                <w:kern w:val="0"/>
                <w:szCs w:val="24"/>
              </w:rPr>
              <w:t>最近二年曾自行</w:t>
            </w:r>
            <w:r w:rsidR="0007682E" w:rsidRPr="00AB2A8B">
              <w:rPr>
                <w:rFonts w:ascii="標楷體" w:eastAsia="標楷體" w:hAnsi="標楷體" w:cs="Times New Roman" w:hint="eastAsia"/>
                <w:kern w:val="0"/>
                <w:szCs w:val="24"/>
              </w:rPr>
              <w:lastRenderedPageBreak/>
              <w:t>辦理</w:t>
            </w:r>
            <w:r w:rsidRPr="00AB2A8B">
              <w:rPr>
                <w:rFonts w:ascii="標楷體" w:eastAsia="標楷體" w:hAnsi="標楷體" w:cs="Times New Roman" w:hint="eastAsia"/>
                <w:kern w:val="0"/>
                <w:szCs w:val="24"/>
              </w:rPr>
              <w:t>旅行業從業人員相關訓練者。</w:t>
            </w:r>
          </w:p>
          <w:p w14:paraId="6097A209" w14:textId="1C786815"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二、須為設有觀光相關科系之大專以上學校，</w:t>
            </w:r>
            <w:r w:rsidR="0007682E" w:rsidRPr="00AB2A8B">
              <w:rPr>
                <w:rFonts w:ascii="標楷體" w:eastAsia="標楷體" w:hAnsi="標楷體" w:cs="Times New Roman" w:hint="eastAsia"/>
                <w:kern w:val="0"/>
                <w:szCs w:val="24"/>
                <w:u w:val="single"/>
              </w:rPr>
              <w:t>曾接受交通部觀光署委託</w:t>
            </w:r>
            <w:r w:rsidR="002533DB" w:rsidRPr="00AB2A8B">
              <w:rPr>
                <w:rFonts w:ascii="標楷體" w:eastAsia="標楷體" w:hAnsi="標楷體" w:cs="Times New Roman" w:hint="eastAsia"/>
                <w:kern w:val="0"/>
                <w:szCs w:val="24"/>
                <w:u w:val="single"/>
              </w:rPr>
              <w:t>辦理</w:t>
            </w:r>
            <w:r w:rsidRPr="00AF064E">
              <w:rPr>
                <w:rFonts w:ascii="標楷體" w:eastAsia="標楷體" w:hAnsi="標楷體" w:cs="Times New Roman" w:hint="eastAsia"/>
                <w:kern w:val="0"/>
                <w:szCs w:val="24"/>
                <w:u w:val="single"/>
              </w:rPr>
              <w:t>或</w:t>
            </w:r>
            <w:r w:rsidR="0007682E" w:rsidRPr="00AB2A8B">
              <w:rPr>
                <w:rFonts w:ascii="標楷體" w:eastAsia="標楷體" w:hAnsi="標楷體" w:cs="Times New Roman" w:hint="eastAsia"/>
                <w:kern w:val="0"/>
                <w:szCs w:val="24"/>
              </w:rPr>
              <w:t>最近二年曾自行辦理旅行業從業人員相關訓練者</w:t>
            </w:r>
            <w:r w:rsidRPr="00AB2A8B">
              <w:rPr>
                <w:rFonts w:ascii="標楷體" w:eastAsia="標楷體" w:hAnsi="標楷體" w:cs="Times New Roman" w:hint="eastAsia"/>
                <w:kern w:val="0"/>
                <w:szCs w:val="24"/>
              </w:rPr>
              <w:t>。</w:t>
            </w:r>
          </w:p>
        </w:tc>
        <w:tc>
          <w:tcPr>
            <w:tcW w:w="2922" w:type="dxa"/>
            <w:tcBorders>
              <w:top w:val="single" w:sz="4" w:space="0" w:color="auto"/>
              <w:left w:val="single" w:sz="4" w:space="0" w:color="auto"/>
              <w:bottom w:val="single" w:sz="4" w:space="0" w:color="auto"/>
              <w:right w:val="single" w:sz="4" w:space="0" w:color="auto"/>
            </w:tcBorders>
          </w:tcPr>
          <w:p w14:paraId="34301F04" w14:textId="77777777"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第十五條之</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 xml:space="preserve">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旅行業經理人訓練由交通部觀光局或其委託之有關機關、團體辦理。</w:t>
            </w:r>
          </w:p>
          <w:p w14:paraId="3522BDF0" w14:textId="77777777" w:rsidR="0019663C" w:rsidRPr="00AB2A8B" w:rsidRDefault="0019663C" w:rsidP="00860733">
            <w:pPr>
              <w:widowControl/>
              <w:kinsoku w:val="0"/>
              <w:ind w:leftChars="99" w:left="238" w:firstLineChars="204" w:firstLine="49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前項之受委託</w:t>
            </w:r>
            <w:r w:rsidRPr="00AB2A8B">
              <w:rPr>
                <w:rFonts w:ascii="標楷體" w:eastAsia="標楷體" w:hAnsi="標楷體" w:cs="Times New Roman" w:hint="eastAsia"/>
                <w:kern w:val="0"/>
                <w:szCs w:val="24"/>
                <w:u w:val="single"/>
              </w:rPr>
              <w:t>機關</w:t>
            </w:r>
            <w:r w:rsidRPr="00AB2A8B">
              <w:rPr>
                <w:rFonts w:ascii="標楷體" w:eastAsia="標楷體" w:hAnsi="標楷體" w:cs="Times New Roman" w:hint="eastAsia"/>
                <w:kern w:val="0"/>
                <w:szCs w:val="24"/>
              </w:rPr>
              <w:t>、團體，應具下列資格之</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w:t>
            </w:r>
          </w:p>
          <w:p w14:paraId="10DD5FBB"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一、須為旅行業或旅行業經理人相關之觀光團體，且最近二年曾自行辦理</w:t>
            </w:r>
            <w:r w:rsidRPr="00AF064E">
              <w:rPr>
                <w:rFonts w:ascii="標楷體" w:eastAsia="標楷體" w:hAnsi="標楷體" w:cs="Times New Roman" w:hint="eastAsia"/>
                <w:kern w:val="0"/>
                <w:szCs w:val="24"/>
                <w:u w:val="single"/>
              </w:rPr>
              <w:t>或</w:t>
            </w:r>
            <w:r w:rsidRPr="00AB2A8B">
              <w:rPr>
                <w:rFonts w:ascii="標楷體" w:eastAsia="標楷體" w:hAnsi="標楷體" w:cs="Times New Roman" w:hint="eastAsia"/>
                <w:kern w:val="0"/>
                <w:szCs w:val="24"/>
                <w:u w:val="single"/>
              </w:rPr>
              <w:t>接受交通部觀光局委託辦</w:t>
            </w:r>
            <w:r w:rsidRPr="00AB2A8B">
              <w:rPr>
                <w:rFonts w:ascii="標楷體" w:eastAsia="標楷體" w:hAnsi="標楷體" w:cs="Times New Roman" w:hint="eastAsia"/>
                <w:kern w:val="0"/>
                <w:szCs w:val="24"/>
                <w:u w:val="single"/>
              </w:rPr>
              <w:lastRenderedPageBreak/>
              <w:t>理</w:t>
            </w:r>
            <w:r w:rsidRPr="00AB2A8B">
              <w:rPr>
                <w:rFonts w:ascii="標楷體" w:eastAsia="標楷體" w:hAnsi="標楷體" w:cs="Times New Roman" w:hint="eastAsia"/>
                <w:kern w:val="0"/>
                <w:szCs w:val="24"/>
              </w:rPr>
              <w:t>旅行業從業人員相關訓練者。</w:t>
            </w:r>
          </w:p>
          <w:p w14:paraId="17AE3D9C" w14:textId="77777777" w:rsidR="0019663C" w:rsidRPr="00AB2A8B" w:rsidRDefault="0019663C"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二、須為設有觀光相關科系之大專以上學校，最近二年曾自行辦理</w:t>
            </w:r>
            <w:r w:rsidRPr="00AF064E">
              <w:rPr>
                <w:rFonts w:ascii="標楷體" w:eastAsia="標楷體" w:hAnsi="標楷體" w:cs="Times New Roman" w:hint="eastAsia"/>
                <w:kern w:val="0"/>
                <w:szCs w:val="24"/>
                <w:u w:val="single"/>
              </w:rPr>
              <w:t>或接受交通部觀光局委託辦理</w:t>
            </w:r>
            <w:r w:rsidRPr="00AB2A8B">
              <w:rPr>
                <w:rFonts w:ascii="標楷體" w:eastAsia="標楷體" w:hAnsi="標楷體" w:cs="Times New Roman" w:hint="eastAsia"/>
                <w:kern w:val="0"/>
                <w:szCs w:val="24"/>
              </w:rPr>
              <w:t>旅行業從業人員相關訓練者。</w:t>
            </w:r>
          </w:p>
        </w:tc>
        <w:tc>
          <w:tcPr>
            <w:tcW w:w="2923" w:type="dxa"/>
          </w:tcPr>
          <w:p w14:paraId="0088A9D7" w14:textId="77777777" w:rsidR="00AB23BE" w:rsidRPr="00AB2A8B" w:rsidRDefault="00AB23BE" w:rsidP="00860733">
            <w:pPr>
              <w:pStyle w:val="HTML"/>
              <w:kinsoku w:val="0"/>
              <w:jc w:val="both"/>
              <w:rPr>
                <w:rFonts w:ascii="標楷體" w:eastAsia="標楷體" w:hAnsi="標楷體" w:cs="Times New Roman"/>
              </w:rPr>
            </w:pPr>
            <w:bookmarkStart w:id="12" w:name="_Hlk178932808"/>
            <w:r w:rsidRPr="00AB2A8B">
              <w:rPr>
                <w:rFonts w:ascii="標楷體" w:eastAsia="標楷體" w:hAnsi="標楷體" w:cs="Times New Roman" w:hint="eastAsia"/>
              </w:rPr>
              <w:lastRenderedPageBreak/>
              <w:t>一、條次變更。</w:t>
            </w:r>
          </w:p>
          <w:p w14:paraId="2CF40E83" w14:textId="77BC7A49" w:rsidR="007E1D59" w:rsidRPr="00AB2A8B" w:rsidRDefault="00AB23BE" w:rsidP="00860733">
            <w:pPr>
              <w:pStyle w:val="HTML"/>
              <w:kinsoku w:val="0"/>
              <w:ind w:leftChars="-9" w:left="403" w:hangingChars="177" w:hanging="425"/>
              <w:jc w:val="both"/>
              <w:rPr>
                <w:rFonts w:ascii="標楷體" w:eastAsia="標楷體" w:hAnsi="標楷體" w:cs="Times New Roman"/>
              </w:rPr>
            </w:pPr>
            <w:r w:rsidRPr="00AB2A8B">
              <w:rPr>
                <w:rFonts w:ascii="標楷體" w:eastAsia="標楷體" w:hAnsi="標楷體" w:cs="Times New Roman" w:hint="eastAsia"/>
              </w:rPr>
              <w:t>二、</w:t>
            </w:r>
            <w:r w:rsidR="00523993" w:rsidRPr="00AB2A8B">
              <w:rPr>
                <w:rFonts w:ascii="標楷體" w:eastAsia="標楷體" w:hAnsi="標楷體" w:cs="Times New Roman" w:hint="eastAsia"/>
              </w:rPr>
              <w:t>第一項</w:t>
            </w:r>
            <w:r w:rsidR="00AB6E43" w:rsidRPr="00AB2A8B">
              <w:rPr>
                <w:rFonts w:ascii="標楷體" w:eastAsia="標楷體" w:hAnsi="標楷體" w:cs="Times New Roman" w:hint="eastAsia"/>
              </w:rPr>
              <w:t>配合行政院組織改造，「交通部觀光局」改制為「交通部觀光署」，修正機關名稱。</w:t>
            </w:r>
            <w:r w:rsidR="00523993" w:rsidRPr="00AB2A8B">
              <w:rPr>
                <w:rFonts w:ascii="標楷體" w:eastAsia="標楷體" w:hAnsi="標楷體" w:cs="Times New Roman" w:hint="eastAsia"/>
              </w:rPr>
              <w:t>另配合第</w:t>
            </w:r>
            <w:r w:rsidR="00244E02">
              <w:rPr>
                <w:rFonts w:ascii="標楷體" w:eastAsia="標楷體" w:hAnsi="標楷體" w:cs="Times New Roman" w:hint="eastAsia"/>
              </w:rPr>
              <w:t>十五條</w:t>
            </w:r>
            <w:r w:rsidR="00FD0994" w:rsidRPr="00AB2A8B">
              <w:rPr>
                <w:rFonts w:ascii="標楷體" w:eastAsia="標楷體" w:hAnsi="標楷體" w:cs="Times New Roman" w:hint="eastAsia"/>
              </w:rPr>
              <w:t>規定，</w:t>
            </w:r>
            <w:r w:rsidR="007E1D59" w:rsidRPr="00AB2A8B">
              <w:rPr>
                <w:rFonts w:ascii="標楷體" w:eastAsia="標楷體" w:hAnsi="標楷體" w:cs="Times New Roman" w:hint="eastAsia"/>
              </w:rPr>
              <w:t>增列學校為受託對象。</w:t>
            </w:r>
          </w:p>
          <w:p w14:paraId="5932D96D" w14:textId="1E9DE48B" w:rsidR="00523993" w:rsidRPr="00AB2A8B" w:rsidRDefault="00523993" w:rsidP="00523993">
            <w:pPr>
              <w:pStyle w:val="HTML"/>
              <w:kinsoku w:val="0"/>
              <w:ind w:leftChars="-9" w:left="403" w:hangingChars="177" w:hanging="425"/>
              <w:jc w:val="both"/>
              <w:rPr>
                <w:rFonts w:ascii="標楷體" w:eastAsia="標楷體" w:hAnsi="標楷體" w:cs="Times New Roman"/>
              </w:rPr>
            </w:pPr>
            <w:r w:rsidRPr="00AB2A8B">
              <w:rPr>
                <w:rFonts w:ascii="標楷體" w:eastAsia="標楷體" w:hAnsi="標楷體" w:cs="Times New Roman" w:hint="eastAsia"/>
              </w:rPr>
              <w:t>三、</w:t>
            </w:r>
            <w:r w:rsidR="007E1D59" w:rsidRPr="00AB2A8B">
              <w:rPr>
                <w:rFonts w:ascii="標楷體" w:eastAsia="標楷體" w:hAnsi="標楷體" w:cs="Times New Roman" w:hint="eastAsia"/>
              </w:rPr>
              <w:t>第二項序文配合各款</w:t>
            </w:r>
            <w:r w:rsidR="00FD0994" w:rsidRPr="00AB2A8B">
              <w:rPr>
                <w:rFonts w:ascii="標楷體" w:eastAsia="標楷體" w:hAnsi="標楷體" w:cs="Times New Roman" w:hint="eastAsia"/>
              </w:rPr>
              <w:t>規定</w:t>
            </w:r>
            <w:r w:rsidRPr="00AB2A8B">
              <w:rPr>
                <w:rFonts w:ascii="標楷體" w:eastAsia="標楷體" w:hAnsi="標楷體" w:cs="Times New Roman" w:hint="eastAsia"/>
              </w:rPr>
              <w:t>，將「機關、團體」</w:t>
            </w:r>
            <w:r w:rsidR="007E1D59" w:rsidRPr="00AB2A8B">
              <w:rPr>
                <w:rFonts w:ascii="標楷體" w:eastAsia="標楷體" w:hAnsi="標楷體" w:cs="Times New Roman" w:hint="eastAsia"/>
              </w:rPr>
              <w:t>修正</w:t>
            </w:r>
            <w:r w:rsidRPr="00AB2A8B">
              <w:rPr>
                <w:rFonts w:ascii="標楷體" w:eastAsia="標楷體" w:hAnsi="標楷體" w:cs="Times New Roman" w:hint="eastAsia"/>
              </w:rPr>
              <w:t>為「團體、學校」。</w:t>
            </w:r>
          </w:p>
          <w:p w14:paraId="127E57C0" w14:textId="172EA902" w:rsidR="0007682E" w:rsidRPr="00AB2A8B" w:rsidRDefault="00523993" w:rsidP="00523993">
            <w:pPr>
              <w:pStyle w:val="HTML"/>
              <w:kinsoku w:val="0"/>
              <w:ind w:leftChars="-9" w:left="403" w:hangingChars="177" w:hanging="425"/>
              <w:jc w:val="both"/>
              <w:rPr>
                <w:rFonts w:ascii="標楷體" w:eastAsia="標楷體" w:hAnsi="標楷體" w:cs="Times New Roman"/>
              </w:rPr>
            </w:pPr>
            <w:r w:rsidRPr="00AB2A8B">
              <w:rPr>
                <w:rFonts w:ascii="標楷體" w:eastAsia="標楷體" w:hAnsi="標楷體" w:cs="Times New Roman" w:hint="eastAsia"/>
              </w:rPr>
              <w:t>四、第二項各款</w:t>
            </w:r>
            <w:r w:rsidR="00FD0994" w:rsidRPr="00AB2A8B">
              <w:rPr>
                <w:rFonts w:ascii="標楷體" w:eastAsia="標楷體" w:hAnsi="標楷體" w:cs="Times New Roman" w:hint="eastAsia"/>
              </w:rPr>
              <w:t>所</w:t>
            </w:r>
            <w:r w:rsidRPr="00AB2A8B">
              <w:rPr>
                <w:rFonts w:ascii="標楷體" w:eastAsia="標楷體" w:hAnsi="標楷體" w:cs="Times New Roman" w:hint="eastAsia"/>
              </w:rPr>
              <w:t>定</w:t>
            </w:r>
            <w:r w:rsidR="00FD0994" w:rsidRPr="00AB2A8B">
              <w:rPr>
                <w:rFonts w:ascii="標楷體" w:eastAsia="標楷體" w:hAnsi="標楷體" w:cs="Times New Roman" w:hint="eastAsia"/>
              </w:rPr>
              <w:t>受託對象</w:t>
            </w:r>
            <w:r w:rsidRPr="00AB2A8B">
              <w:rPr>
                <w:rFonts w:ascii="標楷體" w:eastAsia="標楷體" w:hAnsi="標楷體" w:cs="Times New Roman" w:hint="eastAsia"/>
              </w:rPr>
              <w:t>資格要件，現行</w:t>
            </w:r>
            <w:r w:rsidR="00FD0994" w:rsidRPr="00AB2A8B">
              <w:rPr>
                <w:rFonts w:ascii="標楷體" w:eastAsia="標楷體" w:hAnsi="標楷體" w:cs="Times New Roman" w:hint="eastAsia"/>
              </w:rPr>
              <w:t>對於</w:t>
            </w:r>
            <w:r w:rsidRPr="00AB2A8B">
              <w:rPr>
                <w:rFonts w:ascii="標楷體" w:eastAsia="標楷體" w:hAnsi="標楷體" w:cs="Times New Roman" w:hint="eastAsia"/>
              </w:rPr>
              <w:t>曾</w:t>
            </w:r>
            <w:r w:rsidR="007E1D59" w:rsidRPr="00AB2A8B">
              <w:rPr>
                <w:rFonts w:ascii="標楷體" w:eastAsia="標楷體" w:hAnsi="標楷體" w:cs="Times New Roman" w:hint="eastAsia"/>
              </w:rPr>
              <w:t>受</w:t>
            </w:r>
            <w:r w:rsidRPr="00AB2A8B">
              <w:rPr>
                <w:rFonts w:ascii="標楷體" w:eastAsia="標楷體" w:hAnsi="標楷體" w:cs="Times New Roman" w:hint="eastAsia"/>
              </w:rPr>
              <w:t>觀光局</w:t>
            </w:r>
            <w:r w:rsidR="007E1D59" w:rsidRPr="00AB2A8B">
              <w:rPr>
                <w:rFonts w:ascii="標楷體" w:eastAsia="標楷體" w:hAnsi="標楷體" w:cs="Times New Roman" w:hint="eastAsia"/>
              </w:rPr>
              <w:t>委託辦理</w:t>
            </w:r>
            <w:r w:rsidRPr="00AB2A8B">
              <w:rPr>
                <w:rFonts w:ascii="標楷體" w:eastAsia="標楷體" w:hAnsi="標楷體" w:cs="Times New Roman" w:hint="eastAsia"/>
              </w:rPr>
              <w:t>單</w:t>
            </w:r>
            <w:r w:rsidRPr="00AB2A8B">
              <w:rPr>
                <w:rFonts w:ascii="標楷體" w:eastAsia="標楷體" w:hAnsi="標楷體" w:cs="Times New Roman" w:hint="eastAsia"/>
              </w:rPr>
              <w:lastRenderedPageBreak/>
              <w:t>位，</w:t>
            </w:r>
            <w:r w:rsidR="00FD0994" w:rsidRPr="00AB2A8B">
              <w:rPr>
                <w:rFonts w:ascii="標楷體" w:eastAsia="標楷體" w:hAnsi="標楷體" w:cs="Times New Roman" w:hint="eastAsia"/>
              </w:rPr>
              <w:t>設有</w:t>
            </w:r>
            <w:r w:rsidR="007E1D59" w:rsidRPr="00AB2A8B">
              <w:rPr>
                <w:rFonts w:ascii="標楷體" w:eastAsia="標楷體" w:hAnsi="標楷體" w:cs="Times New Roman" w:hint="eastAsia"/>
              </w:rPr>
              <w:t>二年</w:t>
            </w:r>
            <w:r w:rsidR="00FD0994" w:rsidRPr="00AB2A8B">
              <w:rPr>
                <w:rFonts w:ascii="標楷體" w:eastAsia="標楷體" w:hAnsi="標楷體" w:cs="Times New Roman" w:hint="eastAsia"/>
              </w:rPr>
              <w:t>年</w:t>
            </w:r>
            <w:r w:rsidR="007E1D59" w:rsidRPr="00AB2A8B">
              <w:rPr>
                <w:rFonts w:ascii="標楷體" w:eastAsia="標楷體" w:hAnsi="標楷體" w:cs="Times New Roman" w:hint="eastAsia"/>
              </w:rPr>
              <w:t>限限制，為廣納多元訓練量</w:t>
            </w:r>
            <w:r w:rsidRPr="00AB2A8B">
              <w:rPr>
                <w:rFonts w:ascii="標楷體" w:eastAsia="標楷體" w:hAnsi="標楷體" w:cs="Times New Roman" w:hint="eastAsia"/>
              </w:rPr>
              <w:t>能</w:t>
            </w:r>
            <w:r w:rsidR="007E1D59" w:rsidRPr="00AB2A8B">
              <w:rPr>
                <w:rFonts w:ascii="標楷體" w:eastAsia="標楷體" w:hAnsi="標楷體" w:cs="Times New Roman" w:hint="eastAsia"/>
              </w:rPr>
              <w:t>，放寬</w:t>
            </w:r>
            <w:r w:rsidR="00FD0994" w:rsidRPr="00AB2A8B">
              <w:rPr>
                <w:rFonts w:ascii="標楷體" w:eastAsia="標楷體" w:hAnsi="標楷體" w:cs="Times New Roman" w:hint="eastAsia"/>
              </w:rPr>
              <w:t>此</w:t>
            </w:r>
            <w:r w:rsidR="007E1D59" w:rsidRPr="00AB2A8B">
              <w:rPr>
                <w:rFonts w:ascii="標楷體" w:eastAsia="標楷體" w:hAnsi="標楷體" w:cs="Times New Roman" w:hint="eastAsia"/>
              </w:rPr>
              <w:t>年限限制。</w:t>
            </w:r>
            <w:bookmarkEnd w:id="12"/>
          </w:p>
        </w:tc>
      </w:tr>
      <w:tr w:rsidR="00AB2A8B" w:rsidRPr="00AB2A8B" w14:paraId="4CC540F8"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571674E5" w14:textId="681F2036"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w:t>
            </w:r>
            <w:r w:rsidRPr="00AB2A8B">
              <w:rPr>
                <w:rFonts w:ascii="標楷體" w:eastAsia="標楷體" w:hAnsi="標楷體" w:cs="Times New Roman" w:hint="eastAsia"/>
                <w:kern w:val="0"/>
                <w:szCs w:val="24"/>
                <w:u w:val="single"/>
              </w:rPr>
              <w:t>十</w:t>
            </w:r>
            <w:r w:rsidR="00AB23BE" w:rsidRPr="00AB2A8B">
              <w:rPr>
                <w:rFonts w:ascii="標楷體" w:eastAsia="標楷體" w:hAnsi="標楷體" w:cs="Times New Roman" w:hint="eastAsia"/>
                <w:kern w:val="0"/>
                <w:szCs w:val="24"/>
                <w:u w:val="single"/>
              </w:rPr>
              <w:t>七</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旅行業經理人之訓練方式、課程、費用及相關規定事項，由交通部觀光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定之或由其委託之有關機關、團體</w:t>
            </w:r>
            <w:r w:rsidR="009F36FE" w:rsidRPr="00AB2A8B">
              <w:rPr>
                <w:rFonts w:ascii="標楷體" w:eastAsia="標楷體" w:hAnsi="標楷體" w:cs="Times New Roman" w:hint="eastAsia"/>
                <w:kern w:val="0"/>
                <w:szCs w:val="24"/>
                <w:u w:val="single"/>
              </w:rPr>
              <w:t>、學校</w:t>
            </w:r>
            <w:r w:rsidRPr="00AB2A8B">
              <w:rPr>
                <w:rFonts w:ascii="標楷體" w:eastAsia="標楷體" w:hAnsi="標楷體" w:cs="Times New Roman" w:hint="eastAsia"/>
                <w:kern w:val="0"/>
                <w:szCs w:val="24"/>
              </w:rPr>
              <w:t>擬訂陳報交通部觀光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核定之。</w:t>
            </w:r>
          </w:p>
        </w:tc>
        <w:tc>
          <w:tcPr>
            <w:tcW w:w="2922" w:type="dxa"/>
            <w:tcBorders>
              <w:top w:val="single" w:sz="4" w:space="0" w:color="auto"/>
              <w:left w:val="single" w:sz="4" w:space="0" w:color="auto"/>
              <w:bottom w:val="single" w:sz="4" w:space="0" w:color="auto"/>
              <w:right w:val="single" w:sz="4" w:space="0" w:color="auto"/>
            </w:tcBorders>
          </w:tcPr>
          <w:p w14:paraId="138F5554" w14:textId="77777777"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第十五條之二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旅行業經理人之訓練方式、課程、費用及相關規定事項，由交通部觀光局定之或由其委託之有關機關、團體擬訂陳報交通部觀光局核定之。</w:t>
            </w:r>
          </w:p>
        </w:tc>
        <w:tc>
          <w:tcPr>
            <w:tcW w:w="2923" w:type="dxa"/>
          </w:tcPr>
          <w:p w14:paraId="599C5CEB" w14:textId="62870A45" w:rsidR="00AB23BE" w:rsidRPr="00AB2A8B" w:rsidRDefault="00AB23BE" w:rsidP="00860733">
            <w:pPr>
              <w:pStyle w:val="HTML"/>
              <w:numPr>
                <w:ilvl w:val="0"/>
                <w:numId w:val="9"/>
              </w:numPr>
              <w:kinsoku w:val="0"/>
              <w:jc w:val="both"/>
              <w:rPr>
                <w:rFonts w:ascii="標楷體" w:eastAsia="標楷體" w:hAnsi="標楷體" w:cs="Times New Roman"/>
              </w:rPr>
            </w:pPr>
            <w:r w:rsidRPr="00AB2A8B">
              <w:rPr>
                <w:rFonts w:ascii="標楷體" w:eastAsia="標楷體" w:hAnsi="標楷體" w:cs="Times New Roman" w:hint="eastAsia"/>
              </w:rPr>
              <w:t>條次變更。</w:t>
            </w:r>
          </w:p>
          <w:p w14:paraId="7CC92CB6" w14:textId="420043D5" w:rsidR="009F36FE" w:rsidRPr="00AB2A8B" w:rsidRDefault="00AB23BE" w:rsidP="00D12B67">
            <w:pPr>
              <w:pStyle w:val="HTML"/>
              <w:numPr>
                <w:ilvl w:val="0"/>
                <w:numId w:val="9"/>
              </w:numPr>
              <w:kinsoku w:val="0"/>
              <w:jc w:val="both"/>
              <w:rPr>
                <w:rFonts w:ascii="標楷體" w:eastAsia="標楷體" w:hAnsi="標楷體" w:cs="Times New Roman"/>
              </w:rPr>
            </w:pPr>
            <w:r w:rsidRPr="00AB2A8B">
              <w:rPr>
                <w:rFonts w:ascii="標楷體" w:eastAsia="標楷體" w:hAnsi="標楷體" w:cs="Times New Roman" w:hint="eastAsia"/>
              </w:rPr>
              <w:t>配合行政院組織改造，「交通部觀光局」改制為「交通部觀光署」，修正機關名稱。</w:t>
            </w:r>
            <w:r w:rsidR="00D12B67" w:rsidRPr="00AB2A8B">
              <w:rPr>
                <w:rFonts w:ascii="標楷體" w:eastAsia="標楷體" w:hAnsi="標楷體" w:cs="Times New Roman" w:hint="eastAsia"/>
              </w:rPr>
              <w:t>另</w:t>
            </w:r>
            <w:r w:rsidR="009F36FE" w:rsidRPr="00AB2A8B">
              <w:rPr>
                <w:rFonts w:ascii="標楷體" w:eastAsia="標楷體" w:hAnsi="標楷體" w:cs="Times New Roman" w:hint="eastAsia"/>
              </w:rPr>
              <w:t>配合第十六條第一項</w:t>
            </w:r>
            <w:r w:rsidR="00D12B67" w:rsidRPr="00AB2A8B">
              <w:rPr>
                <w:rFonts w:ascii="標楷體" w:eastAsia="標楷體" w:hAnsi="標楷體" w:cs="Times New Roman" w:hint="eastAsia"/>
              </w:rPr>
              <w:t>，</w:t>
            </w:r>
            <w:r w:rsidR="009F36FE" w:rsidRPr="00AB2A8B">
              <w:rPr>
                <w:rFonts w:ascii="標楷體" w:eastAsia="標楷體" w:hAnsi="標楷體" w:cs="Times New Roman" w:hint="eastAsia"/>
              </w:rPr>
              <w:t>增列學校為受託對象。</w:t>
            </w:r>
          </w:p>
        </w:tc>
      </w:tr>
      <w:tr w:rsidR="00AB2A8B" w:rsidRPr="00AB2A8B" w14:paraId="5E83E261"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65A57DD" w14:textId="2219CCCF"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十</w:t>
            </w:r>
            <w:r w:rsidR="00AB23BE" w:rsidRPr="00AB2A8B">
              <w:rPr>
                <w:rFonts w:ascii="標楷體" w:eastAsia="標楷體" w:hAnsi="標楷體" w:cs="Times New Roman" w:hint="eastAsia"/>
                <w:kern w:val="0"/>
                <w:szCs w:val="24"/>
                <w:u w:val="single"/>
              </w:rPr>
              <w:t>八</w:t>
            </w:r>
            <w:r w:rsidRPr="00AB2A8B">
              <w:rPr>
                <w:rFonts w:ascii="標楷體" w:eastAsia="標楷體" w:hAnsi="標楷體" w:cs="Times New Roman" w:hint="eastAsia"/>
                <w:kern w:val="0"/>
                <w:szCs w:val="24"/>
              </w:rPr>
              <w:t>條 參加旅行業經理人訓練者，應檢附資格證明文件、繳納訓練費用，向交通部觀光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或其委託之有關機關、團體</w:t>
            </w:r>
            <w:r w:rsidR="00D12B67" w:rsidRPr="00AB2A8B">
              <w:rPr>
                <w:rFonts w:ascii="標楷體" w:eastAsia="標楷體" w:hAnsi="標楷體" w:cs="Times New Roman" w:hint="eastAsia"/>
                <w:kern w:val="0"/>
                <w:szCs w:val="24"/>
                <w:u w:val="single"/>
              </w:rPr>
              <w:t>、學校</w:t>
            </w:r>
            <w:r w:rsidRPr="00AB2A8B">
              <w:rPr>
                <w:rFonts w:ascii="標楷體" w:eastAsia="標楷體" w:hAnsi="標楷體" w:cs="Times New Roman" w:hint="eastAsia"/>
                <w:kern w:val="0"/>
                <w:szCs w:val="24"/>
              </w:rPr>
              <w:t>申請，並依排定之訓練時間報到接受訓練。</w:t>
            </w:r>
          </w:p>
          <w:p w14:paraId="12E99719" w14:textId="77777777" w:rsidR="0019663C" w:rsidRPr="00AB2A8B" w:rsidRDefault="0019663C" w:rsidP="00860733">
            <w:pPr>
              <w:widowControl/>
              <w:kinsoku w:val="0"/>
              <w:ind w:leftChars="99" w:left="238" w:firstLineChars="204" w:firstLine="49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參加旅行業經理人訓練之人員，報名繳費後至開訓前七日得取消報名並申請退還七成訓練費用，逾期不予退還。但因產假、重病或其他正當事由無法接受訓練者，得申請全額退費。</w:t>
            </w:r>
          </w:p>
        </w:tc>
        <w:tc>
          <w:tcPr>
            <w:tcW w:w="2922" w:type="dxa"/>
            <w:tcBorders>
              <w:top w:val="single" w:sz="4" w:space="0" w:color="auto"/>
              <w:left w:val="single" w:sz="4" w:space="0" w:color="auto"/>
              <w:bottom w:val="single" w:sz="4" w:space="0" w:color="auto"/>
              <w:right w:val="single" w:sz="4" w:space="0" w:color="auto"/>
            </w:tcBorders>
          </w:tcPr>
          <w:p w14:paraId="26565D72" w14:textId="4E941B31"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第十五條之三 參加旅行業經理人訓練者，應檢附資格證明文件、繳納訓練費用，向交通部觀光局或其委託之有關機關、團體申請，並依排定之訓練時間報到接受訓練。</w:t>
            </w:r>
          </w:p>
          <w:p w14:paraId="5A4B9D34" w14:textId="77777777" w:rsidR="0019663C" w:rsidRPr="00AB2A8B" w:rsidRDefault="0019663C" w:rsidP="00860733">
            <w:pPr>
              <w:widowControl/>
              <w:kinsoku w:val="0"/>
              <w:ind w:leftChars="99" w:left="238" w:firstLineChars="204" w:firstLine="49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參加旅行業經理人訓練之人員，報名繳費後至開訓前七日得取消報名並申請退還七成訓練費用，逾期不予退還。但因產假、重病或其他正當事由無法接受訓練者，得申請全額退費。</w:t>
            </w:r>
          </w:p>
        </w:tc>
        <w:tc>
          <w:tcPr>
            <w:tcW w:w="2923" w:type="dxa"/>
          </w:tcPr>
          <w:p w14:paraId="4C54AE0D" w14:textId="77777777" w:rsidR="00AB23BE" w:rsidRPr="00AB2A8B" w:rsidRDefault="00AB23BE" w:rsidP="00860733">
            <w:pPr>
              <w:pStyle w:val="HTML"/>
              <w:numPr>
                <w:ilvl w:val="0"/>
                <w:numId w:val="10"/>
              </w:numPr>
              <w:kinsoku w:val="0"/>
              <w:jc w:val="both"/>
              <w:rPr>
                <w:rFonts w:ascii="標楷體" w:eastAsia="標楷體" w:hAnsi="標楷體" w:cs="Times New Roman"/>
              </w:rPr>
            </w:pPr>
            <w:r w:rsidRPr="00AB2A8B">
              <w:rPr>
                <w:rFonts w:ascii="標楷體" w:eastAsia="標楷體" w:hAnsi="標楷體" w:cs="Times New Roman" w:hint="eastAsia"/>
              </w:rPr>
              <w:t>條次變更。</w:t>
            </w:r>
          </w:p>
          <w:p w14:paraId="21DAB5F9" w14:textId="2F355E6B" w:rsidR="0019663C" w:rsidRPr="00AB2A8B" w:rsidRDefault="00AB23BE" w:rsidP="00860733">
            <w:pPr>
              <w:pStyle w:val="HTML"/>
              <w:numPr>
                <w:ilvl w:val="0"/>
                <w:numId w:val="10"/>
              </w:numPr>
              <w:kinsoku w:val="0"/>
              <w:jc w:val="both"/>
              <w:rPr>
                <w:rFonts w:ascii="標楷體" w:eastAsia="標楷體" w:hAnsi="標楷體" w:cs="Times New Roman"/>
              </w:rPr>
            </w:pPr>
            <w:r w:rsidRPr="00AB2A8B">
              <w:rPr>
                <w:rFonts w:ascii="標楷體" w:eastAsia="標楷體" w:hAnsi="標楷體" w:cs="Times New Roman" w:hint="eastAsia"/>
              </w:rPr>
              <w:t>配合行政院組織改造，「交通部觀光局」改制為「交通部觀光署」，修正機關名稱。</w:t>
            </w:r>
            <w:r w:rsidR="00D12B67" w:rsidRPr="00AB2A8B">
              <w:rPr>
                <w:rFonts w:ascii="標楷體" w:eastAsia="標楷體" w:hAnsi="標楷體" w:cs="Times New Roman" w:hint="eastAsia"/>
              </w:rPr>
              <w:t>另配合第十六條第一項，增列學校為受託對象。</w:t>
            </w:r>
          </w:p>
        </w:tc>
      </w:tr>
      <w:tr w:rsidR="00AB2A8B" w:rsidRPr="00AB2A8B" w14:paraId="615259F4"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17616F8" w14:textId="212FE2C0"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十九</w:t>
            </w:r>
            <w:r w:rsidRPr="00AB2A8B">
              <w:rPr>
                <w:rFonts w:ascii="標楷體" w:eastAsia="標楷體" w:hAnsi="標楷體" w:cs="Times New Roman" w:hint="eastAsia"/>
                <w:kern w:val="0"/>
                <w:szCs w:val="24"/>
              </w:rPr>
              <w:t>條 旅行業經理人訓練節次為六十節課，每節課為五十分鐘。</w:t>
            </w:r>
          </w:p>
          <w:p w14:paraId="6A5BF3B2" w14:textId="07A83001"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受訓人員於訓練</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其缺課節數不得逾訓練節次十分之一。</w:t>
            </w:r>
          </w:p>
          <w:p w14:paraId="47479838" w14:textId="077B03AE"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      每節課遲到或早退逾十分鐘以上者，以缺課</w:t>
            </w:r>
            <w:proofErr w:type="gramStart"/>
            <w:r w:rsidRPr="00AB2A8B">
              <w:rPr>
                <w:rFonts w:ascii="標楷體" w:eastAsia="標楷體" w:hAnsi="標楷體" w:cs="Times New Roman" w:hint="eastAsia"/>
                <w:kern w:val="0"/>
                <w:szCs w:val="24"/>
              </w:rPr>
              <w:t>一節論計</w:t>
            </w:r>
            <w:proofErr w:type="gramEnd"/>
            <w:r w:rsidRPr="00AB2A8B">
              <w:rPr>
                <w:rFonts w:ascii="標楷體" w:eastAsia="標楷體" w:hAnsi="標楷體" w:cs="Times New Roman" w:hint="eastAsia"/>
                <w:kern w:val="0"/>
                <w:szCs w:val="24"/>
              </w:rPr>
              <w:t>。</w:t>
            </w:r>
          </w:p>
        </w:tc>
        <w:tc>
          <w:tcPr>
            <w:tcW w:w="2922" w:type="dxa"/>
            <w:tcBorders>
              <w:top w:val="single" w:sz="4" w:space="0" w:color="auto"/>
              <w:left w:val="single" w:sz="4" w:space="0" w:color="auto"/>
              <w:bottom w:val="single" w:sz="4" w:space="0" w:color="auto"/>
              <w:right w:val="single" w:sz="4" w:space="0" w:color="auto"/>
            </w:tcBorders>
          </w:tcPr>
          <w:p w14:paraId="010C6FC6" w14:textId="451A9A0B"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第十五條之四 旅行業經理人訓練節次為六十節課，每節課為五十分鐘。</w:t>
            </w:r>
          </w:p>
          <w:p w14:paraId="5528B720" w14:textId="4DBF91E5"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受訓人員於訓練</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其缺課節數不得逾訓練節次十分之一。</w:t>
            </w:r>
          </w:p>
          <w:p w14:paraId="20A7664D" w14:textId="2A41DA05"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      每節課遲到或早退逾十分鐘以上者，以缺課</w:t>
            </w:r>
            <w:proofErr w:type="gramStart"/>
            <w:r w:rsidRPr="00AB2A8B">
              <w:rPr>
                <w:rFonts w:ascii="標楷體" w:eastAsia="標楷體" w:hAnsi="標楷體" w:cs="Times New Roman" w:hint="eastAsia"/>
                <w:kern w:val="0"/>
                <w:szCs w:val="24"/>
              </w:rPr>
              <w:t>一節論計</w:t>
            </w:r>
            <w:proofErr w:type="gramEnd"/>
            <w:r w:rsidRPr="00AB2A8B">
              <w:rPr>
                <w:rFonts w:ascii="標楷體" w:eastAsia="標楷體" w:hAnsi="標楷體" w:cs="Times New Roman" w:hint="eastAsia"/>
                <w:kern w:val="0"/>
                <w:szCs w:val="24"/>
              </w:rPr>
              <w:t>。</w:t>
            </w:r>
          </w:p>
        </w:tc>
        <w:tc>
          <w:tcPr>
            <w:tcW w:w="2923" w:type="dxa"/>
          </w:tcPr>
          <w:p w14:paraId="510C562A" w14:textId="01F45C11" w:rsidR="00AB23BE" w:rsidRPr="00AB2A8B" w:rsidRDefault="00A064C7" w:rsidP="00860733">
            <w:pPr>
              <w:pStyle w:val="HTML"/>
              <w:tabs>
                <w:tab w:val="clear" w:pos="916"/>
              </w:tabs>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條次變更，內容未修正。</w:t>
            </w:r>
          </w:p>
        </w:tc>
      </w:tr>
      <w:tr w:rsidR="00AB2A8B" w:rsidRPr="00AB2A8B" w14:paraId="37CBCDFD"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0942AFBA" w14:textId="63B19B76"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二十</w:t>
            </w:r>
            <w:r w:rsidRPr="00AB2A8B">
              <w:rPr>
                <w:rFonts w:ascii="標楷體" w:eastAsia="標楷體" w:hAnsi="標楷體" w:cs="Times New Roman" w:hint="eastAsia"/>
                <w:kern w:val="0"/>
                <w:szCs w:val="24"/>
              </w:rPr>
              <w:t>條 旅行業經理人訓練測驗成績以一百分為滿分，七十分為及格。</w:t>
            </w:r>
          </w:p>
          <w:p w14:paraId="5E5C230C" w14:textId="79BFF711"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測驗成績不及格者，應於七日內申請補行測驗一次；經補行測驗仍不及格者，不得結業。</w:t>
            </w:r>
          </w:p>
          <w:p w14:paraId="4460E24C" w14:textId="788837A3"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因產假、重病或其他正當事由，經核准延期測驗者，應於</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年內申請測驗；經測驗不及格者，依前項規定辦理。</w:t>
            </w:r>
          </w:p>
        </w:tc>
        <w:tc>
          <w:tcPr>
            <w:tcW w:w="2922" w:type="dxa"/>
            <w:tcBorders>
              <w:top w:val="single" w:sz="4" w:space="0" w:color="auto"/>
              <w:left w:val="single" w:sz="4" w:space="0" w:color="auto"/>
              <w:bottom w:val="single" w:sz="4" w:space="0" w:color="auto"/>
              <w:right w:val="single" w:sz="4" w:space="0" w:color="auto"/>
            </w:tcBorders>
          </w:tcPr>
          <w:p w14:paraId="28795B37" w14:textId="0BAF65A2"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第十五條之五 旅行業經理人訓練測驗成績以一百分為滿分，七十分為及格。</w:t>
            </w:r>
          </w:p>
          <w:p w14:paraId="52AD24A5" w14:textId="5146676C"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測驗成績不及格者，應於七日內申請補行測驗一次；經補行測驗仍不及格者，不得結業。</w:t>
            </w:r>
          </w:p>
          <w:p w14:paraId="53D66755" w14:textId="75816FAE"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因產假、重病或其他正當事由，經核准延期測驗者，應於</w:t>
            </w:r>
            <w:proofErr w:type="gramStart"/>
            <w:r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年內申請測驗；經測驗不及格者，依前項規定辦理。</w:t>
            </w:r>
          </w:p>
        </w:tc>
        <w:tc>
          <w:tcPr>
            <w:tcW w:w="2923" w:type="dxa"/>
          </w:tcPr>
          <w:p w14:paraId="63470D08" w14:textId="0426B6C1" w:rsidR="00AB23BE" w:rsidRPr="00AB2A8B" w:rsidRDefault="00A064C7" w:rsidP="00860733">
            <w:pPr>
              <w:pStyle w:val="HTML"/>
              <w:kinsoku w:val="0"/>
              <w:jc w:val="both"/>
              <w:rPr>
                <w:rFonts w:ascii="標楷體" w:eastAsia="標楷體" w:hAnsi="標楷體" w:cs="Times New Roman"/>
              </w:rPr>
            </w:pPr>
            <w:r w:rsidRPr="00AB2A8B">
              <w:rPr>
                <w:rFonts w:ascii="標楷體" w:eastAsia="標楷體" w:hAnsi="標楷體" w:cs="Times New Roman" w:hint="eastAsia"/>
              </w:rPr>
              <w:t>條次變更，內容未修正。</w:t>
            </w:r>
          </w:p>
        </w:tc>
      </w:tr>
      <w:tr w:rsidR="00AB2A8B" w:rsidRPr="00AB2A8B" w14:paraId="75302582"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21C5794E" w14:textId="788CD6F6"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二十一</w:t>
            </w:r>
            <w:r w:rsidRPr="00AB2A8B">
              <w:rPr>
                <w:rFonts w:ascii="標楷體" w:eastAsia="標楷體" w:hAnsi="標楷體" w:cs="Times New Roman" w:hint="eastAsia"/>
                <w:kern w:val="0"/>
                <w:szCs w:val="24"/>
              </w:rPr>
              <w:t>條 旅行業經理人訓練之受訓人員在訓練</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有下列情形之一者，應</w:t>
            </w:r>
            <w:proofErr w:type="gramStart"/>
            <w:r w:rsidRPr="00AB2A8B">
              <w:rPr>
                <w:rFonts w:ascii="標楷體" w:eastAsia="標楷體" w:hAnsi="標楷體" w:cs="Times New Roman" w:hint="eastAsia"/>
                <w:kern w:val="0"/>
                <w:szCs w:val="24"/>
              </w:rPr>
              <w:t>予</w:t>
            </w:r>
            <w:proofErr w:type="gramEnd"/>
            <w:r w:rsidRPr="00AB2A8B">
              <w:rPr>
                <w:rFonts w:ascii="標楷體" w:eastAsia="標楷體" w:hAnsi="標楷體" w:cs="Times New Roman" w:hint="eastAsia"/>
                <w:kern w:val="0"/>
                <w:szCs w:val="24"/>
              </w:rPr>
              <w:t>退訓，其已繳納之訓練費用，不得申請退還：</w:t>
            </w:r>
          </w:p>
          <w:p w14:paraId="1545AC8C" w14:textId="2CF93B45" w:rsidR="00AB23BE" w:rsidRPr="00AB2A8B" w:rsidRDefault="00AB23BE" w:rsidP="00860733">
            <w:pPr>
              <w:pStyle w:val="ab"/>
              <w:widowControl/>
              <w:numPr>
                <w:ilvl w:val="0"/>
                <w:numId w:val="11"/>
              </w:numPr>
              <w:kinsoku w:val="0"/>
              <w:ind w:leftChars="0"/>
              <w:jc w:val="both"/>
              <w:rPr>
                <w:rFonts w:ascii="標楷體" w:eastAsia="標楷體" w:hAnsi="標楷體" w:cs="Times New Roman"/>
                <w:kern w:val="0"/>
                <w:szCs w:val="24"/>
              </w:rPr>
            </w:pPr>
            <w:bookmarkStart w:id="13" w:name="_Hlk185840481"/>
            <w:r w:rsidRPr="00AB2A8B">
              <w:rPr>
                <w:rFonts w:ascii="標楷體" w:eastAsia="標楷體" w:hAnsi="標楷體" w:cs="Times New Roman" w:hint="eastAsia"/>
                <w:kern w:val="0"/>
                <w:szCs w:val="24"/>
              </w:rPr>
              <w:t>缺課節數逾十分之一  者。</w:t>
            </w:r>
          </w:p>
          <w:p w14:paraId="206AFA73" w14:textId="77777777" w:rsidR="00AB23BE" w:rsidRPr="00AB2A8B" w:rsidRDefault="00AB23BE" w:rsidP="00860733">
            <w:pPr>
              <w:pStyle w:val="ab"/>
              <w:widowControl/>
              <w:numPr>
                <w:ilvl w:val="0"/>
                <w:numId w:val="11"/>
              </w:numPr>
              <w:kinsoku w:val="0"/>
              <w:ind w:leftChars="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由他人冒名頂替參加訓練者。</w:t>
            </w:r>
          </w:p>
          <w:p w14:paraId="577C7B9F" w14:textId="77777777" w:rsidR="00AB23BE" w:rsidRPr="00AB2A8B" w:rsidRDefault="00AB23BE" w:rsidP="00860733">
            <w:pPr>
              <w:pStyle w:val="ab"/>
              <w:widowControl/>
              <w:numPr>
                <w:ilvl w:val="0"/>
                <w:numId w:val="11"/>
              </w:numPr>
              <w:kinsoku w:val="0"/>
              <w:ind w:leftChars="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報名檢附之資格證明文件係偽造或變造者。</w:t>
            </w:r>
          </w:p>
          <w:p w14:paraId="44CD2133" w14:textId="77777777" w:rsidR="00AB23BE" w:rsidRPr="00AB2A8B" w:rsidRDefault="00AB23BE" w:rsidP="00860733">
            <w:pPr>
              <w:pStyle w:val="ab"/>
              <w:widowControl/>
              <w:numPr>
                <w:ilvl w:val="0"/>
                <w:numId w:val="11"/>
              </w:numPr>
              <w:kinsoku w:val="0"/>
              <w:ind w:leftChars="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受訓期間對講座、輔導員或其他辦理訓練之人員施以強暴、脅迫者。</w:t>
            </w:r>
          </w:p>
          <w:p w14:paraId="6AF5C6CA" w14:textId="1657E3DC" w:rsidR="00AB23BE" w:rsidRPr="00AB2A8B" w:rsidRDefault="00AB23BE" w:rsidP="00860733">
            <w:pPr>
              <w:pStyle w:val="ab"/>
              <w:widowControl/>
              <w:numPr>
                <w:ilvl w:val="0"/>
                <w:numId w:val="11"/>
              </w:numPr>
              <w:kinsoku w:val="0"/>
              <w:ind w:leftChars="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其他具體事實足以認為品德操守違反職業倫理規範，情節重大者。</w:t>
            </w:r>
          </w:p>
          <w:p w14:paraId="02BD233A" w14:textId="2C61E58D"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      前項第二款至第四款情形，</w:t>
            </w:r>
            <w:proofErr w:type="gramStart"/>
            <w:r w:rsidRPr="00AB2A8B">
              <w:rPr>
                <w:rFonts w:ascii="標楷體" w:eastAsia="標楷體" w:hAnsi="標楷體" w:cs="Times New Roman" w:hint="eastAsia"/>
                <w:kern w:val="0"/>
                <w:szCs w:val="24"/>
              </w:rPr>
              <w:t>經退訓</w:t>
            </w:r>
            <w:proofErr w:type="gramEnd"/>
            <w:r w:rsidRPr="00AB2A8B">
              <w:rPr>
                <w:rFonts w:ascii="標楷體" w:eastAsia="標楷體" w:hAnsi="標楷體" w:cs="Times New Roman" w:hint="eastAsia"/>
                <w:kern w:val="0"/>
                <w:szCs w:val="24"/>
              </w:rPr>
              <w:t>後二年內不得參加訓練。</w:t>
            </w:r>
            <w:bookmarkEnd w:id="13"/>
          </w:p>
        </w:tc>
        <w:tc>
          <w:tcPr>
            <w:tcW w:w="2922" w:type="dxa"/>
            <w:tcBorders>
              <w:top w:val="single" w:sz="4" w:space="0" w:color="auto"/>
              <w:left w:val="single" w:sz="4" w:space="0" w:color="auto"/>
              <w:bottom w:val="single" w:sz="4" w:space="0" w:color="auto"/>
              <w:right w:val="single" w:sz="4" w:space="0" w:color="auto"/>
            </w:tcBorders>
          </w:tcPr>
          <w:p w14:paraId="26032BCE" w14:textId="2E29FB94"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第十五條之六 旅行業經理人訓練之受訓人員在訓練</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有下列情形之一者，應</w:t>
            </w:r>
            <w:proofErr w:type="gramStart"/>
            <w:r w:rsidRPr="00AB2A8B">
              <w:rPr>
                <w:rFonts w:ascii="標楷體" w:eastAsia="標楷體" w:hAnsi="標楷體" w:cs="Times New Roman" w:hint="eastAsia"/>
                <w:kern w:val="0"/>
                <w:szCs w:val="24"/>
              </w:rPr>
              <w:t>予</w:t>
            </w:r>
            <w:proofErr w:type="gramEnd"/>
            <w:r w:rsidRPr="00AB2A8B">
              <w:rPr>
                <w:rFonts w:ascii="標楷體" w:eastAsia="標楷體" w:hAnsi="標楷體" w:cs="Times New Roman" w:hint="eastAsia"/>
                <w:kern w:val="0"/>
                <w:szCs w:val="24"/>
              </w:rPr>
              <w:t>退訓，其已繳納之訓練費用，不得申請退還：</w:t>
            </w:r>
          </w:p>
          <w:p w14:paraId="62B43821" w14:textId="2469AD2B" w:rsidR="00AB23BE" w:rsidRPr="00AB2A8B" w:rsidRDefault="00AB23BE" w:rsidP="00860733">
            <w:pPr>
              <w:pStyle w:val="ab"/>
              <w:widowControl/>
              <w:numPr>
                <w:ilvl w:val="0"/>
                <w:numId w:val="12"/>
              </w:numPr>
              <w:kinsoku w:val="0"/>
              <w:ind w:leftChars="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缺課節數逾十分之一者。</w:t>
            </w:r>
          </w:p>
          <w:p w14:paraId="36DA2FF7" w14:textId="7A2BB49C" w:rsidR="00AB23BE" w:rsidRPr="00AB2A8B" w:rsidRDefault="00AB23BE" w:rsidP="00860733">
            <w:pPr>
              <w:pStyle w:val="ab"/>
              <w:widowControl/>
              <w:numPr>
                <w:ilvl w:val="0"/>
                <w:numId w:val="12"/>
              </w:numPr>
              <w:kinsoku w:val="0"/>
              <w:ind w:leftChars="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由他人冒名頂替參加訓練者。</w:t>
            </w:r>
          </w:p>
          <w:p w14:paraId="6B6EF8BC" w14:textId="57B76FB1" w:rsidR="00AB23BE" w:rsidRPr="00AB2A8B" w:rsidRDefault="00AB23BE" w:rsidP="007250DB">
            <w:pPr>
              <w:pStyle w:val="ab"/>
              <w:widowControl/>
              <w:numPr>
                <w:ilvl w:val="0"/>
                <w:numId w:val="12"/>
              </w:numPr>
              <w:kinsoku w:val="0"/>
              <w:ind w:leftChars="0" w:left="750" w:hanging="50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報名檢附之資格證明文件係偽造或變造者。</w:t>
            </w:r>
          </w:p>
          <w:p w14:paraId="1B49349E" w14:textId="70F1D735" w:rsidR="00AB23BE" w:rsidRPr="00AB2A8B" w:rsidRDefault="00AB23BE" w:rsidP="00860733">
            <w:pPr>
              <w:pStyle w:val="ab"/>
              <w:widowControl/>
              <w:numPr>
                <w:ilvl w:val="0"/>
                <w:numId w:val="12"/>
              </w:numPr>
              <w:kinsoku w:val="0"/>
              <w:ind w:leftChars="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受訓期間對講座、輔導員或其他辦理訓練之人員施以強暴、脅迫者。</w:t>
            </w:r>
          </w:p>
          <w:p w14:paraId="62744FA9" w14:textId="2FFA37CE" w:rsidR="00AB23BE" w:rsidRPr="00AB2A8B" w:rsidRDefault="00AB23BE" w:rsidP="00860733">
            <w:pPr>
              <w:pStyle w:val="ab"/>
              <w:widowControl/>
              <w:numPr>
                <w:ilvl w:val="0"/>
                <w:numId w:val="12"/>
              </w:numPr>
              <w:kinsoku w:val="0"/>
              <w:ind w:leftChars="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其他具體事實足以認為品德操守違反職業倫理規範，情節重大者。</w:t>
            </w:r>
          </w:p>
          <w:p w14:paraId="2CFD0A9D" w14:textId="2016F92D" w:rsidR="00AB23BE" w:rsidRPr="00AB2A8B" w:rsidRDefault="00AB23BE"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      前項第二款至第四款情形，</w:t>
            </w:r>
            <w:proofErr w:type="gramStart"/>
            <w:r w:rsidRPr="00AB2A8B">
              <w:rPr>
                <w:rFonts w:ascii="標楷體" w:eastAsia="標楷體" w:hAnsi="標楷體" w:cs="Times New Roman" w:hint="eastAsia"/>
                <w:kern w:val="0"/>
                <w:szCs w:val="24"/>
              </w:rPr>
              <w:t>經退訓</w:t>
            </w:r>
            <w:proofErr w:type="gramEnd"/>
            <w:r w:rsidRPr="00AB2A8B">
              <w:rPr>
                <w:rFonts w:ascii="標楷體" w:eastAsia="標楷體" w:hAnsi="標楷體" w:cs="Times New Roman" w:hint="eastAsia"/>
                <w:kern w:val="0"/>
                <w:szCs w:val="24"/>
              </w:rPr>
              <w:t>後二年內不得參加訓練。</w:t>
            </w:r>
          </w:p>
        </w:tc>
        <w:tc>
          <w:tcPr>
            <w:tcW w:w="2923" w:type="dxa"/>
          </w:tcPr>
          <w:p w14:paraId="028CF8C4" w14:textId="457FD3F8" w:rsidR="00AB23BE" w:rsidRPr="00AB2A8B" w:rsidRDefault="00A064C7" w:rsidP="00860733">
            <w:pPr>
              <w:pStyle w:val="HTML"/>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條次變更，內容未修正。</w:t>
            </w:r>
          </w:p>
        </w:tc>
      </w:tr>
      <w:tr w:rsidR="00AB2A8B" w:rsidRPr="00AB2A8B" w14:paraId="786EDED5"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049083AD" w14:textId="570051BA"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AB23BE" w:rsidRPr="00AB2A8B">
              <w:rPr>
                <w:rFonts w:ascii="標楷體" w:eastAsia="標楷體" w:hAnsi="標楷體" w:cs="Times New Roman" w:hint="eastAsia"/>
                <w:kern w:val="0"/>
                <w:szCs w:val="24"/>
                <w:u w:val="single"/>
              </w:rPr>
              <w:t>二十二</w:t>
            </w:r>
            <w:r w:rsidRPr="00AB2A8B">
              <w:rPr>
                <w:rFonts w:ascii="標楷體" w:eastAsia="標楷體" w:hAnsi="標楷體" w:cs="Times New Roman" w:hint="eastAsia"/>
                <w:kern w:val="0"/>
                <w:szCs w:val="24"/>
              </w:rPr>
              <w:t>條 受委託辦理旅行業經理人訓練之機關、團體</w:t>
            </w:r>
            <w:r w:rsidR="00FC1ED1" w:rsidRPr="00AB2A8B">
              <w:rPr>
                <w:rFonts w:ascii="標楷體" w:eastAsia="標楷體" w:hAnsi="標楷體" w:cs="Times New Roman" w:hint="eastAsia"/>
                <w:kern w:val="0"/>
                <w:szCs w:val="24"/>
                <w:u w:val="single"/>
              </w:rPr>
              <w:t>、學校</w:t>
            </w:r>
            <w:r w:rsidRPr="00AB2A8B">
              <w:rPr>
                <w:rFonts w:ascii="標楷體" w:eastAsia="標楷體" w:hAnsi="標楷體" w:cs="Times New Roman" w:hint="eastAsia"/>
                <w:kern w:val="0"/>
                <w:szCs w:val="24"/>
              </w:rPr>
              <w:t>，應依交通部觀光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核定之訓練計畫實施，並於結訓後十日內將受訓人員成績、結訓及退訓人</w:t>
            </w:r>
            <w:proofErr w:type="gramStart"/>
            <w:r w:rsidRPr="00AB2A8B">
              <w:rPr>
                <w:rFonts w:ascii="標楷體" w:eastAsia="標楷體" w:hAnsi="標楷體" w:cs="Times New Roman" w:hint="eastAsia"/>
                <w:kern w:val="0"/>
                <w:szCs w:val="24"/>
              </w:rPr>
              <w:t>數列冊陳報</w:t>
            </w:r>
            <w:proofErr w:type="gramEnd"/>
            <w:r w:rsidRPr="00AB2A8B">
              <w:rPr>
                <w:rFonts w:ascii="標楷體" w:eastAsia="標楷體" w:hAnsi="標楷體" w:cs="Times New Roman" w:hint="eastAsia"/>
                <w:kern w:val="0"/>
                <w:szCs w:val="24"/>
              </w:rPr>
              <w:t>交通部觀光</w:t>
            </w:r>
            <w:r w:rsidR="00316B9F"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備查。</w:t>
            </w:r>
          </w:p>
        </w:tc>
        <w:tc>
          <w:tcPr>
            <w:tcW w:w="2922" w:type="dxa"/>
            <w:tcBorders>
              <w:top w:val="single" w:sz="4" w:space="0" w:color="auto"/>
              <w:left w:val="single" w:sz="4" w:space="0" w:color="auto"/>
              <w:bottom w:val="single" w:sz="4" w:space="0" w:color="auto"/>
              <w:right w:val="single" w:sz="4" w:space="0" w:color="auto"/>
            </w:tcBorders>
          </w:tcPr>
          <w:p w14:paraId="37182E8F" w14:textId="3C8F2AD9"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第十五條之七 受委託辦理旅行業經理人訓練之機關、團體，應依交通部觀光局核定之訓練計畫實施，並於結訓後十日內將受訓人員成績、結訓及退訓人</w:t>
            </w:r>
            <w:proofErr w:type="gramStart"/>
            <w:r w:rsidRPr="00AB2A8B">
              <w:rPr>
                <w:rFonts w:ascii="標楷體" w:eastAsia="標楷體" w:hAnsi="標楷體" w:cs="Times New Roman" w:hint="eastAsia"/>
                <w:kern w:val="0"/>
                <w:szCs w:val="24"/>
              </w:rPr>
              <w:t>數列冊陳報</w:t>
            </w:r>
            <w:proofErr w:type="gramEnd"/>
            <w:r w:rsidRPr="00AB2A8B">
              <w:rPr>
                <w:rFonts w:ascii="標楷體" w:eastAsia="標楷體" w:hAnsi="標楷體" w:cs="Times New Roman" w:hint="eastAsia"/>
                <w:kern w:val="0"/>
                <w:szCs w:val="24"/>
              </w:rPr>
              <w:t>交通部觀光局備查。</w:t>
            </w:r>
          </w:p>
        </w:tc>
        <w:tc>
          <w:tcPr>
            <w:tcW w:w="2923" w:type="dxa"/>
          </w:tcPr>
          <w:p w14:paraId="272F9765" w14:textId="1E48141A" w:rsidR="00AB23BE" w:rsidRPr="00AB2A8B" w:rsidRDefault="00AB23BE" w:rsidP="00860733">
            <w:pPr>
              <w:pStyle w:val="ab"/>
              <w:numPr>
                <w:ilvl w:val="0"/>
                <w:numId w:val="13"/>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條次變更</w:t>
            </w:r>
            <w:r w:rsidR="001E5CE2" w:rsidRPr="00AB2A8B">
              <w:rPr>
                <w:rFonts w:ascii="標楷體" w:eastAsia="標楷體" w:hAnsi="標楷體" w:cs="Times New Roman" w:hint="eastAsia"/>
                <w:szCs w:val="24"/>
              </w:rPr>
              <w:t>。</w:t>
            </w:r>
          </w:p>
          <w:p w14:paraId="35BEEBF5" w14:textId="324FF6AE" w:rsidR="0019663C" w:rsidRPr="00AB2A8B" w:rsidRDefault="00AF064E" w:rsidP="00D12B67">
            <w:pPr>
              <w:pStyle w:val="ab"/>
              <w:numPr>
                <w:ilvl w:val="0"/>
                <w:numId w:val="13"/>
              </w:numPr>
              <w:kinsoku w:val="0"/>
              <w:ind w:leftChars="0"/>
              <w:jc w:val="both"/>
              <w:rPr>
                <w:rFonts w:ascii="標楷體" w:eastAsia="標楷體" w:hAnsi="標楷體"/>
              </w:rPr>
            </w:pPr>
            <w:r w:rsidRPr="00AB2A8B">
              <w:rPr>
                <w:rFonts w:ascii="標楷體" w:eastAsia="標楷體" w:hAnsi="標楷體" w:cs="Times New Roman" w:hint="eastAsia"/>
                <w:szCs w:val="24"/>
              </w:rPr>
              <w:t>配合第十六條第一項，增列學校為受託對象。</w:t>
            </w:r>
            <w:r>
              <w:rPr>
                <w:rFonts w:ascii="標楷體" w:eastAsia="標楷體" w:hAnsi="標楷體" w:cs="Times New Roman" w:hint="eastAsia"/>
                <w:szCs w:val="24"/>
              </w:rPr>
              <w:t>另</w:t>
            </w:r>
            <w:r w:rsidR="00AB6E43" w:rsidRPr="00AB2A8B">
              <w:rPr>
                <w:rFonts w:ascii="標楷體" w:eastAsia="標楷體" w:hAnsi="標楷體" w:cs="Times New Roman" w:hint="eastAsia"/>
                <w:szCs w:val="24"/>
              </w:rPr>
              <w:t>配合行政院組織改造，「交通部觀光局」改制為「交通部觀光署」，修正機關名稱</w:t>
            </w:r>
            <w:r w:rsidR="00FC1ED1" w:rsidRPr="00AB2A8B">
              <w:rPr>
                <w:rFonts w:ascii="標楷體" w:eastAsia="標楷體" w:hAnsi="標楷體" w:cs="Times New Roman" w:hint="eastAsia"/>
                <w:szCs w:val="24"/>
              </w:rPr>
              <w:t>。</w:t>
            </w:r>
          </w:p>
        </w:tc>
      </w:tr>
      <w:tr w:rsidR="00AB2A8B" w:rsidRPr="00AB2A8B" w14:paraId="4A0D772C"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5067807F" w14:textId="07E94AA7"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145619" w:rsidRPr="00AB2A8B">
              <w:rPr>
                <w:rFonts w:ascii="標楷體" w:eastAsia="標楷體" w:hAnsi="標楷體" w:cs="Times New Roman" w:hint="eastAsia"/>
                <w:kern w:val="0"/>
                <w:szCs w:val="24"/>
                <w:u w:val="single"/>
              </w:rPr>
              <w:t>二十三</w:t>
            </w:r>
            <w:r w:rsidRPr="00AB2A8B">
              <w:rPr>
                <w:rFonts w:ascii="標楷體" w:eastAsia="標楷體" w:hAnsi="標楷體" w:cs="Times New Roman" w:hint="eastAsia"/>
                <w:kern w:val="0"/>
                <w:szCs w:val="24"/>
              </w:rPr>
              <w:t>條 受委託辦理旅行業經理人訓練之機關、團體</w:t>
            </w:r>
            <w:r w:rsidR="00FC1ED1" w:rsidRPr="00AB2A8B">
              <w:rPr>
                <w:rFonts w:ascii="標楷體" w:eastAsia="標楷體" w:hAnsi="標楷體" w:cs="Times New Roman" w:hint="eastAsia"/>
                <w:kern w:val="0"/>
                <w:szCs w:val="24"/>
                <w:u w:val="single"/>
              </w:rPr>
              <w:t>、學校</w:t>
            </w:r>
            <w:r w:rsidRPr="00AB2A8B">
              <w:rPr>
                <w:rFonts w:ascii="標楷體" w:eastAsia="標楷體" w:hAnsi="標楷體" w:cs="Times New Roman" w:hint="eastAsia"/>
                <w:kern w:val="0"/>
                <w:szCs w:val="24"/>
              </w:rPr>
              <w:t>違反前條規定者，交通部</w:t>
            </w:r>
            <w:proofErr w:type="gramStart"/>
            <w:r w:rsidRPr="00AB2A8B">
              <w:rPr>
                <w:rFonts w:ascii="標楷體" w:eastAsia="標楷體" w:hAnsi="標楷體" w:cs="Times New Roman" w:hint="eastAsia"/>
                <w:kern w:val="0"/>
                <w:szCs w:val="24"/>
              </w:rPr>
              <w:t>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得予</w:t>
            </w:r>
            <w:proofErr w:type="gramEnd"/>
            <w:r w:rsidRPr="00AB2A8B">
              <w:rPr>
                <w:rFonts w:ascii="標楷體" w:eastAsia="標楷體" w:hAnsi="標楷體" w:cs="Times New Roman" w:hint="eastAsia"/>
                <w:kern w:val="0"/>
                <w:szCs w:val="24"/>
              </w:rPr>
              <w:t>糾正並通知限期改善；屆期未改善者，廢止其委託，並於二年內不得參加委託訓練之甄選。</w:t>
            </w:r>
          </w:p>
        </w:tc>
        <w:tc>
          <w:tcPr>
            <w:tcW w:w="2922" w:type="dxa"/>
            <w:tcBorders>
              <w:top w:val="single" w:sz="4" w:space="0" w:color="auto"/>
              <w:left w:val="single" w:sz="4" w:space="0" w:color="auto"/>
              <w:bottom w:val="single" w:sz="4" w:space="0" w:color="auto"/>
              <w:right w:val="single" w:sz="4" w:space="0" w:color="auto"/>
            </w:tcBorders>
          </w:tcPr>
          <w:p w14:paraId="2DB9705D" w14:textId="48454E96" w:rsidR="0019663C" w:rsidRPr="00AB2A8B" w:rsidRDefault="0019663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第十五條之八 受委託辦理旅行業經理人訓練之機關、團體違反前條規定者，交通部觀光局得予糾正並通知限期改善；屆期未改善者，廢止其委託，並於二年內不得參加委託訓練之甄選。</w:t>
            </w:r>
          </w:p>
        </w:tc>
        <w:tc>
          <w:tcPr>
            <w:tcW w:w="2923" w:type="dxa"/>
          </w:tcPr>
          <w:p w14:paraId="37A2D1D9" w14:textId="4E37E4CA" w:rsidR="00AB23BE" w:rsidRPr="00AB2A8B" w:rsidRDefault="00AB23BE" w:rsidP="00860733">
            <w:pPr>
              <w:pStyle w:val="ab"/>
              <w:numPr>
                <w:ilvl w:val="0"/>
                <w:numId w:val="14"/>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條次變更</w:t>
            </w:r>
            <w:r w:rsidR="001E5CE2" w:rsidRPr="00AB2A8B">
              <w:rPr>
                <w:rFonts w:ascii="標楷體" w:eastAsia="標楷體" w:hAnsi="標楷體" w:cs="Times New Roman" w:hint="eastAsia"/>
                <w:szCs w:val="24"/>
              </w:rPr>
              <w:t>。</w:t>
            </w:r>
          </w:p>
          <w:p w14:paraId="3E186CA9" w14:textId="4D901998" w:rsidR="00FC1ED1" w:rsidRPr="00AB2A8B" w:rsidRDefault="00AF064E" w:rsidP="00D12B67">
            <w:pPr>
              <w:pStyle w:val="ab"/>
              <w:numPr>
                <w:ilvl w:val="0"/>
                <w:numId w:val="14"/>
              </w:numPr>
              <w:kinsoku w:val="0"/>
              <w:ind w:leftChars="0"/>
              <w:jc w:val="both"/>
              <w:rPr>
                <w:rFonts w:ascii="標楷體" w:eastAsia="標楷體" w:hAnsi="標楷體"/>
              </w:rPr>
            </w:pPr>
            <w:r w:rsidRPr="00AB2A8B">
              <w:rPr>
                <w:rFonts w:ascii="標楷體" w:eastAsia="標楷體" w:hAnsi="標楷體" w:hint="eastAsia"/>
              </w:rPr>
              <w:t>配合第十六條第一項，增列學校為受託對象。</w:t>
            </w:r>
            <w:r>
              <w:rPr>
                <w:rFonts w:ascii="標楷體" w:eastAsia="標楷體" w:hAnsi="標楷體" w:cs="Times New Roman" w:hint="eastAsia"/>
                <w:szCs w:val="24"/>
              </w:rPr>
              <w:t>另</w:t>
            </w:r>
            <w:r w:rsidR="00AB6E43" w:rsidRPr="00AB2A8B">
              <w:rPr>
                <w:rFonts w:ascii="標楷體" w:eastAsia="標楷體" w:hAnsi="標楷體" w:cs="Times New Roman" w:hint="eastAsia"/>
                <w:szCs w:val="24"/>
              </w:rPr>
              <w:t>配合行政院組織改造，「交通部觀光局」改制為「交通部觀光署」，修正機關名稱。</w:t>
            </w:r>
          </w:p>
        </w:tc>
      </w:tr>
      <w:tr w:rsidR="00AB2A8B" w:rsidRPr="00AB2A8B" w14:paraId="551B2A0D"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19D08924" w14:textId="784C3A96"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二十四</w:t>
            </w:r>
            <w:r w:rsidRPr="00AB2A8B">
              <w:rPr>
                <w:rFonts w:ascii="標楷體" w:eastAsia="標楷體" w:hAnsi="標楷體" w:cs="Times New Roman" w:hint="eastAsia"/>
                <w:kern w:val="0"/>
                <w:szCs w:val="24"/>
              </w:rPr>
              <w:t>條  旅行業經理人訓練之受訓人員訓練期滿，經核定成績及格者，於繳納證書費後，由交通部觀光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發給結業證書。</w:t>
            </w:r>
          </w:p>
          <w:p w14:paraId="2FFA68A6" w14:textId="74865400" w:rsidR="006A5941" w:rsidRPr="00AB2A8B" w:rsidRDefault="006A5941" w:rsidP="006A5941">
            <w:pPr>
              <w:widowControl/>
              <w:kinsoku w:val="0"/>
              <w:ind w:leftChars="99" w:left="238" w:firstLineChars="204" w:firstLine="49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前項證書費，每件新臺幣</w:t>
            </w:r>
            <w:r w:rsidRPr="00AB2A8B">
              <w:rPr>
                <w:rFonts w:ascii="標楷體" w:eastAsia="標楷體" w:hAnsi="標楷體" w:cs="Times New Roman" w:hint="eastAsia"/>
                <w:kern w:val="0"/>
                <w:szCs w:val="24"/>
                <w:u w:val="single"/>
              </w:rPr>
              <w:t>七</w:t>
            </w:r>
            <w:r w:rsidRPr="00AB2A8B">
              <w:rPr>
                <w:rFonts w:ascii="標楷體" w:eastAsia="標楷體" w:hAnsi="標楷體" w:cs="Times New Roman" w:hint="eastAsia"/>
                <w:kern w:val="0"/>
                <w:szCs w:val="24"/>
              </w:rPr>
              <w:t>百元；其補發者，亦同。</w:t>
            </w:r>
          </w:p>
        </w:tc>
        <w:tc>
          <w:tcPr>
            <w:tcW w:w="2922" w:type="dxa"/>
            <w:tcBorders>
              <w:top w:val="single" w:sz="4" w:space="0" w:color="auto"/>
              <w:left w:val="single" w:sz="4" w:space="0" w:color="auto"/>
              <w:bottom w:val="single" w:sz="4" w:space="0" w:color="auto"/>
              <w:right w:val="single" w:sz="4" w:space="0" w:color="auto"/>
            </w:tcBorders>
          </w:tcPr>
          <w:p w14:paraId="03856576" w14:textId="77777777" w:rsidR="006A5941" w:rsidRPr="00AB2A8B" w:rsidRDefault="006A5941" w:rsidP="006A5941">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第十五條之九 旅行業經理人訓練之受訓人員訓練期滿，經核定成績及格者，於繳納證書費後，由交通部觀光局發給結業證書。</w:t>
            </w:r>
          </w:p>
          <w:p w14:paraId="30FAE2D1" w14:textId="07FD5BEF" w:rsidR="006A5941" w:rsidRPr="00AB2A8B" w:rsidRDefault="006A5941" w:rsidP="006A5941">
            <w:pPr>
              <w:widowControl/>
              <w:kinsoku w:val="0"/>
              <w:ind w:leftChars="99" w:left="238" w:firstLineChars="204" w:firstLine="49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前項證書費，每件新臺幣五百元；其補發者，亦同。</w:t>
            </w:r>
          </w:p>
        </w:tc>
        <w:tc>
          <w:tcPr>
            <w:tcW w:w="2923" w:type="dxa"/>
          </w:tcPr>
          <w:p w14:paraId="46F2BE56" w14:textId="77777777" w:rsidR="006A5941" w:rsidRPr="00AB2A8B" w:rsidRDefault="006A5941" w:rsidP="006A5941">
            <w:pPr>
              <w:pStyle w:val="HTML"/>
              <w:numPr>
                <w:ilvl w:val="0"/>
                <w:numId w:val="64"/>
              </w:numPr>
              <w:kinsoku w:val="0"/>
              <w:jc w:val="both"/>
              <w:rPr>
                <w:rFonts w:ascii="標楷體" w:eastAsia="標楷體" w:hAnsi="標楷體"/>
              </w:rPr>
            </w:pPr>
            <w:r w:rsidRPr="00AB2A8B">
              <w:rPr>
                <w:rFonts w:ascii="標楷體" w:eastAsia="標楷體" w:hAnsi="標楷體" w:hint="eastAsia"/>
              </w:rPr>
              <w:t>配合行政院組織改造，「交通部觀光局」改制為「交通部觀光署」，修正機關名稱。</w:t>
            </w:r>
          </w:p>
          <w:p w14:paraId="23DC4A4D" w14:textId="65A5DDCC" w:rsidR="006A5941" w:rsidRPr="00AB2A8B" w:rsidRDefault="006A5941" w:rsidP="006A5941">
            <w:pPr>
              <w:pStyle w:val="HTML"/>
              <w:numPr>
                <w:ilvl w:val="0"/>
                <w:numId w:val="64"/>
              </w:numPr>
              <w:kinsoku w:val="0"/>
              <w:jc w:val="both"/>
              <w:rPr>
                <w:rFonts w:ascii="標楷體" w:eastAsia="標楷體" w:hAnsi="標楷體"/>
              </w:rPr>
            </w:pPr>
            <w:r w:rsidRPr="00AB2A8B">
              <w:rPr>
                <w:rFonts w:ascii="標楷體" w:eastAsia="標楷體" w:hAnsi="標楷體" w:hint="eastAsia"/>
              </w:rPr>
              <w:t>依規費法第十一條規定，業務主管機關應至少每三年定期檢討規費收費基準，</w:t>
            </w:r>
            <w:r w:rsidR="00AF064E">
              <w:rPr>
                <w:rFonts w:ascii="標楷體" w:eastAsia="標楷體" w:hAnsi="標楷體" w:hint="eastAsia"/>
              </w:rPr>
              <w:t>結業</w:t>
            </w:r>
            <w:r w:rsidRPr="00AB2A8B">
              <w:rPr>
                <w:rFonts w:ascii="標楷體" w:eastAsia="標楷體" w:hAnsi="標楷體" w:hint="eastAsia"/>
              </w:rPr>
              <w:t>證書費自九十四年至今未調整，考量辦理作業所需人工、物料、設備成本及消費者物價指數上升等因素，調整費用以達收支平衡</w:t>
            </w:r>
            <w:r w:rsidRPr="00AB2A8B">
              <w:rPr>
                <w:rFonts w:ascii="標楷體" w:eastAsia="標楷體" w:hAnsi="標楷體" w:cs="Times New Roman" w:hint="eastAsia"/>
              </w:rPr>
              <w:t>。</w:t>
            </w:r>
          </w:p>
        </w:tc>
      </w:tr>
      <w:tr w:rsidR="00AB2A8B" w:rsidRPr="00AB2A8B" w14:paraId="36931FD2"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14DDB612" w14:textId="2A442ED8"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二十五</w:t>
            </w:r>
            <w:r w:rsidRPr="00AB2A8B">
              <w:rPr>
                <w:rFonts w:ascii="標楷體" w:eastAsia="標楷體" w:hAnsi="標楷體" w:cs="Times New Roman" w:hint="eastAsia"/>
                <w:kern w:val="0"/>
                <w:szCs w:val="24"/>
              </w:rPr>
              <w:t>條 旅行業應設有固定之營業處所；其營業處所與其他營利事業共同使用者，應有明顯之區隔空間。</w:t>
            </w:r>
          </w:p>
        </w:tc>
        <w:tc>
          <w:tcPr>
            <w:tcW w:w="2922" w:type="dxa"/>
            <w:tcBorders>
              <w:top w:val="single" w:sz="4" w:space="0" w:color="auto"/>
              <w:left w:val="single" w:sz="4" w:space="0" w:color="auto"/>
              <w:bottom w:val="single" w:sz="4" w:space="0" w:color="auto"/>
              <w:right w:val="single" w:sz="4" w:space="0" w:color="auto"/>
            </w:tcBorders>
          </w:tcPr>
          <w:p w14:paraId="189E933A" w14:textId="14C5DD01"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第十六條 旅行業應設有固定之營業處所；其營業處所與其他營利事業共同使用者，應有明顯之區隔空間。</w:t>
            </w:r>
          </w:p>
        </w:tc>
        <w:tc>
          <w:tcPr>
            <w:tcW w:w="2923" w:type="dxa"/>
          </w:tcPr>
          <w:p w14:paraId="1682E4E0" w14:textId="28C0ACB1" w:rsidR="00145619" w:rsidRPr="00AB2A8B" w:rsidRDefault="00145619" w:rsidP="00860733">
            <w:pPr>
              <w:kinsoku w:val="0"/>
              <w:jc w:val="both"/>
              <w:rPr>
                <w:rFonts w:ascii="標楷體" w:eastAsia="標楷體" w:hAnsi="標楷體" w:cs="Times New Roman"/>
                <w:szCs w:val="24"/>
              </w:rPr>
            </w:pPr>
            <w:r w:rsidRPr="00AB2A8B">
              <w:rPr>
                <w:rFonts w:ascii="標楷體" w:eastAsia="標楷體" w:hAnsi="標楷體" w:cs="Times New Roman" w:hint="eastAsia"/>
                <w:szCs w:val="24"/>
              </w:rPr>
              <w:t>條次變更</w:t>
            </w:r>
            <w:r w:rsidR="001E5CE2" w:rsidRPr="00AB2A8B">
              <w:rPr>
                <w:rFonts w:ascii="標楷體" w:eastAsia="標楷體" w:hAnsi="標楷體" w:cs="Times New Roman" w:hint="eastAsia"/>
                <w:szCs w:val="24"/>
              </w:rPr>
              <w:t>。</w:t>
            </w:r>
          </w:p>
        </w:tc>
      </w:tr>
      <w:tr w:rsidR="00AB2A8B" w:rsidRPr="00AB2A8B" w14:paraId="046D54A7"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5810ACA8" w14:textId="4C5ABA9E"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w:t>
            </w:r>
            <w:r w:rsidRPr="00AB2A8B">
              <w:rPr>
                <w:rFonts w:ascii="標楷體" w:eastAsia="標楷體" w:hAnsi="標楷體" w:cs="Times New Roman" w:hint="eastAsia"/>
                <w:kern w:val="0"/>
                <w:szCs w:val="24"/>
                <w:u w:val="single"/>
              </w:rPr>
              <w:t>二十六</w:t>
            </w:r>
            <w:r w:rsidRPr="00AB2A8B">
              <w:rPr>
                <w:rFonts w:ascii="標楷體" w:eastAsia="標楷體" w:hAnsi="標楷體" w:cs="Times New Roman" w:hint="eastAsia"/>
                <w:kern w:val="0"/>
                <w:szCs w:val="24"/>
              </w:rPr>
              <w:t>條</w:t>
            </w:r>
            <w:r w:rsidR="005B4C9C"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外國旅行業在中華民國設立分公司時，應先向交通部觀光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申請核准，並依公司法規定辦理分公司登記，領取旅行業執照後始得營業。其業務範圍、在中華民國境內營業所用之資金、保證金、註冊費、換照費等，</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用中華民國旅行業本公司之規定。</w:t>
            </w:r>
          </w:p>
        </w:tc>
        <w:tc>
          <w:tcPr>
            <w:tcW w:w="2922" w:type="dxa"/>
            <w:tcBorders>
              <w:top w:val="single" w:sz="4" w:space="0" w:color="auto"/>
              <w:left w:val="single" w:sz="4" w:space="0" w:color="auto"/>
              <w:bottom w:val="single" w:sz="4" w:space="0" w:color="auto"/>
              <w:right w:val="single" w:sz="4" w:space="0" w:color="auto"/>
            </w:tcBorders>
          </w:tcPr>
          <w:p w14:paraId="67C4165A" w14:textId="1B3A6512"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第十七條</w:t>
            </w:r>
            <w:r w:rsidR="005B4C9C"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外國旅行業在中華民國設立分公司時，應先向交通部觀光局申請核准，並依公司法規定辦理分公司登記，領取旅行業執照後始得營業。其業務範圍、在中華民國境內營業所用之資金、保證金、註冊費、換照費等，</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用中華民國旅行業本公司之規定。</w:t>
            </w:r>
          </w:p>
        </w:tc>
        <w:tc>
          <w:tcPr>
            <w:tcW w:w="2923" w:type="dxa"/>
          </w:tcPr>
          <w:p w14:paraId="17CF5324" w14:textId="02ADD181" w:rsidR="00145619" w:rsidRPr="00AB2A8B" w:rsidRDefault="00145619" w:rsidP="00860733">
            <w:pPr>
              <w:pStyle w:val="ab"/>
              <w:numPr>
                <w:ilvl w:val="0"/>
                <w:numId w:val="16"/>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條次變更</w:t>
            </w:r>
            <w:r w:rsidR="001E5CE2" w:rsidRPr="00AB2A8B">
              <w:rPr>
                <w:rFonts w:ascii="標楷體" w:eastAsia="標楷體" w:hAnsi="標楷體" w:cs="Times New Roman" w:hint="eastAsia"/>
                <w:szCs w:val="24"/>
              </w:rPr>
              <w:t>。</w:t>
            </w:r>
          </w:p>
          <w:p w14:paraId="689A59A1" w14:textId="4913CDEA" w:rsidR="00145619" w:rsidRPr="00AB2A8B" w:rsidRDefault="00145619" w:rsidP="00860733">
            <w:pPr>
              <w:pStyle w:val="ab"/>
              <w:numPr>
                <w:ilvl w:val="0"/>
                <w:numId w:val="16"/>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配合行政院組織改造，「交通部觀光局」改制為「交通部觀光署」，修正機關名稱。</w:t>
            </w:r>
          </w:p>
        </w:tc>
      </w:tr>
      <w:tr w:rsidR="00AB2A8B" w:rsidRPr="00AB2A8B" w14:paraId="669538D0"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C6C3810" w14:textId="4F929A1F"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二十七</w:t>
            </w:r>
            <w:r w:rsidRPr="00AB2A8B">
              <w:rPr>
                <w:rFonts w:ascii="標楷體" w:eastAsia="標楷體" w:hAnsi="標楷體" w:cs="Times New Roman" w:hint="eastAsia"/>
                <w:kern w:val="0"/>
                <w:szCs w:val="24"/>
              </w:rPr>
              <w:t>條</w:t>
            </w:r>
            <w:r w:rsidR="005B4C9C"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外國旅行業未在中華民國設立分公司，符合下列規定者，得設置代表人或委託國內綜合旅行業、甲種旅行業辦理連絡、推廣、報價等事務。但不得對外營業：</w:t>
            </w:r>
          </w:p>
          <w:p w14:paraId="10478400"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一、為依其本國法律成立之經營國際旅遊業務之公司。</w:t>
            </w:r>
          </w:p>
          <w:p w14:paraId="229FBC4F"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二、未經有關機關禁止業務往來。</w:t>
            </w:r>
          </w:p>
          <w:p w14:paraId="6507E10A"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三、無違反交易誠信原則紀錄。</w:t>
            </w:r>
          </w:p>
          <w:p w14:paraId="7A511B44"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前項代表人，應設置辦公處所，並備具下列文件申請交通部觀光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核准後，於二個月內依公司法規定申請中央主管機關登記：</w:t>
            </w:r>
          </w:p>
          <w:p w14:paraId="148FE95B"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6FF80007"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二、本公司發給代表人之授權書。</w:t>
            </w:r>
          </w:p>
          <w:p w14:paraId="182600AF"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三、代表人身分證明文件。</w:t>
            </w:r>
          </w:p>
          <w:p w14:paraId="04F50209"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四、經中華民國駐外單位認證之旅行業執照影本及開業證明。</w:t>
            </w:r>
          </w:p>
          <w:p w14:paraId="465BB92F"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外國旅行業委託國內綜合旅行業或甲種旅行業辦理連絡、推廣、報價等事務，應備具下列文件申請交通部觀光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核准：</w:t>
            </w:r>
          </w:p>
          <w:p w14:paraId="47DC1677"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6156BDA0"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二、同意代理第一項業務之綜合旅行業或甲種旅行業同意書。</w:t>
            </w:r>
          </w:p>
          <w:p w14:paraId="57B5A0A1"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三、經中華民國駐外單位認證之旅行業執照影本及開業證明。</w:t>
            </w:r>
          </w:p>
          <w:p w14:paraId="6DE023D7"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外國旅行業之代表人不得同時受</w:t>
            </w:r>
            <w:proofErr w:type="gramStart"/>
            <w:r w:rsidRPr="00AB2A8B">
              <w:rPr>
                <w:rFonts w:ascii="標楷體" w:eastAsia="標楷體" w:hAnsi="標楷體" w:cs="Times New Roman" w:hint="eastAsia"/>
                <w:kern w:val="0"/>
                <w:szCs w:val="24"/>
              </w:rPr>
              <w:t>僱</w:t>
            </w:r>
            <w:proofErr w:type="gramEnd"/>
            <w:r w:rsidRPr="00AB2A8B">
              <w:rPr>
                <w:rFonts w:ascii="標楷體" w:eastAsia="標楷體" w:hAnsi="標楷體" w:cs="Times New Roman" w:hint="eastAsia"/>
                <w:kern w:val="0"/>
                <w:szCs w:val="24"/>
              </w:rPr>
              <w:t>於國內旅行業。</w:t>
            </w:r>
          </w:p>
          <w:p w14:paraId="4ACBE9C3"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第二項辦公處所標示公司名稱者，應加</w:t>
            </w:r>
            <w:proofErr w:type="gramStart"/>
            <w:r w:rsidRPr="00AB2A8B">
              <w:rPr>
                <w:rFonts w:ascii="標楷體" w:eastAsia="標楷體" w:hAnsi="標楷體" w:cs="Times New Roman" w:hint="eastAsia"/>
                <w:kern w:val="0"/>
                <w:szCs w:val="24"/>
              </w:rPr>
              <w:t>註</w:t>
            </w:r>
            <w:proofErr w:type="gramEnd"/>
            <w:r w:rsidRPr="00AB2A8B">
              <w:rPr>
                <w:rFonts w:ascii="標楷體" w:eastAsia="標楷體" w:hAnsi="標楷體" w:cs="Times New Roman" w:hint="eastAsia"/>
                <w:kern w:val="0"/>
                <w:szCs w:val="24"/>
              </w:rPr>
              <w:t>代表人辦公處所字樣。</w:t>
            </w:r>
          </w:p>
        </w:tc>
        <w:tc>
          <w:tcPr>
            <w:tcW w:w="2922" w:type="dxa"/>
            <w:tcBorders>
              <w:top w:val="single" w:sz="4" w:space="0" w:color="auto"/>
              <w:left w:val="single" w:sz="4" w:space="0" w:color="auto"/>
              <w:bottom w:val="single" w:sz="4" w:space="0" w:color="auto"/>
              <w:right w:val="single" w:sz="4" w:space="0" w:color="auto"/>
            </w:tcBorders>
          </w:tcPr>
          <w:p w14:paraId="563A08DD" w14:textId="24B6C842"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第十八條</w:t>
            </w:r>
            <w:r w:rsidR="00C55DDA"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外國旅行業未在中華民國設立分公司，符合下列規定者，得設置代表人或委託國內綜合旅行業、甲種旅行業辦理連絡、推廣、報價等事務。但不得對外營業：</w:t>
            </w:r>
          </w:p>
          <w:p w14:paraId="2FAA056F"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一、為依其本國法律成立之經營國際旅遊業務之公司。</w:t>
            </w:r>
          </w:p>
          <w:p w14:paraId="289F4E70"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二、未經有關機關禁止業務往來。</w:t>
            </w:r>
          </w:p>
          <w:p w14:paraId="0290F3BC"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三、無違反交易誠信原則紀錄。</w:t>
            </w:r>
          </w:p>
          <w:p w14:paraId="0DE32CFF"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前項代表人，應設置辦公處所，並備具下列文件申請交通部觀光局核准後，於二個月內依公司法規定申請中央主管機關登記：</w:t>
            </w:r>
          </w:p>
          <w:p w14:paraId="5F41E0DE"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7D5C9842"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二、本公司發給代表人之授權書。</w:t>
            </w:r>
          </w:p>
          <w:p w14:paraId="644A2698"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三、代表人身分證明文件。</w:t>
            </w:r>
          </w:p>
          <w:p w14:paraId="0BB7708F"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四、經中華民國駐外單位認證之旅行業執照影本及開業證明。</w:t>
            </w:r>
          </w:p>
          <w:p w14:paraId="1765E18A"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外國旅行業委託國內綜合旅行業或甲種旅行業辦理連絡、推廣、報價等事務，應備具下列文件申請交通部觀光局核准：</w:t>
            </w:r>
          </w:p>
          <w:p w14:paraId="3A8A1877"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5ED962F2"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二、同意代理第一項業務之綜合旅行業或甲種旅行業同意書。</w:t>
            </w:r>
          </w:p>
          <w:p w14:paraId="54B5D653"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三、經中華民國駐外單位認證之旅行業執照影本及開業證明。</w:t>
            </w:r>
          </w:p>
          <w:p w14:paraId="5EEC0405"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外國旅行業之代表人不得同時受</w:t>
            </w:r>
            <w:proofErr w:type="gramStart"/>
            <w:r w:rsidRPr="00AB2A8B">
              <w:rPr>
                <w:rFonts w:ascii="標楷體" w:eastAsia="標楷體" w:hAnsi="標楷體" w:cs="Times New Roman" w:hint="eastAsia"/>
                <w:kern w:val="0"/>
                <w:szCs w:val="24"/>
              </w:rPr>
              <w:t>僱</w:t>
            </w:r>
            <w:proofErr w:type="gramEnd"/>
            <w:r w:rsidRPr="00AB2A8B">
              <w:rPr>
                <w:rFonts w:ascii="標楷體" w:eastAsia="標楷體" w:hAnsi="標楷體" w:cs="Times New Roman" w:hint="eastAsia"/>
                <w:kern w:val="0"/>
                <w:szCs w:val="24"/>
              </w:rPr>
              <w:t>於國內旅行業。</w:t>
            </w:r>
          </w:p>
          <w:p w14:paraId="1F6313CD"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第二項辦公處所標示公司名稱者，應加</w:t>
            </w:r>
            <w:proofErr w:type="gramStart"/>
            <w:r w:rsidRPr="00AB2A8B">
              <w:rPr>
                <w:rFonts w:ascii="標楷體" w:eastAsia="標楷體" w:hAnsi="標楷體" w:cs="Times New Roman" w:hint="eastAsia"/>
                <w:kern w:val="0"/>
                <w:szCs w:val="24"/>
              </w:rPr>
              <w:t>註</w:t>
            </w:r>
            <w:proofErr w:type="gramEnd"/>
            <w:r w:rsidRPr="00AB2A8B">
              <w:rPr>
                <w:rFonts w:ascii="標楷體" w:eastAsia="標楷體" w:hAnsi="標楷體" w:cs="Times New Roman" w:hint="eastAsia"/>
                <w:kern w:val="0"/>
                <w:szCs w:val="24"/>
              </w:rPr>
              <w:t>代表人辦公處所字樣。</w:t>
            </w:r>
          </w:p>
        </w:tc>
        <w:tc>
          <w:tcPr>
            <w:tcW w:w="2923" w:type="dxa"/>
          </w:tcPr>
          <w:p w14:paraId="71DA6D43" w14:textId="5150EDD4" w:rsidR="00145619" w:rsidRPr="00AB2A8B" w:rsidRDefault="00145619" w:rsidP="00860733">
            <w:pPr>
              <w:pStyle w:val="ab"/>
              <w:numPr>
                <w:ilvl w:val="0"/>
                <w:numId w:val="17"/>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lastRenderedPageBreak/>
              <w:t>條次變更</w:t>
            </w:r>
            <w:r w:rsidR="001E5CE2" w:rsidRPr="00AB2A8B">
              <w:rPr>
                <w:rFonts w:ascii="標楷體" w:eastAsia="標楷體" w:hAnsi="標楷體" w:cs="Times New Roman" w:hint="eastAsia"/>
                <w:szCs w:val="24"/>
              </w:rPr>
              <w:t>。</w:t>
            </w:r>
          </w:p>
          <w:p w14:paraId="36FB6D19" w14:textId="36FBB84F" w:rsidR="00145619" w:rsidRPr="00AB2A8B" w:rsidRDefault="00145619" w:rsidP="00860733">
            <w:pPr>
              <w:pStyle w:val="ab"/>
              <w:numPr>
                <w:ilvl w:val="0"/>
                <w:numId w:val="17"/>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配合行政院組織改造，「交通部觀光局」改制為「交通部觀光署」，修正機關名稱。</w:t>
            </w:r>
          </w:p>
        </w:tc>
      </w:tr>
      <w:tr w:rsidR="00AB2A8B" w:rsidRPr="00AB2A8B" w14:paraId="648C8E29"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0336091E" w14:textId="6E3BF0CF" w:rsidR="00145619" w:rsidRPr="00AB2A8B" w:rsidRDefault="00145619" w:rsidP="006E4FE6">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二十八</w:t>
            </w:r>
            <w:r w:rsidRPr="00AB2A8B">
              <w:rPr>
                <w:rFonts w:ascii="標楷體" w:eastAsia="標楷體" w:hAnsi="標楷體" w:cs="Times New Roman" w:hint="eastAsia"/>
                <w:kern w:val="0"/>
                <w:szCs w:val="24"/>
              </w:rPr>
              <w:t>條</w:t>
            </w:r>
            <w:r w:rsidR="006E4FE6"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外國旅行業設置辦事處後，代表人變更者，應備具下列文件向交通部觀光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申請核准：</w:t>
            </w:r>
          </w:p>
          <w:p w14:paraId="4B0867DD"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1C856A52"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二、變更後之代表人授權書。</w:t>
            </w:r>
          </w:p>
          <w:p w14:paraId="454C9EE2"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三、前款代表人身分證明文件。</w:t>
            </w:r>
          </w:p>
          <w:p w14:paraId="27782ECD"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外國旅行業辦事處所在地變更者，應備具下列文件向交通部觀光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申請核准：</w:t>
            </w:r>
          </w:p>
          <w:p w14:paraId="48A83B20"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78F10D7E" w14:textId="63FB1B72"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w:t>
            </w:r>
            <w:r w:rsidR="00B74081" w:rsidRPr="00AB2A8B">
              <w:rPr>
                <w:rFonts w:ascii="標楷體" w:eastAsia="標楷體" w:hAnsi="標楷體" w:cs="Times New Roman" w:hint="eastAsia"/>
                <w:kern w:val="0"/>
                <w:szCs w:val="24"/>
                <w:u w:val="single"/>
              </w:rPr>
              <w:t>所在地之建物所有權狀，</w:t>
            </w:r>
            <w:r w:rsidR="006E4FE6" w:rsidRPr="00AB2A8B">
              <w:rPr>
                <w:rFonts w:ascii="標楷體" w:eastAsia="標楷體" w:hAnsi="標楷體" w:cs="Times New Roman" w:hint="eastAsia"/>
                <w:kern w:val="0"/>
                <w:szCs w:val="24"/>
                <w:u w:val="single"/>
              </w:rPr>
              <w:t>非</w:t>
            </w:r>
            <w:r w:rsidR="00B74081" w:rsidRPr="00AB2A8B">
              <w:rPr>
                <w:rFonts w:ascii="標楷體" w:eastAsia="標楷體" w:hAnsi="標楷體" w:cs="Times New Roman" w:hint="eastAsia"/>
                <w:kern w:val="0"/>
                <w:szCs w:val="24"/>
                <w:u w:val="single"/>
              </w:rPr>
              <w:t>所有權人</w:t>
            </w:r>
            <w:r w:rsidR="006E4FE6" w:rsidRPr="00AB2A8B">
              <w:rPr>
                <w:rFonts w:ascii="標楷體" w:eastAsia="標楷體" w:hAnsi="標楷體" w:cs="Times New Roman" w:hint="eastAsia"/>
                <w:kern w:val="0"/>
                <w:szCs w:val="24"/>
                <w:u w:val="single"/>
              </w:rPr>
              <w:t>者，</w:t>
            </w:r>
            <w:r w:rsidR="00B74081" w:rsidRPr="00AB2A8B">
              <w:rPr>
                <w:rFonts w:ascii="標楷體" w:eastAsia="標楷體" w:hAnsi="標楷體" w:cs="Times New Roman" w:hint="eastAsia"/>
                <w:kern w:val="0"/>
                <w:szCs w:val="24"/>
                <w:u w:val="single"/>
              </w:rPr>
              <w:lastRenderedPageBreak/>
              <w:t>應附具</w:t>
            </w:r>
            <w:r w:rsidR="00B74081" w:rsidRPr="00AB2A8B">
              <w:rPr>
                <w:rFonts w:ascii="標楷體" w:eastAsia="標楷體" w:hAnsi="標楷體" w:cs="Times New Roman" w:hint="eastAsia"/>
                <w:kern w:val="0"/>
                <w:szCs w:val="24"/>
              </w:rPr>
              <w:t>所有權人同意書</w:t>
            </w:r>
            <w:r w:rsidR="00B74081" w:rsidRPr="00AB2A8B">
              <w:rPr>
                <w:rFonts w:ascii="標楷體" w:eastAsia="標楷體" w:hAnsi="標楷體" w:cs="Times New Roman" w:hint="eastAsia"/>
                <w:kern w:val="0"/>
                <w:szCs w:val="24"/>
                <w:u w:val="single"/>
              </w:rPr>
              <w:t>；所有權人同意書得以</w:t>
            </w:r>
            <w:r w:rsidR="00525FFD" w:rsidRPr="00AB2A8B">
              <w:rPr>
                <w:rFonts w:ascii="標楷體" w:eastAsia="標楷體" w:hAnsi="標楷體" w:cs="Times New Roman" w:hint="eastAsia"/>
                <w:kern w:val="0"/>
                <w:szCs w:val="24"/>
                <w:u w:val="single"/>
              </w:rPr>
              <w:t>租</w:t>
            </w:r>
            <w:r w:rsidR="00B74081" w:rsidRPr="00AB2A8B">
              <w:rPr>
                <w:rFonts w:ascii="標楷體" w:eastAsia="標楷體" w:hAnsi="標楷體" w:cs="Times New Roman" w:hint="eastAsia"/>
                <w:kern w:val="0"/>
                <w:szCs w:val="24"/>
                <w:u w:val="single"/>
              </w:rPr>
              <w:t>賃契約</w:t>
            </w:r>
            <w:bookmarkStart w:id="14" w:name="_Hlk178954141"/>
            <w:r w:rsidR="0062206E" w:rsidRPr="00AB2A8B">
              <w:rPr>
                <w:rFonts w:ascii="標楷體" w:eastAsia="標楷體" w:hAnsi="標楷體" w:cs="Times New Roman" w:hint="eastAsia"/>
                <w:kern w:val="0"/>
                <w:szCs w:val="24"/>
                <w:u w:val="single"/>
              </w:rPr>
              <w:t>或其他建物同意使用證明文件影本</w:t>
            </w:r>
            <w:r w:rsidR="00B74081" w:rsidRPr="00AB2A8B">
              <w:rPr>
                <w:rFonts w:ascii="標楷體" w:eastAsia="標楷體" w:hAnsi="標楷體" w:cs="Times New Roman" w:hint="eastAsia"/>
                <w:kern w:val="0"/>
                <w:szCs w:val="24"/>
                <w:u w:val="single"/>
              </w:rPr>
              <w:t>代之</w:t>
            </w:r>
            <w:bookmarkEnd w:id="14"/>
            <w:r w:rsidRPr="00AB2A8B">
              <w:rPr>
                <w:rFonts w:ascii="標楷體" w:eastAsia="標楷體" w:hAnsi="標楷體" w:cs="Times New Roman" w:hint="eastAsia"/>
                <w:kern w:val="0"/>
                <w:szCs w:val="24"/>
              </w:rPr>
              <w:t>。</w:t>
            </w:r>
          </w:p>
          <w:p w14:paraId="529F96EE"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外國旅行業設置辦事處後，無意繼續設置者，應備具下列文件向交通部觀光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申請廢止核准：</w:t>
            </w:r>
          </w:p>
          <w:p w14:paraId="4F6E018D"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4A3E56F0"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二、解任代表人證明文件。</w:t>
            </w:r>
          </w:p>
        </w:tc>
        <w:tc>
          <w:tcPr>
            <w:tcW w:w="2922" w:type="dxa"/>
            <w:tcBorders>
              <w:top w:val="single" w:sz="4" w:space="0" w:color="auto"/>
              <w:left w:val="single" w:sz="4" w:space="0" w:color="auto"/>
              <w:bottom w:val="single" w:sz="4" w:space="0" w:color="auto"/>
              <w:right w:val="single" w:sz="4" w:space="0" w:color="auto"/>
            </w:tcBorders>
          </w:tcPr>
          <w:p w14:paraId="359B4D14" w14:textId="361211A6" w:rsidR="00145619" w:rsidRPr="00AB2A8B" w:rsidRDefault="00145619" w:rsidP="006E4FE6">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第十八條之</w:t>
            </w:r>
            <w:proofErr w:type="gramStart"/>
            <w:r w:rsidRPr="00AB2A8B">
              <w:rPr>
                <w:rFonts w:ascii="標楷體" w:eastAsia="標楷體" w:hAnsi="標楷體" w:cs="Times New Roman" w:hint="eastAsia"/>
                <w:kern w:val="0"/>
                <w:szCs w:val="24"/>
              </w:rPr>
              <w:t>一</w:t>
            </w:r>
            <w:proofErr w:type="gramEnd"/>
            <w:r w:rsidR="006E4FE6"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外國旅行業設置辦事處後，代表人變更者，應備具下列文件向交通部觀光局申請核准：</w:t>
            </w:r>
          </w:p>
          <w:p w14:paraId="21E8C0E0"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793C0539"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二、變更後之代表人授權書。</w:t>
            </w:r>
          </w:p>
          <w:p w14:paraId="0EA15039"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三、前款代表人身分證明文件。</w:t>
            </w:r>
          </w:p>
          <w:p w14:paraId="5D8F5F91"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外國旅行業辦事處所在地變更者，應備具下列文件向交通部觀光局申請核准：</w:t>
            </w:r>
          </w:p>
          <w:p w14:paraId="605214BE"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47F29969"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二、建物所有權人同意書正本。</w:t>
            </w:r>
          </w:p>
          <w:p w14:paraId="40F4298F" w14:textId="77777777" w:rsidR="00145619" w:rsidRPr="00AB2A8B" w:rsidRDefault="00145619" w:rsidP="00860733">
            <w:pPr>
              <w:widowControl/>
              <w:kinsoku w:val="0"/>
              <w:ind w:leftChars="100" w:left="24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外國旅行業設置辦事處後，無意繼續設置者，應備具下列文件向交通部觀光局申請廢止核准：</w:t>
            </w:r>
          </w:p>
          <w:p w14:paraId="792F971B" w14:textId="5A340557" w:rsidR="006E4FE6" w:rsidRPr="00AB2A8B" w:rsidRDefault="006E4FE6" w:rsidP="006E4FE6">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w:t>
            </w:r>
            <w:r w:rsidR="00145619" w:rsidRPr="00AB2A8B">
              <w:rPr>
                <w:rFonts w:ascii="標楷體" w:eastAsia="標楷體" w:hAnsi="標楷體" w:cs="Times New Roman" w:hint="eastAsia"/>
                <w:kern w:val="0"/>
                <w:szCs w:val="24"/>
              </w:rPr>
              <w:t>申請書。</w:t>
            </w:r>
          </w:p>
          <w:p w14:paraId="68107CCF" w14:textId="43528D78" w:rsidR="00145619" w:rsidRPr="00AB2A8B" w:rsidRDefault="006E4FE6" w:rsidP="006E4FE6">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w:t>
            </w:r>
            <w:r w:rsidR="00145619" w:rsidRPr="00AB2A8B">
              <w:rPr>
                <w:rFonts w:ascii="標楷體" w:eastAsia="標楷體" w:hAnsi="標楷體" w:cs="Times New Roman" w:hint="eastAsia"/>
                <w:kern w:val="0"/>
                <w:szCs w:val="24"/>
              </w:rPr>
              <w:t>解任代表人證明文件。</w:t>
            </w:r>
          </w:p>
        </w:tc>
        <w:tc>
          <w:tcPr>
            <w:tcW w:w="2923" w:type="dxa"/>
          </w:tcPr>
          <w:p w14:paraId="05C7F34F" w14:textId="0F292207" w:rsidR="00145619" w:rsidRPr="00AB2A8B" w:rsidRDefault="00145619" w:rsidP="00860733">
            <w:pPr>
              <w:pStyle w:val="ab"/>
              <w:numPr>
                <w:ilvl w:val="0"/>
                <w:numId w:val="18"/>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lastRenderedPageBreak/>
              <w:t>條次變更</w:t>
            </w:r>
            <w:r w:rsidR="001E5CE2" w:rsidRPr="00AB2A8B">
              <w:rPr>
                <w:rFonts w:ascii="標楷體" w:eastAsia="標楷體" w:hAnsi="標楷體" w:cs="Times New Roman" w:hint="eastAsia"/>
                <w:szCs w:val="24"/>
              </w:rPr>
              <w:t>。</w:t>
            </w:r>
          </w:p>
          <w:p w14:paraId="5A90F3CE" w14:textId="77777777" w:rsidR="00145619" w:rsidRPr="00AB2A8B" w:rsidRDefault="00145619" w:rsidP="00860733">
            <w:pPr>
              <w:pStyle w:val="ab"/>
              <w:numPr>
                <w:ilvl w:val="0"/>
                <w:numId w:val="18"/>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配合行政院組織改造，「交通部觀光局」改制為「交通部觀光署」，修正機關名稱。</w:t>
            </w:r>
          </w:p>
          <w:p w14:paraId="5B90FED1" w14:textId="474F84E3" w:rsidR="00B74081" w:rsidRPr="00AB2A8B" w:rsidRDefault="00525FFD" w:rsidP="00860733">
            <w:pPr>
              <w:pStyle w:val="ab"/>
              <w:numPr>
                <w:ilvl w:val="0"/>
                <w:numId w:val="18"/>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實務上辦理外國旅行業辦事處所在地變更，送交之建物所有權狀、所有權人同意書及</w:t>
            </w:r>
            <w:proofErr w:type="gramStart"/>
            <w:r w:rsidRPr="00AB2A8B">
              <w:rPr>
                <w:rFonts w:ascii="標楷體" w:eastAsia="標楷體" w:hAnsi="標楷體" w:cs="Times New Roman" w:hint="eastAsia"/>
                <w:szCs w:val="24"/>
              </w:rPr>
              <w:t>契約書皆為</w:t>
            </w:r>
            <w:proofErr w:type="gramEnd"/>
            <w:r w:rsidRPr="00AB2A8B">
              <w:rPr>
                <w:rFonts w:ascii="標楷體" w:eastAsia="標楷體" w:hAnsi="標楷體" w:cs="Times New Roman" w:hint="eastAsia"/>
                <w:szCs w:val="24"/>
              </w:rPr>
              <w:t>影本，正本由外國旅行業留存，</w:t>
            </w:r>
            <w:r w:rsidR="00674A7B" w:rsidRPr="00AB2A8B">
              <w:rPr>
                <w:rFonts w:ascii="標楷體" w:eastAsia="標楷體" w:hAnsi="標楷體" w:cs="Times New Roman" w:hint="eastAsia"/>
                <w:szCs w:val="24"/>
              </w:rPr>
              <w:t>為簡政便民並符合實務運作爰增加</w:t>
            </w:r>
            <w:r w:rsidR="00AD1375" w:rsidRPr="00AB2A8B">
              <w:rPr>
                <w:rFonts w:ascii="標楷體" w:eastAsia="標楷體" w:hAnsi="標楷體" w:cs="Times New Roman" w:hint="eastAsia"/>
                <w:szCs w:val="24"/>
              </w:rPr>
              <w:t>得以租賃契約</w:t>
            </w:r>
            <w:r w:rsidR="00674A7B" w:rsidRPr="00AB2A8B">
              <w:rPr>
                <w:rFonts w:ascii="標楷體" w:eastAsia="標楷體" w:hAnsi="標楷體" w:cs="Times New Roman" w:hint="eastAsia"/>
                <w:szCs w:val="24"/>
              </w:rPr>
              <w:t>或其他建物同意使用證明文件影本代之</w:t>
            </w:r>
            <w:r w:rsidRPr="00AB2A8B">
              <w:rPr>
                <w:rFonts w:ascii="標楷體" w:eastAsia="標楷體" w:hAnsi="標楷體" w:cs="Times New Roman" w:hint="eastAsia"/>
                <w:szCs w:val="24"/>
              </w:rPr>
              <w:t>。</w:t>
            </w:r>
          </w:p>
        </w:tc>
      </w:tr>
      <w:tr w:rsidR="00AB2A8B" w:rsidRPr="00AB2A8B" w14:paraId="6951CFD4"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07F18A89" w14:textId="0BEF2546" w:rsidR="00C55DDA" w:rsidRPr="00AB2A8B" w:rsidRDefault="00C55DDA"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二十九</w:t>
            </w:r>
            <w:r w:rsidRPr="00AB2A8B">
              <w:rPr>
                <w:rFonts w:ascii="標楷體" w:eastAsia="標楷體" w:hAnsi="標楷體" w:cs="Times New Roman" w:hint="eastAsia"/>
                <w:kern w:val="0"/>
                <w:szCs w:val="24"/>
              </w:rPr>
              <w:t>條 旅行業經核准註冊，應於領取旅行業執照後一個月內開始營業。</w:t>
            </w:r>
          </w:p>
          <w:p w14:paraId="585C4C63" w14:textId="3D2CA3C0" w:rsidR="00C55DDA" w:rsidRPr="00AB2A8B" w:rsidRDefault="00C55DDA"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旅行業應於領取旅行業執照後始得懸掛市招。旅行業營業地址變更時，</w:t>
            </w:r>
            <w:proofErr w:type="gramStart"/>
            <w:r w:rsidRPr="00AB2A8B">
              <w:rPr>
                <w:rFonts w:ascii="標楷體" w:eastAsia="標楷體" w:hAnsi="標楷體" w:cs="Times New Roman" w:hint="eastAsia"/>
                <w:kern w:val="0"/>
                <w:szCs w:val="24"/>
              </w:rPr>
              <w:t>應於換領</w:t>
            </w:r>
            <w:proofErr w:type="gramEnd"/>
            <w:r w:rsidRPr="00AB2A8B">
              <w:rPr>
                <w:rFonts w:ascii="標楷體" w:eastAsia="標楷體" w:hAnsi="標楷體" w:cs="Times New Roman" w:hint="eastAsia"/>
                <w:kern w:val="0"/>
                <w:szCs w:val="24"/>
              </w:rPr>
              <w:t>旅行業執照前，拆除原址之全部市招。</w:t>
            </w:r>
          </w:p>
          <w:p w14:paraId="65184F4A" w14:textId="2029AF2A" w:rsidR="00C55DDA" w:rsidRPr="00AB2A8B" w:rsidRDefault="00C55DDA"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前二項規定於分公司</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用之。</w:t>
            </w:r>
          </w:p>
        </w:tc>
        <w:tc>
          <w:tcPr>
            <w:tcW w:w="2922" w:type="dxa"/>
            <w:tcBorders>
              <w:top w:val="single" w:sz="4" w:space="0" w:color="auto"/>
              <w:left w:val="single" w:sz="4" w:space="0" w:color="auto"/>
              <w:bottom w:val="single" w:sz="4" w:space="0" w:color="auto"/>
              <w:right w:val="single" w:sz="4" w:space="0" w:color="auto"/>
            </w:tcBorders>
          </w:tcPr>
          <w:p w14:paraId="76A855E3" w14:textId="0C34D84D" w:rsidR="00C55DDA" w:rsidRPr="00AB2A8B" w:rsidRDefault="00C55DDA"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第十九條 旅行業經核准註冊，應於領取旅行業執照後一個月內開始營業。</w:t>
            </w:r>
          </w:p>
          <w:p w14:paraId="32F3E49F" w14:textId="2744F567" w:rsidR="00C55DDA" w:rsidRPr="00AB2A8B" w:rsidRDefault="00C55DDA"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旅行業應於領取旅行業執照後始得懸掛市招。旅行業營業地址變更時，</w:t>
            </w:r>
            <w:proofErr w:type="gramStart"/>
            <w:r w:rsidRPr="00AB2A8B">
              <w:rPr>
                <w:rFonts w:ascii="標楷體" w:eastAsia="標楷體" w:hAnsi="標楷體" w:cs="Times New Roman" w:hint="eastAsia"/>
                <w:kern w:val="0"/>
                <w:szCs w:val="24"/>
              </w:rPr>
              <w:t>應於換領</w:t>
            </w:r>
            <w:proofErr w:type="gramEnd"/>
            <w:r w:rsidRPr="00AB2A8B">
              <w:rPr>
                <w:rFonts w:ascii="標楷體" w:eastAsia="標楷體" w:hAnsi="標楷體" w:cs="Times New Roman" w:hint="eastAsia"/>
                <w:kern w:val="0"/>
                <w:szCs w:val="24"/>
              </w:rPr>
              <w:t>旅行業執照前，拆除原址之全部市招。</w:t>
            </w:r>
          </w:p>
          <w:p w14:paraId="70A6C79C" w14:textId="2E5F7C19" w:rsidR="00C55DDA" w:rsidRPr="00AB2A8B" w:rsidRDefault="00C55DDA"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前二項規定於分公司</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用之。</w:t>
            </w:r>
          </w:p>
        </w:tc>
        <w:tc>
          <w:tcPr>
            <w:tcW w:w="2923" w:type="dxa"/>
          </w:tcPr>
          <w:p w14:paraId="4944A3EE" w14:textId="40F3DF10" w:rsidR="00C55DDA" w:rsidRPr="00AB2A8B" w:rsidRDefault="00A459E1" w:rsidP="00860733">
            <w:pPr>
              <w:kinsoku w:val="0"/>
              <w:jc w:val="both"/>
              <w:rPr>
                <w:rFonts w:ascii="標楷體" w:eastAsia="標楷體" w:hAnsi="標楷體" w:cs="Times New Roman"/>
                <w:szCs w:val="24"/>
                <w:u w:val="single"/>
              </w:rPr>
            </w:pPr>
            <w:r w:rsidRPr="00AB2A8B">
              <w:rPr>
                <w:rFonts w:ascii="標楷體" w:eastAsia="標楷體" w:hAnsi="標楷體" w:cs="Times New Roman" w:hint="eastAsia"/>
              </w:rPr>
              <w:t>條次變更，內容未修正。</w:t>
            </w:r>
          </w:p>
        </w:tc>
      </w:tr>
      <w:tr w:rsidR="00AB2A8B" w:rsidRPr="00AB2A8B" w14:paraId="7325E335"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320DA7EC" w14:textId="796EDB6D" w:rsidR="00C55DDA" w:rsidRPr="00AB2A8B" w:rsidRDefault="00C55DDA" w:rsidP="00860733">
            <w:pPr>
              <w:widowControl/>
              <w:kinsoku w:val="0"/>
              <w:ind w:leftChars="4" w:left="238" w:hangingChars="95" w:hanging="228"/>
              <w:jc w:val="both"/>
              <w:rPr>
                <w:rFonts w:ascii="標楷體" w:eastAsia="標楷體" w:hAnsi="標楷體" w:cs="Times New Roman"/>
                <w:kern w:val="0"/>
                <w:szCs w:val="24"/>
              </w:rPr>
            </w:pPr>
            <w:bookmarkStart w:id="15" w:name="_Hlk185845905"/>
            <w:r w:rsidRPr="00AB2A8B">
              <w:rPr>
                <w:rFonts w:ascii="標楷體" w:eastAsia="標楷體" w:hAnsi="標楷體" w:cs="Times New Roman" w:hint="eastAsia"/>
                <w:kern w:val="0"/>
                <w:szCs w:val="24"/>
              </w:rPr>
              <w:t>第三章  經營</w:t>
            </w:r>
            <w:bookmarkEnd w:id="15"/>
          </w:p>
        </w:tc>
        <w:tc>
          <w:tcPr>
            <w:tcW w:w="2922" w:type="dxa"/>
            <w:tcBorders>
              <w:top w:val="single" w:sz="4" w:space="0" w:color="auto"/>
              <w:left w:val="single" w:sz="4" w:space="0" w:color="auto"/>
              <w:bottom w:val="single" w:sz="4" w:space="0" w:color="auto"/>
              <w:right w:val="single" w:sz="4" w:space="0" w:color="auto"/>
            </w:tcBorders>
          </w:tcPr>
          <w:p w14:paraId="50EFDA68" w14:textId="6560D040" w:rsidR="00C55DDA" w:rsidRPr="00AB2A8B" w:rsidRDefault="00C55DDA"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第三章  經營</w:t>
            </w:r>
          </w:p>
        </w:tc>
        <w:tc>
          <w:tcPr>
            <w:tcW w:w="2923" w:type="dxa"/>
          </w:tcPr>
          <w:p w14:paraId="1C9AA12C" w14:textId="1F2BF646" w:rsidR="00C55DDA" w:rsidRPr="00AB2A8B" w:rsidRDefault="00C55DDA" w:rsidP="00860733">
            <w:pPr>
              <w:kinsoku w:val="0"/>
              <w:jc w:val="both"/>
              <w:rPr>
                <w:rFonts w:ascii="標楷體" w:eastAsia="標楷體" w:hAnsi="標楷體" w:cs="Times New Roman"/>
                <w:szCs w:val="24"/>
              </w:rPr>
            </w:pPr>
            <w:proofErr w:type="gramStart"/>
            <w:r w:rsidRPr="00AB2A8B">
              <w:rPr>
                <w:rFonts w:ascii="標楷體" w:eastAsia="標楷體" w:hAnsi="標楷體" w:cs="Times New Roman" w:hint="eastAsia"/>
                <w:szCs w:val="24"/>
              </w:rPr>
              <w:t>章</w:t>
            </w:r>
            <w:r w:rsidR="00680C53">
              <w:rPr>
                <w:rFonts w:ascii="標楷體" w:eastAsia="標楷體" w:hAnsi="標楷體" w:cs="Times New Roman" w:hint="eastAsia"/>
                <w:szCs w:val="24"/>
              </w:rPr>
              <w:t>名</w:t>
            </w:r>
            <w:r w:rsidR="00220A12" w:rsidRPr="00AB2A8B">
              <w:rPr>
                <w:rFonts w:ascii="標楷體" w:eastAsia="標楷體" w:hAnsi="標楷體" w:cs="Times New Roman" w:hint="eastAsia"/>
                <w:szCs w:val="24"/>
              </w:rPr>
              <w:t>未</w:t>
            </w:r>
            <w:proofErr w:type="gramEnd"/>
            <w:r w:rsidRPr="00AB2A8B">
              <w:rPr>
                <w:rFonts w:ascii="標楷體" w:eastAsia="標楷體" w:hAnsi="標楷體" w:cs="Times New Roman" w:hint="eastAsia"/>
                <w:szCs w:val="24"/>
              </w:rPr>
              <w:t>修正</w:t>
            </w:r>
          </w:p>
        </w:tc>
      </w:tr>
      <w:tr w:rsidR="00AB2A8B" w:rsidRPr="00AB2A8B" w14:paraId="3FE2347B"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F925853" w14:textId="34F67A76"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bookmarkStart w:id="16" w:name="_Hlk152751973"/>
            <w:r w:rsidRPr="00AB2A8B">
              <w:rPr>
                <w:rFonts w:ascii="標楷體" w:eastAsia="標楷體" w:hAnsi="標楷體" w:cs="Times New Roman"/>
                <w:kern w:val="0"/>
                <w:szCs w:val="24"/>
              </w:rPr>
              <w:t>第</w:t>
            </w:r>
            <w:r w:rsidR="00C55DDA" w:rsidRPr="00AB2A8B">
              <w:rPr>
                <w:rFonts w:ascii="標楷體" w:eastAsia="標楷體" w:hAnsi="標楷體" w:cs="Times New Roman" w:hint="eastAsia"/>
                <w:kern w:val="0"/>
                <w:szCs w:val="24"/>
                <w:u w:val="single"/>
              </w:rPr>
              <w:t>三</w:t>
            </w:r>
            <w:r w:rsidRPr="00AB2A8B">
              <w:rPr>
                <w:rFonts w:ascii="標楷體" w:eastAsia="標楷體" w:hAnsi="標楷體" w:cs="Times New Roman"/>
                <w:kern w:val="0"/>
                <w:szCs w:val="24"/>
                <w:u w:val="single"/>
              </w:rPr>
              <w:t>十</w:t>
            </w:r>
            <w:r w:rsidRPr="00AB2A8B">
              <w:rPr>
                <w:rFonts w:ascii="標楷體" w:eastAsia="標楷體" w:hAnsi="標楷體" w:cs="Times New Roman"/>
                <w:kern w:val="0"/>
                <w:szCs w:val="24"/>
              </w:rPr>
              <w:t>條</w:t>
            </w:r>
            <w:r w:rsidRPr="00AB2A8B">
              <w:rPr>
                <w:rFonts w:ascii="標楷體" w:eastAsia="標楷體" w:hAnsi="標楷體" w:cs="Times New Roman" w:hint="eastAsia"/>
                <w:kern w:val="0"/>
                <w:szCs w:val="24"/>
              </w:rPr>
              <w:t xml:space="preserve"> </w:t>
            </w:r>
            <w:r w:rsidR="00525FFD" w:rsidRPr="00AB2A8B">
              <w:rPr>
                <w:rFonts w:ascii="標楷體" w:eastAsia="標楷體" w:hAnsi="標楷體" w:cs="Times New Roman" w:hint="eastAsia"/>
                <w:kern w:val="0"/>
                <w:szCs w:val="24"/>
              </w:rPr>
              <w:t>旅行業應於開業前將開業日期、全體職員名冊</w:t>
            </w:r>
            <w:r w:rsidR="00827ADA" w:rsidRPr="00AB2A8B">
              <w:rPr>
                <w:rFonts w:ascii="標楷體" w:eastAsia="標楷體" w:hAnsi="標楷體" w:cs="Times New Roman" w:hint="eastAsia"/>
                <w:kern w:val="0"/>
                <w:szCs w:val="24"/>
                <w:u w:val="single"/>
              </w:rPr>
              <w:t>，</w:t>
            </w:r>
            <w:r w:rsidR="00525FFD" w:rsidRPr="00AB2A8B">
              <w:rPr>
                <w:rFonts w:ascii="標楷體" w:eastAsia="標楷體" w:hAnsi="標楷體" w:cs="Times New Roman" w:hint="eastAsia"/>
                <w:kern w:val="0"/>
                <w:szCs w:val="24"/>
                <w:u w:val="single"/>
              </w:rPr>
              <w:t>依</w:t>
            </w:r>
            <w:r w:rsidR="00525FFD" w:rsidRPr="00680C53">
              <w:rPr>
                <w:rFonts w:ascii="標楷體" w:eastAsia="標楷體" w:hAnsi="標楷體" w:cs="Times New Roman" w:hint="eastAsia"/>
                <w:kern w:val="0"/>
                <w:szCs w:val="24"/>
              </w:rPr>
              <w:t>交通部觀光</w:t>
            </w:r>
            <w:r w:rsidR="00525FFD" w:rsidRPr="00AB2A8B">
              <w:rPr>
                <w:rFonts w:ascii="標楷體" w:eastAsia="標楷體" w:hAnsi="標楷體" w:cs="Times New Roman" w:hint="eastAsia"/>
                <w:kern w:val="0"/>
                <w:szCs w:val="24"/>
                <w:u w:val="single"/>
              </w:rPr>
              <w:t>署規定之格式填報</w:t>
            </w:r>
            <w:r w:rsidRPr="00AB2A8B">
              <w:rPr>
                <w:rFonts w:ascii="標楷體" w:eastAsia="標楷體" w:hAnsi="標楷體" w:cs="Times New Roman" w:hint="eastAsia"/>
                <w:kern w:val="0"/>
                <w:szCs w:val="24"/>
              </w:rPr>
              <w:t>。</w:t>
            </w:r>
          </w:p>
          <w:p w14:paraId="5C535146" w14:textId="5B948C26"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w:t>
            </w:r>
            <w:r w:rsidR="00525FFD" w:rsidRPr="00AB2A8B">
              <w:rPr>
                <w:rFonts w:ascii="標楷體" w:eastAsia="標楷體" w:hAnsi="標楷體" w:cs="Times New Roman" w:hint="eastAsia"/>
                <w:kern w:val="0"/>
                <w:szCs w:val="24"/>
                <w:u w:val="single"/>
              </w:rPr>
              <w:t>旅行業所屬</w:t>
            </w:r>
            <w:r w:rsidR="00525FFD" w:rsidRPr="00680C53">
              <w:rPr>
                <w:rFonts w:ascii="標楷體" w:eastAsia="標楷體" w:hAnsi="標楷體" w:cs="Times New Roman" w:hint="eastAsia"/>
                <w:kern w:val="0"/>
                <w:szCs w:val="24"/>
              </w:rPr>
              <w:t>職員</w:t>
            </w:r>
            <w:r w:rsidRPr="00AB2A8B">
              <w:rPr>
                <w:rFonts w:ascii="標楷體" w:eastAsia="標楷體" w:hAnsi="標楷體" w:cs="Times New Roman" w:hint="eastAsia"/>
                <w:kern w:val="0"/>
                <w:szCs w:val="24"/>
              </w:rPr>
              <w:t>有異動時，應於十日內依</w:t>
            </w:r>
            <w:r w:rsidRPr="00AB2A8B">
              <w:rPr>
                <w:rFonts w:ascii="標楷體" w:eastAsia="標楷體" w:hAnsi="標楷體" w:cs="Times New Roman" w:hint="eastAsia"/>
                <w:kern w:val="0"/>
                <w:szCs w:val="24"/>
                <w:u w:val="single"/>
              </w:rPr>
              <w:t>前項</w:t>
            </w:r>
            <w:r w:rsidRPr="00AB2A8B">
              <w:rPr>
                <w:rFonts w:ascii="標楷體" w:eastAsia="標楷體" w:hAnsi="標楷體" w:cs="Times New Roman" w:hint="eastAsia"/>
                <w:kern w:val="0"/>
                <w:szCs w:val="24"/>
              </w:rPr>
              <w:t>規定</w:t>
            </w:r>
            <w:r w:rsidR="00525FFD" w:rsidRPr="00AB2A8B">
              <w:rPr>
                <w:rFonts w:ascii="標楷體" w:eastAsia="標楷體" w:hAnsi="標楷體" w:cs="Times New Roman" w:hint="eastAsia"/>
                <w:kern w:val="0"/>
                <w:szCs w:val="24"/>
                <w:u w:val="single"/>
              </w:rPr>
              <w:t>填</w:t>
            </w:r>
            <w:r w:rsidR="00525FFD" w:rsidRPr="00AB2A8B">
              <w:rPr>
                <w:rFonts w:ascii="標楷體" w:eastAsia="標楷體" w:hAnsi="標楷體" w:cs="Times New Roman" w:hint="eastAsia"/>
                <w:kern w:val="0"/>
                <w:szCs w:val="24"/>
              </w:rPr>
              <w:t>報</w:t>
            </w:r>
            <w:r w:rsidRPr="00AB2A8B">
              <w:rPr>
                <w:rFonts w:ascii="標楷體" w:eastAsia="標楷體" w:hAnsi="標楷體" w:cs="Times New Roman" w:hint="eastAsia"/>
                <w:kern w:val="0"/>
                <w:szCs w:val="24"/>
              </w:rPr>
              <w:t>。</w:t>
            </w:r>
          </w:p>
          <w:p w14:paraId="5D8D24DE" w14:textId="0F878116" w:rsidR="00145619" w:rsidRPr="00AB2A8B" w:rsidRDefault="00145619" w:rsidP="00680C5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旅行業應於每年六月三十日前，依交通部觀光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規定之格式填報財務及業務狀況。</w:t>
            </w:r>
          </w:p>
        </w:tc>
        <w:tc>
          <w:tcPr>
            <w:tcW w:w="2922" w:type="dxa"/>
            <w:tcBorders>
              <w:top w:val="single" w:sz="4" w:space="0" w:color="auto"/>
              <w:left w:val="single" w:sz="4" w:space="0" w:color="auto"/>
              <w:bottom w:val="single" w:sz="4" w:space="0" w:color="auto"/>
              <w:right w:val="single" w:sz="4" w:space="0" w:color="auto"/>
            </w:tcBorders>
          </w:tcPr>
          <w:p w14:paraId="5A12508B" w14:textId="1F7DB1F9"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kern w:val="0"/>
                <w:szCs w:val="24"/>
              </w:rPr>
              <w:t>第</w:t>
            </w:r>
            <w:r w:rsidRPr="00AB2A8B">
              <w:rPr>
                <w:rFonts w:ascii="標楷體" w:eastAsia="標楷體" w:hAnsi="標楷體" w:cs="Times New Roman" w:hint="eastAsia"/>
                <w:kern w:val="0"/>
                <w:szCs w:val="24"/>
              </w:rPr>
              <w:t>二</w:t>
            </w:r>
            <w:r w:rsidRPr="00AB2A8B">
              <w:rPr>
                <w:rFonts w:ascii="標楷體" w:eastAsia="標楷體" w:hAnsi="標楷體" w:cs="Times New Roman"/>
                <w:kern w:val="0"/>
                <w:szCs w:val="24"/>
              </w:rPr>
              <w:t>十條</w:t>
            </w:r>
            <w:r w:rsidR="006E4FE6"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旅行業應於開業前將開業日期、全體職員名冊報請交通部觀光局備查。</w:t>
            </w:r>
          </w:p>
          <w:p w14:paraId="0BA8BD71"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前項職員有異動時，應於十日內依交通部觀光局規定之方式申報。</w:t>
            </w:r>
          </w:p>
          <w:p w14:paraId="16B485B6" w14:textId="3B06D0DD" w:rsidR="00145619" w:rsidRPr="00AB2A8B" w:rsidRDefault="00145619" w:rsidP="00680C5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w:t>
            </w:r>
            <w:r w:rsidRPr="00AB2A8B">
              <w:rPr>
                <w:rFonts w:ascii="標楷體" w:eastAsia="標楷體" w:hAnsi="標楷體" w:cs="Times New Roman" w:hint="eastAsia"/>
                <w:kern w:val="0"/>
                <w:szCs w:val="24"/>
                <w:u w:val="single"/>
              </w:rPr>
              <w:t>開業後，</w:t>
            </w:r>
            <w:r w:rsidRPr="00AB2A8B">
              <w:rPr>
                <w:rFonts w:ascii="標楷體" w:eastAsia="標楷體" w:hAnsi="標楷體" w:cs="Times New Roman" w:hint="eastAsia"/>
                <w:kern w:val="0"/>
                <w:szCs w:val="24"/>
              </w:rPr>
              <w:t>應於每年六月三十日前，依交通部觀光局規定之格式填報財務及業務狀況</w:t>
            </w:r>
            <w:r w:rsidR="00AB0017" w:rsidRPr="00AB2A8B">
              <w:rPr>
                <w:rFonts w:ascii="標楷體" w:eastAsia="標楷體" w:hAnsi="標楷體" w:cs="Times New Roman" w:hint="eastAsia"/>
                <w:kern w:val="0"/>
                <w:szCs w:val="24"/>
              </w:rPr>
              <w:t>。</w:t>
            </w:r>
          </w:p>
        </w:tc>
        <w:tc>
          <w:tcPr>
            <w:tcW w:w="2923" w:type="dxa"/>
          </w:tcPr>
          <w:p w14:paraId="01AC193C" w14:textId="380B22F0" w:rsidR="00145619" w:rsidRPr="00AB2A8B" w:rsidRDefault="00145619" w:rsidP="00860733">
            <w:pPr>
              <w:pStyle w:val="HTML"/>
              <w:numPr>
                <w:ilvl w:val="0"/>
                <w:numId w:val="19"/>
              </w:numPr>
              <w:kinsoku w:val="0"/>
              <w:jc w:val="both"/>
              <w:rPr>
                <w:rFonts w:ascii="標楷體" w:eastAsia="標楷體" w:hAnsi="標楷體"/>
              </w:rPr>
            </w:pPr>
            <w:r w:rsidRPr="00AB2A8B">
              <w:rPr>
                <w:rFonts w:ascii="標楷體" w:eastAsia="標楷體" w:hAnsi="標楷體" w:hint="eastAsia"/>
              </w:rPr>
              <w:t>條次變更</w:t>
            </w:r>
            <w:r w:rsidR="001E5CE2" w:rsidRPr="00AB2A8B">
              <w:rPr>
                <w:rFonts w:ascii="標楷體" w:eastAsia="標楷體" w:hAnsi="標楷體" w:hint="eastAsia"/>
              </w:rPr>
              <w:t>。</w:t>
            </w:r>
          </w:p>
          <w:p w14:paraId="4E2E84AE" w14:textId="77777777" w:rsidR="00145619" w:rsidRDefault="00525FFD" w:rsidP="00860733">
            <w:pPr>
              <w:pStyle w:val="HTML"/>
              <w:numPr>
                <w:ilvl w:val="0"/>
                <w:numId w:val="19"/>
              </w:numPr>
              <w:kinsoku w:val="0"/>
              <w:jc w:val="both"/>
              <w:rPr>
                <w:rFonts w:ascii="標楷體" w:eastAsia="標楷體" w:hAnsi="標楷體"/>
              </w:rPr>
            </w:pPr>
            <w:r w:rsidRPr="00AB2A8B">
              <w:rPr>
                <w:rFonts w:ascii="標楷體" w:eastAsia="標楷體" w:hAnsi="標楷體" w:hint="eastAsia"/>
              </w:rPr>
              <w:t>為積極興利便民，目前交通部觀光署第二代旅行業管理系統已可填報開業日期、旅行業職員</w:t>
            </w:r>
            <w:r w:rsidR="00274583" w:rsidRPr="00AB2A8B">
              <w:rPr>
                <w:rFonts w:ascii="標楷體" w:eastAsia="標楷體" w:hAnsi="標楷體" w:hint="eastAsia"/>
              </w:rPr>
              <w:t>異動等資料，</w:t>
            </w:r>
            <w:proofErr w:type="gramStart"/>
            <w:r w:rsidR="00274583" w:rsidRPr="00AB2A8B">
              <w:rPr>
                <w:rFonts w:ascii="標楷體" w:eastAsia="標楷體" w:hAnsi="標楷體" w:hint="eastAsia"/>
              </w:rPr>
              <w:t>爰</w:t>
            </w:r>
            <w:proofErr w:type="gramEnd"/>
            <w:r w:rsidR="00274583" w:rsidRPr="00AB2A8B">
              <w:rPr>
                <w:rFonts w:ascii="標楷體" w:eastAsia="標楷體" w:hAnsi="標楷體" w:hint="eastAsia"/>
              </w:rPr>
              <w:t>修正規定簡化作業流程</w:t>
            </w:r>
            <w:r w:rsidR="00145619" w:rsidRPr="00AB2A8B">
              <w:rPr>
                <w:rFonts w:ascii="標楷體" w:eastAsia="標楷體" w:hAnsi="標楷體" w:hint="eastAsia"/>
              </w:rPr>
              <w:t>。</w:t>
            </w:r>
          </w:p>
          <w:p w14:paraId="267A60D9" w14:textId="0234B4C0" w:rsidR="00680C53" w:rsidRPr="00680C53" w:rsidRDefault="00680C53" w:rsidP="00680C53">
            <w:pPr>
              <w:pStyle w:val="HTML"/>
              <w:numPr>
                <w:ilvl w:val="0"/>
                <w:numId w:val="19"/>
              </w:numPr>
              <w:tabs>
                <w:tab w:val="clear" w:pos="1832"/>
              </w:tabs>
              <w:kinsoku w:val="0"/>
              <w:jc w:val="both"/>
              <w:rPr>
                <w:rFonts w:ascii="標楷體" w:eastAsia="標楷體" w:hAnsi="標楷體"/>
              </w:rPr>
            </w:pPr>
            <w:r w:rsidRPr="00AB2A8B">
              <w:rPr>
                <w:rFonts w:ascii="標楷體" w:eastAsia="標楷體" w:hAnsi="標楷體" w:hint="eastAsia"/>
              </w:rPr>
              <w:t>配合行政院組織改造，「交通部觀光局」改制為「交通部觀光署」，修正機關名稱。</w:t>
            </w:r>
          </w:p>
        </w:tc>
      </w:tr>
      <w:bookmarkStart w:id="17" w:name="21"/>
      <w:tr w:rsidR="00AB2A8B" w:rsidRPr="00AB2A8B" w14:paraId="39A80AB6"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4042FBE" w14:textId="342168E9"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kern w:val="0"/>
                <w:szCs w:val="24"/>
              </w:rPr>
              <w:fldChar w:fldCharType="begin"/>
            </w:r>
            <w:r w:rsidRPr="00AB2A8B">
              <w:rPr>
                <w:rFonts w:ascii="標楷體" w:eastAsia="標楷體" w:hAnsi="標楷體" w:cs="Times New Roman"/>
                <w:kern w:val="0"/>
                <w:szCs w:val="24"/>
              </w:rPr>
              <w:instrText xml:space="preserve"> HYPERLINK "https://law.moj.gov.tw/LawClass/LawSingle.aspx?pcode=K0110002&amp;flno=21" </w:instrText>
            </w:r>
            <w:r w:rsidRPr="00AB2A8B">
              <w:rPr>
                <w:rFonts w:ascii="標楷體" w:eastAsia="標楷體" w:hAnsi="標楷體" w:cs="Times New Roman"/>
                <w:kern w:val="0"/>
                <w:szCs w:val="24"/>
              </w:rPr>
              <w:fldChar w:fldCharType="separate"/>
            </w:r>
            <w:r w:rsidRPr="00AB2A8B">
              <w:rPr>
                <w:rFonts w:ascii="標楷體" w:eastAsia="標楷體" w:hAnsi="標楷體" w:hint="eastAsia"/>
              </w:rPr>
              <w:t>第</w:t>
            </w:r>
            <w:r w:rsidR="00C55DDA" w:rsidRPr="00AB2A8B">
              <w:rPr>
                <w:rFonts w:ascii="標楷體" w:eastAsia="標楷體" w:hAnsi="標楷體" w:cs="Times New Roman" w:hint="eastAsia"/>
                <w:kern w:val="0"/>
                <w:szCs w:val="24"/>
                <w:u w:val="single"/>
              </w:rPr>
              <w:t>三</w:t>
            </w:r>
            <w:r w:rsidRPr="00AB2A8B">
              <w:rPr>
                <w:rFonts w:ascii="標楷體" w:eastAsia="標楷體" w:hAnsi="標楷體" w:cs="Times New Roman" w:hint="eastAsia"/>
                <w:kern w:val="0"/>
                <w:szCs w:val="24"/>
                <w:u w:val="single"/>
              </w:rPr>
              <w:t>十一</w:t>
            </w:r>
            <w:r w:rsidRPr="00AB2A8B">
              <w:rPr>
                <w:rFonts w:ascii="標楷體" w:eastAsia="標楷體" w:hAnsi="標楷體" w:hint="eastAsia"/>
              </w:rPr>
              <w:t>條</w:t>
            </w:r>
            <w:r w:rsidRPr="00AB2A8B">
              <w:rPr>
                <w:rFonts w:ascii="標楷體" w:eastAsia="標楷體" w:hAnsi="標楷體" w:cs="Times New Roman"/>
                <w:kern w:val="0"/>
                <w:szCs w:val="24"/>
              </w:rPr>
              <w:fldChar w:fldCharType="end"/>
            </w:r>
            <w:bookmarkEnd w:id="17"/>
            <w:r w:rsidRPr="00AB2A8B">
              <w:rPr>
                <w:rFonts w:ascii="標楷體" w:eastAsia="標楷體" w:hAnsi="標楷體" w:cs="Times New Roman" w:hint="eastAsia"/>
                <w:kern w:val="0"/>
                <w:szCs w:val="24"/>
              </w:rPr>
              <w:t xml:space="preserve"> 旅行業暫停營業一個月以上者，應於停止營業之日起十五日內</w:t>
            </w:r>
            <w:r w:rsidRPr="00AB2A8B">
              <w:rPr>
                <w:rFonts w:ascii="標楷體" w:eastAsia="標楷體" w:hAnsi="標楷體" w:cs="Times New Roman" w:hint="eastAsia"/>
                <w:kern w:val="0"/>
                <w:szCs w:val="24"/>
              </w:rPr>
              <w:lastRenderedPageBreak/>
              <w:t>備具股東會議事錄或股東同意書，並詳述理由，報請交通部觀光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備查，並繳回各項證照。</w:t>
            </w:r>
          </w:p>
          <w:p w14:paraId="0FA87CCB"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前項申請停業</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最長不得超過一年，其有正當理由者，得申請展延一次，期間以一年為限，並應於期間屆滿前十五日內提出。</w:t>
            </w:r>
          </w:p>
          <w:p w14:paraId="4DC83962"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停業期間屆滿後，應於十五日內，向交通部觀光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申報復業，並發還各項證照。</w:t>
            </w:r>
          </w:p>
          <w:p w14:paraId="154E42F0"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依第一項規定申請停業者，於停業</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非經向交通部觀光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申報復業，不得有營業行為。</w:t>
            </w:r>
          </w:p>
          <w:p w14:paraId="766ABEF6"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旅行業變更為非旅行業者，應於股東會決議或股東同意後十五日內，備具下列文件，向交通部觀光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申請廢止旅行業執照及專任送件人員識別證；未於期限內辦理者，交通部觀光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得</w:t>
            </w:r>
            <w:proofErr w:type="gramStart"/>
            <w:r w:rsidRPr="00AB2A8B">
              <w:rPr>
                <w:rFonts w:ascii="標楷體" w:eastAsia="標楷體" w:hAnsi="標楷體" w:cs="Times New Roman" w:hint="eastAsia"/>
                <w:kern w:val="0"/>
                <w:szCs w:val="24"/>
              </w:rPr>
              <w:t>逕</w:t>
            </w:r>
            <w:proofErr w:type="gramEnd"/>
            <w:r w:rsidRPr="00AB2A8B">
              <w:rPr>
                <w:rFonts w:ascii="標楷體" w:eastAsia="標楷體" w:hAnsi="標楷體" w:cs="Times New Roman" w:hint="eastAsia"/>
                <w:kern w:val="0"/>
                <w:szCs w:val="24"/>
              </w:rPr>
              <w:t>將其旅行業執照及專任送件人員識別證廢止之：</w:t>
            </w:r>
          </w:p>
          <w:p w14:paraId="782CD208"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6A82880C"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二、股東會議事錄或股東同意書。</w:t>
            </w:r>
          </w:p>
          <w:p w14:paraId="2CAA1A0A"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三、公司章程。</w:t>
            </w:r>
          </w:p>
          <w:p w14:paraId="14B5B7C5"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四、原領旅行業執照及專任送件人員識別證。</w:t>
            </w:r>
          </w:p>
          <w:p w14:paraId="1A57B4A5"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前項情形，由變更後公司代表人向交通部觀光署申請發還保證金。</w:t>
            </w:r>
          </w:p>
        </w:tc>
        <w:tc>
          <w:tcPr>
            <w:tcW w:w="2922" w:type="dxa"/>
            <w:tcBorders>
              <w:top w:val="single" w:sz="4" w:space="0" w:color="auto"/>
              <w:left w:val="single" w:sz="4" w:space="0" w:color="auto"/>
              <w:bottom w:val="single" w:sz="4" w:space="0" w:color="auto"/>
              <w:right w:val="single" w:sz="4" w:space="0" w:color="auto"/>
            </w:tcBorders>
          </w:tcPr>
          <w:p w14:paraId="31B9DAA2" w14:textId="00C2891E" w:rsidR="00145619" w:rsidRPr="00AB2A8B" w:rsidRDefault="00145619"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第二十一條 旅行業暫停營業一個月以上者，應於停止營業之日起十五日內</w:t>
            </w:r>
            <w:r w:rsidRPr="00AB2A8B">
              <w:rPr>
                <w:rFonts w:ascii="標楷體" w:eastAsia="標楷體" w:hAnsi="標楷體" w:cs="Times New Roman" w:hint="eastAsia"/>
                <w:kern w:val="0"/>
                <w:szCs w:val="24"/>
              </w:rPr>
              <w:lastRenderedPageBreak/>
              <w:t>備具股東會議事錄或股東同意書，並詳述理由，報請交通部觀光局備查，並繳回各項證照。</w:t>
            </w:r>
          </w:p>
          <w:p w14:paraId="420557A3"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前項申請停業</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最長不得超過一年，其有正當理由者，得申請展延一次，期間以一年為限，並應於期間屆滿前十五日內提出。</w:t>
            </w:r>
          </w:p>
          <w:p w14:paraId="61FFD96F"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停業期間屆滿後，應於十五日內，向交通部觀光局申報復業，並發還各項證照。</w:t>
            </w:r>
          </w:p>
          <w:p w14:paraId="2F4573A2"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依第一項規定申請停業者，於停業</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非經向交通部觀光局申報復業，不得有營業行為。</w:t>
            </w:r>
          </w:p>
          <w:p w14:paraId="1671CE71"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旅行業變更為非旅行業者，應於股東會決議或股東同意後十五日內，備具下列文件，向交通部觀光局申請廢止旅行業執照及專任送件人員識別證；未於期限內辦理者，交通部觀光局得</w:t>
            </w:r>
            <w:proofErr w:type="gramStart"/>
            <w:r w:rsidRPr="00AB2A8B">
              <w:rPr>
                <w:rFonts w:ascii="標楷體" w:eastAsia="標楷體" w:hAnsi="標楷體" w:cs="Times New Roman" w:hint="eastAsia"/>
                <w:kern w:val="0"/>
                <w:szCs w:val="24"/>
              </w:rPr>
              <w:t>逕</w:t>
            </w:r>
            <w:proofErr w:type="gramEnd"/>
            <w:r w:rsidRPr="00AB2A8B">
              <w:rPr>
                <w:rFonts w:ascii="標楷體" w:eastAsia="標楷體" w:hAnsi="標楷體" w:cs="Times New Roman" w:hint="eastAsia"/>
                <w:kern w:val="0"/>
                <w:szCs w:val="24"/>
              </w:rPr>
              <w:t>將其旅行業執照及專任送件人員識別證廢止之：</w:t>
            </w:r>
          </w:p>
          <w:p w14:paraId="27098E8F"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一、申請書。</w:t>
            </w:r>
          </w:p>
          <w:p w14:paraId="34AEBEB2"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二、股東會議事錄或股東同意書。</w:t>
            </w:r>
          </w:p>
          <w:p w14:paraId="2ED675BA"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三、公司章程。</w:t>
            </w:r>
          </w:p>
          <w:p w14:paraId="746F29D9"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四、原領旅行業執照及專任送件人員識別證。</w:t>
            </w:r>
          </w:p>
          <w:p w14:paraId="67A55C65"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前項情形，由變更後公司代表人向交通部觀光局申請發還保證金。</w:t>
            </w:r>
          </w:p>
        </w:tc>
        <w:tc>
          <w:tcPr>
            <w:tcW w:w="2923" w:type="dxa"/>
          </w:tcPr>
          <w:p w14:paraId="57C8EA08" w14:textId="090B3CD3" w:rsidR="00C55DDA" w:rsidRPr="00AB2A8B" w:rsidRDefault="00C55DDA" w:rsidP="00860733">
            <w:pPr>
              <w:pStyle w:val="HTML"/>
              <w:numPr>
                <w:ilvl w:val="0"/>
                <w:numId w:val="20"/>
              </w:numPr>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w:t>
            </w:r>
            <w:r w:rsidR="001E5CE2" w:rsidRPr="00AB2A8B">
              <w:rPr>
                <w:rFonts w:ascii="標楷體" w:eastAsia="標楷體" w:hAnsi="標楷體" w:cs="Times New Roman" w:hint="eastAsia"/>
              </w:rPr>
              <w:t>。</w:t>
            </w:r>
          </w:p>
          <w:p w14:paraId="4DD6848E" w14:textId="747F6EC1" w:rsidR="00145619" w:rsidRPr="00AB2A8B" w:rsidRDefault="00145619" w:rsidP="00860733">
            <w:pPr>
              <w:pStyle w:val="HTML"/>
              <w:numPr>
                <w:ilvl w:val="0"/>
                <w:numId w:val="20"/>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w:t>
            </w:r>
            <w:r w:rsidRPr="00AB2A8B">
              <w:rPr>
                <w:rFonts w:ascii="標楷體" w:eastAsia="標楷體" w:hAnsi="標楷體" w:cs="Times New Roman" w:hint="eastAsia"/>
              </w:rPr>
              <w:lastRenderedPageBreak/>
              <w:t>為「交通部觀光署」，修正機關名稱。</w:t>
            </w:r>
          </w:p>
        </w:tc>
      </w:tr>
      <w:tr w:rsidR="00AB2A8B" w:rsidRPr="00AB2A8B" w14:paraId="7B99502C"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A81B7D6" w14:textId="6A6FC927" w:rsidR="00BC1414" w:rsidRPr="00AB2A8B" w:rsidRDefault="00BC1414"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w:t>
            </w:r>
            <w:r w:rsidRPr="00AB2A8B">
              <w:rPr>
                <w:rFonts w:ascii="標楷體" w:eastAsia="標楷體" w:hAnsi="標楷體" w:cs="Times New Roman" w:hint="eastAsia"/>
                <w:kern w:val="0"/>
                <w:szCs w:val="24"/>
                <w:u w:val="single"/>
              </w:rPr>
              <w:t>三十二</w:t>
            </w:r>
            <w:r w:rsidRPr="00AB2A8B">
              <w:rPr>
                <w:rFonts w:ascii="標楷體" w:eastAsia="標楷體" w:hAnsi="標楷體" w:cs="Times New Roman" w:hint="eastAsia"/>
                <w:kern w:val="0"/>
                <w:szCs w:val="24"/>
              </w:rPr>
              <w:t>條 旅行業經營各項業務，應合理收費，不得以不正當方法為不公平競爭之行為。</w:t>
            </w:r>
          </w:p>
          <w:p w14:paraId="28F95338" w14:textId="7B939FEC" w:rsidR="00BC1414" w:rsidRPr="00AB2A8B" w:rsidRDefault="00BC1414"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旅遊市場之航空票價、食宿、交通費用，由中華民國旅行業品質保障協會按季發表，供消費者參考。</w:t>
            </w:r>
          </w:p>
        </w:tc>
        <w:tc>
          <w:tcPr>
            <w:tcW w:w="2922" w:type="dxa"/>
            <w:tcBorders>
              <w:top w:val="single" w:sz="4" w:space="0" w:color="auto"/>
              <w:left w:val="single" w:sz="4" w:space="0" w:color="auto"/>
              <w:bottom w:val="single" w:sz="4" w:space="0" w:color="auto"/>
              <w:right w:val="single" w:sz="4" w:space="0" w:color="auto"/>
            </w:tcBorders>
          </w:tcPr>
          <w:p w14:paraId="6F0ABB3F" w14:textId="5F577736" w:rsidR="00BC1414" w:rsidRPr="00AB2A8B" w:rsidRDefault="00BC1414"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第二十二條 旅行業經營各項業務，應合理收費，不得以不正當方法為不公平競爭之行為。</w:t>
            </w:r>
          </w:p>
          <w:p w14:paraId="7FFA6661" w14:textId="39F361D8" w:rsidR="00BC1414" w:rsidRPr="00AB2A8B" w:rsidRDefault="00BC1414"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旅遊市場之航空票價、食宿、交通費用，由中華民國旅行業品質保障協會按季發表，供消費者參考。</w:t>
            </w:r>
          </w:p>
        </w:tc>
        <w:tc>
          <w:tcPr>
            <w:tcW w:w="2923" w:type="dxa"/>
          </w:tcPr>
          <w:p w14:paraId="44368BAD" w14:textId="0F85C1EE" w:rsidR="00BC1414" w:rsidRPr="00AB2A8B" w:rsidRDefault="00BC1414" w:rsidP="00860733">
            <w:pPr>
              <w:pStyle w:val="HTML"/>
              <w:kinsoku w:val="0"/>
              <w:jc w:val="both"/>
              <w:rPr>
                <w:rFonts w:ascii="標楷體" w:eastAsia="標楷體" w:hAnsi="標楷體" w:cs="Times New Roman"/>
              </w:rPr>
            </w:pPr>
            <w:r w:rsidRPr="00AB2A8B">
              <w:rPr>
                <w:rFonts w:ascii="標楷體" w:eastAsia="標楷體" w:hAnsi="標楷體" w:cs="Times New Roman" w:hint="eastAsia"/>
              </w:rPr>
              <w:t>條次變更</w:t>
            </w:r>
            <w:r w:rsidR="00A459E1" w:rsidRPr="00AB2A8B">
              <w:rPr>
                <w:rFonts w:ascii="標楷體" w:eastAsia="標楷體" w:hAnsi="標楷體" w:cs="Times New Roman" w:hint="eastAsia"/>
              </w:rPr>
              <w:t>，內容未修正。</w:t>
            </w:r>
          </w:p>
        </w:tc>
      </w:tr>
      <w:tr w:rsidR="00AB2A8B" w:rsidRPr="00AB2A8B" w14:paraId="63132D82"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7EAFBAC2" w14:textId="295F742B" w:rsidR="00145619" w:rsidRPr="00AB2A8B" w:rsidRDefault="00145619"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BC1414" w:rsidRPr="00AB2A8B">
              <w:rPr>
                <w:rFonts w:ascii="標楷體" w:eastAsia="標楷體" w:hAnsi="標楷體" w:cs="Times New Roman" w:hint="eastAsia"/>
                <w:kern w:val="0"/>
                <w:szCs w:val="24"/>
                <w:u w:val="single"/>
              </w:rPr>
              <w:t>三</w:t>
            </w:r>
            <w:r w:rsidRPr="00AB2A8B">
              <w:rPr>
                <w:rFonts w:ascii="標楷體" w:eastAsia="標楷體" w:hAnsi="標楷體" w:cs="Times New Roman" w:hint="eastAsia"/>
                <w:kern w:val="0"/>
                <w:szCs w:val="24"/>
                <w:u w:val="single"/>
              </w:rPr>
              <w:t>十三</w:t>
            </w:r>
            <w:r w:rsidRPr="00AB2A8B">
              <w:rPr>
                <w:rFonts w:ascii="標楷體" w:eastAsia="標楷體" w:hAnsi="標楷體" w:cs="Times New Roman" w:hint="eastAsia"/>
                <w:kern w:val="0"/>
                <w:szCs w:val="24"/>
              </w:rPr>
              <w:t>條</w:t>
            </w:r>
            <w:r w:rsidR="006E4FE6" w:rsidRPr="00AB2A8B">
              <w:rPr>
                <w:rFonts w:ascii="標楷體" w:eastAsia="標楷體" w:hAnsi="標楷體" w:cs="Times New Roman" w:hint="eastAsia"/>
                <w:kern w:val="0"/>
                <w:szCs w:val="24"/>
              </w:rPr>
              <w:t xml:space="preserve"> </w:t>
            </w:r>
            <w:r w:rsidR="00465387"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綜合旅行業、甲種旅行業接待或引導國外、香港、澳門或大陸地區觀光旅客旅遊，應指派或僱用領有英語、日語、其他外語或華語導遊人員執業證之人員執行導遊業務。但辦理取得合法居留證件之外國人、香港、澳門居民及大陸地區人民國內旅遊者，不適用之。</w:t>
            </w:r>
          </w:p>
          <w:p w14:paraId="369CB218"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綜合旅行業、甲種旅行業辦理前項接待或引導非使用華語之國外觀光旅客旅遊，不得指派或僱用華語導遊人員執行導遊業務。但其接待或引導非使用華語之國外</w:t>
            </w:r>
            <w:proofErr w:type="gramStart"/>
            <w:r w:rsidRPr="00AB2A8B">
              <w:rPr>
                <w:rFonts w:ascii="標楷體" w:eastAsia="標楷體" w:hAnsi="標楷體" w:cs="Times New Roman" w:hint="eastAsia"/>
                <w:kern w:val="0"/>
                <w:szCs w:val="24"/>
              </w:rPr>
              <w:t>稀少語別觀光</w:t>
            </w:r>
            <w:proofErr w:type="gramEnd"/>
            <w:r w:rsidRPr="00AB2A8B">
              <w:rPr>
                <w:rFonts w:ascii="標楷體" w:eastAsia="標楷體" w:hAnsi="標楷體" w:cs="Times New Roman" w:hint="eastAsia"/>
                <w:kern w:val="0"/>
                <w:szCs w:val="24"/>
              </w:rPr>
              <w:t>旅客旅遊，得指派或僱用華語導遊人員搭配該稀少外語翻譯人員隨團服務。</w:t>
            </w:r>
          </w:p>
          <w:p w14:paraId="346901E2"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前項但書規定所稱國外</w:t>
            </w:r>
            <w:proofErr w:type="gramStart"/>
            <w:r w:rsidRPr="00AB2A8B">
              <w:rPr>
                <w:rFonts w:ascii="標楷體" w:eastAsia="標楷體" w:hAnsi="標楷體" w:cs="Times New Roman" w:hint="eastAsia"/>
                <w:kern w:val="0"/>
                <w:szCs w:val="24"/>
              </w:rPr>
              <w:t>稀少語別之類</w:t>
            </w:r>
            <w:proofErr w:type="gramEnd"/>
            <w:r w:rsidRPr="00AB2A8B">
              <w:rPr>
                <w:rFonts w:ascii="標楷體" w:eastAsia="標楷體" w:hAnsi="標楷體" w:cs="Times New Roman" w:hint="eastAsia"/>
                <w:kern w:val="0"/>
                <w:szCs w:val="24"/>
              </w:rPr>
              <w:t>別及其得執行該規定業務</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，由交通部</w:t>
            </w:r>
            <w:proofErr w:type="gramStart"/>
            <w:r w:rsidRPr="00AB2A8B">
              <w:rPr>
                <w:rFonts w:ascii="標楷體" w:eastAsia="標楷體" w:hAnsi="標楷體" w:cs="Times New Roman" w:hint="eastAsia"/>
                <w:kern w:val="0"/>
                <w:szCs w:val="24"/>
              </w:rPr>
              <w:t>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視觀</w:t>
            </w:r>
            <w:proofErr w:type="gramEnd"/>
            <w:r w:rsidRPr="00AB2A8B">
              <w:rPr>
                <w:rFonts w:ascii="標楷體" w:eastAsia="標楷體" w:hAnsi="標楷體" w:cs="Times New Roman" w:hint="eastAsia"/>
                <w:kern w:val="0"/>
                <w:szCs w:val="24"/>
              </w:rPr>
              <w:t>光市場及導遊人力供需情形公告之。</w:t>
            </w:r>
          </w:p>
          <w:p w14:paraId="3B7A19A9"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綜合旅行業、甲種旅行業對指派或僱用之導遊人員應嚴加督導與管理，不得允許其為非旅行業執行導遊業務。</w:t>
            </w:r>
          </w:p>
        </w:tc>
        <w:tc>
          <w:tcPr>
            <w:tcW w:w="2922" w:type="dxa"/>
            <w:tcBorders>
              <w:top w:val="single" w:sz="4" w:space="0" w:color="auto"/>
              <w:left w:val="single" w:sz="4" w:space="0" w:color="auto"/>
              <w:bottom w:val="single" w:sz="4" w:space="0" w:color="auto"/>
              <w:right w:val="single" w:sz="4" w:space="0" w:color="auto"/>
            </w:tcBorders>
          </w:tcPr>
          <w:p w14:paraId="56374B13" w14:textId="4DF86CFD"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第二十三條</w:t>
            </w:r>
            <w:r w:rsidR="006E4FE6" w:rsidRPr="00AB2A8B">
              <w:rPr>
                <w:rFonts w:ascii="標楷體" w:eastAsia="標楷體" w:hAnsi="標楷體" w:cs="Times New Roman" w:hint="eastAsia"/>
                <w:kern w:val="0"/>
                <w:szCs w:val="24"/>
              </w:rPr>
              <w:t xml:space="preserve"> </w:t>
            </w:r>
            <w:r w:rsidR="00465387"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綜合旅行業、甲種旅行業接待或引導國外、香港、澳門或大陸地區觀光旅客旅遊，應指派或僱用領有英語、日語、其他外語或華語導遊人員執業證之人員執行導遊業務。但辦理取得合法居留證件之外國人、香港、澳門居民及大陸地區人民國內旅遊者，不適用之。</w:t>
            </w:r>
          </w:p>
          <w:p w14:paraId="2247FA36"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綜合旅行業、甲種旅行業辦理前項接待或引導非使用華語之國外觀光旅客旅遊，不得指派或僱用華語導遊人員執行導遊業務。但其接待或引導非使用華語之國外</w:t>
            </w:r>
            <w:proofErr w:type="gramStart"/>
            <w:r w:rsidRPr="00AB2A8B">
              <w:rPr>
                <w:rFonts w:ascii="標楷體" w:eastAsia="標楷體" w:hAnsi="標楷體" w:cs="Times New Roman" w:hint="eastAsia"/>
                <w:kern w:val="0"/>
                <w:szCs w:val="24"/>
              </w:rPr>
              <w:t>稀少語別觀光</w:t>
            </w:r>
            <w:proofErr w:type="gramEnd"/>
            <w:r w:rsidRPr="00AB2A8B">
              <w:rPr>
                <w:rFonts w:ascii="標楷體" w:eastAsia="標楷體" w:hAnsi="標楷體" w:cs="Times New Roman" w:hint="eastAsia"/>
                <w:kern w:val="0"/>
                <w:szCs w:val="24"/>
              </w:rPr>
              <w:t>旅客旅遊，得指派或僱用華語導遊人員搭配該稀少外語翻譯人員隨團服務。</w:t>
            </w:r>
          </w:p>
          <w:p w14:paraId="3E56A915"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前項但書規定所稱國外</w:t>
            </w:r>
            <w:proofErr w:type="gramStart"/>
            <w:r w:rsidRPr="00AB2A8B">
              <w:rPr>
                <w:rFonts w:ascii="標楷體" w:eastAsia="標楷體" w:hAnsi="標楷體" w:cs="Times New Roman" w:hint="eastAsia"/>
                <w:kern w:val="0"/>
                <w:szCs w:val="24"/>
              </w:rPr>
              <w:t>稀少語別之類</w:t>
            </w:r>
            <w:proofErr w:type="gramEnd"/>
            <w:r w:rsidRPr="00AB2A8B">
              <w:rPr>
                <w:rFonts w:ascii="標楷體" w:eastAsia="標楷體" w:hAnsi="標楷體" w:cs="Times New Roman" w:hint="eastAsia"/>
                <w:kern w:val="0"/>
                <w:szCs w:val="24"/>
              </w:rPr>
              <w:t>別及其得執行該規定業務</w:t>
            </w:r>
            <w:proofErr w:type="gramStart"/>
            <w:r w:rsidRPr="00AB2A8B">
              <w:rPr>
                <w:rFonts w:ascii="標楷體" w:eastAsia="標楷體" w:hAnsi="標楷體" w:cs="Times New Roman" w:hint="eastAsia"/>
                <w:kern w:val="0"/>
                <w:szCs w:val="24"/>
              </w:rPr>
              <w:t>期間</w:t>
            </w:r>
            <w:proofErr w:type="gramEnd"/>
            <w:r w:rsidRPr="00AB2A8B">
              <w:rPr>
                <w:rFonts w:ascii="標楷體" w:eastAsia="標楷體" w:hAnsi="標楷體" w:cs="Times New Roman" w:hint="eastAsia"/>
                <w:kern w:val="0"/>
                <w:szCs w:val="24"/>
              </w:rPr>
              <w:t>，由交通部觀光局視觀光市場及導遊人力供需情形公告之。</w:t>
            </w:r>
          </w:p>
          <w:p w14:paraId="1DA15EB3"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綜合旅行業、甲種旅行業對指派或僱用之導遊人員應嚴加督導與管理，不得允許其為非旅行業執行導遊業務。</w:t>
            </w:r>
          </w:p>
        </w:tc>
        <w:tc>
          <w:tcPr>
            <w:tcW w:w="2923" w:type="dxa"/>
          </w:tcPr>
          <w:p w14:paraId="1D2A7B81" w14:textId="398544E2" w:rsidR="00BC1414" w:rsidRPr="00AB2A8B" w:rsidRDefault="00BC1414" w:rsidP="00860733">
            <w:pPr>
              <w:pStyle w:val="HTML"/>
              <w:numPr>
                <w:ilvl w:val="0"/>
                <w:numId w:val="21"/>
              </w:numPr>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w:t>
            </w:r>
            <w:r w:rsidR="006E4FE6" w:rsidRPr="00AB2A8B">
              <w:rPr>
                <w:rFonts w:ascii="標楷體" w:eastAsia="標楷體" w:hAnsi="標楷體" w:cs="Times New Roman" w:hint="eastAsia"/>
              </w:rPr>
              <w:t>。</w:t>
            </w:r>
          </w:p>
          <w:p w14:paraId="52BACB39" w14:textId="04D93DF4" w:rsidR="00145619" w:rsidRPr="00AB2A8B" w:rsidRDefault="00145619" w:rsidP="00860733">
            <w:pPr>
              <w:pStyle w:val="HTML"/>
              <w:numPr>
                <w:ilvl w:val="0"/>
                <w:numId w:val="21"/>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配合行政院組織改造，「交通部觀光局」改制為「交通部觀光署」，修正機關名稱。</w:t>
            </w:r>
          </w:p>
        </w:tc>
      </w:tr>
      <w:tr w:rsidR="00AB2A8B" w:rsidRPr="00AB2A8B" w14:paraId="65AFB5F0"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71C5D254" w14:textId="3501E11B" w:rsidR="00145619" w:rsidRPr="00AB2A8B" w:rsidRDefault="00145619"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BC1414" w:rsidRPr="00AB2A8B">
              <w:rPr>
                <w:rFonts w:ascii="標楷體" w:eastAsia="標楷體" w:hAnsi="標楷體" w:cs="Times New Roman" w:hint="eastAsia"/>
                <w:kern w:val="0"/>
                <w:szCs w:val="24"/>
                <w:u w:val="single"/>
              </w:rPr>
              <w:t>三</w:t>
            </w:r>
            <w:r w:rsidRPr="00AB2A8B">
              <w:rPr>
                <w:rFonts w:ascii="標楷體" w:eastAsia="標楷體" w:hAnsi="標楷體" w:cs="Times New Roman" w:hint="eastAsia"/>
                <w:kern w:val="0"/>
                <w:szCs w:val="24"/>
                <w:u w:val="single"/>
              </w:rPr>
              <w:t>十</w:t>
            </w:r>
            <w:r w:rsidR="00BC1414" w:rsidRPr="00AB2A8B">
              <w:rPr>
                <w:rFonts w:ascii="標楷體" w:eastAsia="標楷體" w:hAnsi="標楷體" w:cs="Times New Roman" w:hint="eastAsia"/>
                <w:kern w:val="0"/>
                <w:szCs w:val="24"/>
                <w:u w:val="single"/>
              </w:rPr>
              <w:t>四</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旅行業指派或僱用導遊人員、領隊人員執行接待或引導觀光旅客旅遊業務，應簽訂書面契約；其契約內容不得違反交通部觀光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公告之契約不得記載事項。</w:t>
            </w:r>
          </w:p>
          <w:p w14:paraId="4D22D541"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旅行業應給付導遊人員、領隊人員之報酬，不得以小費、購物佣金或其他</w:t>
            </w:r>
            <w:proofErr w:type="gramStart"/>
            <w:r w:rsidRPr="00AB2A8B">
              <w:rPr>
                <w:rFonts w:ascii="標楷體" w:eastAsia="標楷體" w:hAnsi="標楷體" w:cs="Times New Roman" w:hint="eastAsia"/>
                <w:kern w:val="0"/>
                <w:szCs w:val="24"/>
              </w:rPr>
              <w:t>名目抵替之</w:t>
            </w:r>
            <w:proofErr w:type="gramEnd"/>
            <w:r w:rsidRPr="00AB2A8B">
              <w:rPr>
                <w:rFonts w:ascii="標楷體" w:eastAsia="標楷體" w:hAnsi="標楷體" w:cs="Times New Roman" w:hint="eastAsia"/>
                <w:kern w:val="0"/>
                <w:szCs w:val="24"/>
              </w:rPr>
              <w:t>。</w:t>
            </w:r>
          </w:p>
        </w:tc>
        <w:tc>
          <w:tcPr>
            <w:tcW w:w="2922" w:type="dxa"/>
            <w:tcBorders>
              <w:top w:val="single" w:sz="4" w:space="0" w:color="auto"/>
              <w:left w:val="single" w:sz="4" w:space="0" w:color="auto"/>
              <w:bottom w:val="single" w:sz="4" w:space="0" w:color="auto"/>
              <w:right w:val="single" w:sz="4" w:space="0" w:color="auto"/>
            </w:tcBorders>
          </w:tcPr>
          <w:p w14:paraId="4C5BF874" w14:textId="0C315429" w:rsidR="00145619" w:rsidRPr="00AB2A8B" w:rsidRDefault="00145619"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第二十三條</w:t>
            </w:r>
            <w:r w:rsidR="00BC1414" w:rsidRPr="00AB2A8B">
              <w:rPr>
                <w:rFonts w:ascii="標楷體" w:eastAsia="標楷體" w:hAnsi="標楷體" w:cs="Times New Roman" w:hint="eastAsia"/>
                <w:kern w:val="0"/>
                <w:szCs w:val="24"/>
              </w:rPr>
              <w:t>之</w:t>
            </w:r>
            <w:proofErr w:type="gramStart"/>
            <w:r w:rsidR="00BC1414" w:rsidRPr="00AB2A8B">
              <w:rPr>
                <w:rFonts w:ascii="標楷體" w:eastAsia="標楷體" w:hAnsi="標楷體" w:cs="Times New Roman" w:hint="eastAsia"/>
                <w:kern w:val="0"/>
                <w:szCs w:val="24"/>
              </w:rPr>
              <w:t>一</w:t>
            </w:r>
            <w:proofErr w:type="gramEnd"/>
            <w:r w:rsidRPr="00AB2A8B">
              <w:rPr>
                <w:rFonts w:ascii="標楷體" w:eastAsia="標楷體" w:hAnsi="標楷體" w:cs="Times New Roman" w:hint="eastAsia"/>
                <w:kern w:val="0"/>
                <w:szCs w:val="24"/>
              </w:rPr>
              <w:t xml:space="preserve">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旅行業指派或僱用導遊人員、領隊人員執行接待或引導觀光旅客旅遊業務，應簽訂書面契約；其契約內容不得違反交通部觀光局公告之契約不得記載事項。</w:t>
            </w:r>
          </w:p>
          <w:p w14:paraId="7F574BCF"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旅行業應給付導遊人員、領隊人員之報酬，不得以小費、購物佣金或其他</w:t>
            </w:r>
            <w:proofErr w:type="gramStart"/>
            <w:r w:rsidRPr="00AB2A8B">
              <w:rPr>
                <w:rFonts w:ascii="標楷體" w:eastAsia="標楷體" w:hAnsi="標楷體" w:cs="Times New Roman" w:hint="eastAsia"/>
                <w:kern w:val="0"/>
                <w:szCs w:val="24"/>
              </w:rPr>
              <w:t>名目抵替之</w:t>
            </w:r>
            <w:proofErr w:type="gramEnd"/>
            <w:r w:rsidRPr="00AB2A8B">
              <w:rPr>
                <w:rFonts w:ascii="標楷體" w:eastAsia="標楷體" w:hAnsi="標楷體" w:cs="Times New Roman" w:hint="eastAsia"/>
                <w:kern w:val="0"/>
                <w:szCs w:val="24"/>
              </w:rPr>
              <w:t>。</w:t>
            </w:r>
          </w:p>
        </w:tc>
        <w:tc>
          <w:tcPr>
            <w:tcW w:w="2923" w:type="dxa"/>
          </w:tcPr>
          <w:p w14:paraId="766F112D" w14:textId="6D270E36" w:rsidR="00E11714" w:rsidRPr="00AB2A8B" w:rsidRDefault="00E11714" w:rsidP="00E11714">
            <w:pPr>
              <w:pStyle w:val="HTML"/>
              <w:numPr>
                <w:ilvl w:val="0"/>
                <w:numId w:val="57"/>
              </w:numPr>
              <w:kinsoku w:val="0"/>
              <w:jc w:val="both"/>
              <w:rPr>
                <w:rFonts w:ascii="標楷體" w:eastAsia="標楷體" w:hAnsi="標楷體" w:cs="Times New Roman"/>
              </w:rPr>
            </w:pPr>
            <w:r w:rsidRPr="00AB2A8B">
              <w:rPr>
                <w:rFonts w:ascii="標楷體" w:eastAsia="標楷體" w:hAnsi="標楷體" w:cs="Times New Roman" w:hint="eastAsia"/>
              </w:rPr>
              <w:t>條</w:t>
            </w:r>
            <w:r w:rsidR="007740D7" w:rsidRPr="00AB2A8B">
              <w:rPr>
                <w:rFonts w:ascii="標楷體" w:eastAsia="標楷體" w:hAnsi="標楷體" w:cs="Times New Roman" w:hint="eastAsia"/>
              </w:rPr>
              <w:t>次</w:t>
            </w:r>
            <w:r w:rsidRPr="00AB2A8B">
              <w:rPr>
                <w:rFonts w:ascii="標楷體" w:eastAsia="標楷體" w:hAnsi="標楷體" w:cs="Times New Roman" w:hint="eastAsia"/>
              </w:rPr>
              <w:t>變更。</w:t>
            </w:r>
          </w:p>
          <w:p w14:paraId="530443F3" w14:textId="63134C9D" w:rsidR="00145619" w:rsidRPr="00AB2A8B" w:rsidRDefault="00145619" w:rsidP="00E11714">
            <w:pPr>
              <w:pStyle w:val="HTML"/>
              <w:numPr>
                <w:ilvl w:val="0"/>
                <w:numId w:val="57"/>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配合行政院組織改造，「交通部觀光局」改制為「交通部觀光署」，修正機關名稱。</w:t>
            </w:r>
          </w:p>
        </w:tc>
      </w:tr>
      <w:tr w:rsidR="00AB2A8B" w:rsidRPr="00AB2A8B" w14:paraId="423E2849"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20E3B146" w14:textId="3B9E5FDA" w:rsidR="00B64259" w:rsidRPr="00AB2A8B" w:rsidRDefault="00145619">
            <w:pPr>
              <w:widowControl/>
              <w:kinsoku w:val="0"/>
              <w:ind w:leftChars="4" w:left="238" w:hangingChars="95" w:hanging="228"/>
              <w:jc w:val="both"/>
              <w:rPr>
                <w:rFonts w:ascii="標楷體" w:eastAsia="標楷體" w:hAnsi="標楷體" w:cs="Times New Roman"/>
                <w:kern w:val="0"/>
                <w:szCs w:val="24"/>
              </w:rPr>
            </w:pPr>
            <w:bookmarkStart w:id="18" w:name="_Hlk178093672"/>
            <w:bookmarkStart w:id="19" w:name="_Hlk178094997"/>
            <w:bookmarkEnd w:id="16"/>
            <w:r w:rsidRPr="00AB2A8B">
              <w:rPr>
                <w:rFonts w:ascii="標楷體" w:eastAsia="標楷體" w:hAnsi="標楷體" w:cs="Times New Roman" w:hint="eastAsia"/>
                <w:kern w:val="0"/>
                <w:szCs w:val="24"/>
              </w:rPr>
              <w:t>第</w:t>
            </w:r>
            <w:r w:rsidR="00BC1414" w:rsidRPr="00AB2A8B">
              <w:rPr>
                <w:rFonts w:ascii="標楷體" w:eastAsia="標楷體" w:hAnsi="標楷體" w:cs="Times New Roman" w:hint="eastAsia"/>
                <w:kern w:val="0"/>
                <w:szCs w:val="24"/>
              </w:rPr>
              <w:t>三</w:t>
            </w:r>
            <w:r w:rsidRPr="00AB2A8B">
              <w:rPr>
                <w:rFonts w:ascii="標楷體" w:eastAsia="標楷體" w:hAnsi="標楷體" w:cs="Times New Roman" w:hint="eastAsia"/>
                <w:kern w:val="0"/>
                <w:szCs w:val="24"/>
              </w:rPr>
              <w:t>十</w:t>
            </w:r>
            <w:r w:rsidR="00BC1414" w:rsidRPr="00AB2A8B">
              <w:rPr>
                <w:rFonts w:ascii="標楷體" w:eastAsia="標楷體" w:hAnsi="標楷體" w:cs="Times New Roman" w:hint="eastAsia"/>
                <w:kern w:val="0"/>
                <w:szCs w:val="24"/>
              </w:rPr>
              <w:t>五</w:t>
            </w:r>
            <w:r w:rsidRPr="00AB2A8B">
              <w:rPr>
                <w:rFonts w:ascii="標楷體" w:eastAsia="標楷體" w:hAnsi="標楷體" w:cs="Times New Roman" w:hint="eastAsia"/>
                <w:kern w:val="0"/>
                <w:szCs w:val="24"/>
              </w:rPr>
              <w:t xml:space="preserve">條  </w:t>
            </w:r>
            <w:bookmarkStart w:id="20" w:name="_Hlk163554035"/>
            <w:r w:rsidRPr="00AB2A8B">
              <w:rPr>
                <w:rFonts w:ascii="標楷體" w:eastAsia="標楷體" w:hAnsi="標楷體" w:cs="Times New Roman" w:hint="eastAsia"/>
                <w:kern w:val="0"/>
                <w:szCs w:val="24"/>
              </w:rPr>
              <w:t>綜合</w:t>
            </w:r>
            <w:r w:rsidR="00827ADA" w:rsidRPr="00AB2A8B">
              <w:rPr>
                <w:rFonts w:ascii="標楷體" w:eastAsia="標楷體" w:hAnsi="標楷體" w:cs="Times New Roman" w:hint="eastAsia"/>
                <w:kern w:val="0"/>
                <w:szCs w:val="24"/>
              </w:rPr>
              <w:t>旅行業</w:t>
            </w:r>
            <w:r w:rsidR="00F32976" w:rsidRPr="00AB2A8B">
              <w:rPr>
                <w:rFonts w:ascii="標楷體" w:eastAsia="標楷體" w:hAnsi="標楷體" w:cs="Times New Roman" w:hint="eastAsia"/>
                <w:kern w:val="0"/>
                <w:szCs w:val="24"/>
              </w:rPr>
              <w:t>、</w:t>
            </w:r>
            <w:r w:rsidRPr="00AB2A8B">
              <w:rPr>
                <w:rFonts w:ascii="標楷體" w:eastAsia="標楷體" w:hAnsi="標楷體" w:cs="Times New Roman" w:hint="eastAsia"/>
                <w:kern w:val="0"/>
                <w:szCs w:val="24"/>
              </w:rPr>
              <w:t>甲種旅行業</w:t>
            </w:r>
            <w:r w:rsidR="00346F9D" w:rsidRPr="00AB2A8B">
              <w:rPr>
                <w:rFonts w:ascii="標楷體" w:eastAsia="標楷體" w:hAnsi="標楷體" w:cs="Times New Roman" w:hint="eastAsia"/>
                <w:kern w:val="0"/>
                <w:szCs w:val="24"/>
              </w:rPr>
              <w:t>，</w:t>
            </w:r>
            <w:r w:rsidR="00B5176A" w:rsidRPr="00AB2A8B">
              <w:rPr>
                <w:rFonts w:ascii="標楷體" w:eastAsia="標楷體" w:hAnsi="標楷體" w:cs="Times New Roman" w:hint="eastAsia"/>
                <w:kern w:val="0"/>
                <w:szCs w:val="24"/>
              </w:rPr>
              <w:t>應督導與管理</w:t>
            </w:r>
            <w:r w:rsidR="00691CC9" w:rsidRPr="00AB2A8B">
              <w:rPr>
                <w:rFonts w:ascii="標楷體" w:eastAsia="標楷體" w:hAnsi="標楷體" w:cs="Times New Roman" w:hint="eastAsia"/>
                <w:kern w:val="0"/>
                <w:szCs w:val="24"/>
              </w:rPr>
              <w:t>其</w:t>
            </w:r>
            <w:r w:rsidR="00231CA3" w:rsidRPr="00AB2A8B">
              <w:rPr>
                <w:rFonts w:ascii="標楷體" w:eastAsia="標楷體" w:hAnsi="標楷體" w:cs="Times New Roman" w:hint="eastAsia"/>
                <w:kern w:val="0"/>
                <w:szCs w:val="24"/>
              </w:rPr>
              <w:t>僱用</w:t>
            </w:r>
            <w:r w:rsidR="00672D8C" w:rsidRPr="00AB2A8B">
              <w:rPr>
                <w:rFonts w:ascii="標楷體" w:eastAsia="標楷體" w:hAnsi="標楷體" w:cs="Times New Roman" w:hint="eastAsia"/>
                <w:kern w:val="0"/>
                <w:szCs w:val="24"/>
              </w:rPr>
              <w:t>經外語導遊人員</w:t>
            </w:r>
            <w:r w:rsidRPr="00AB2A8B">
              <w:rPr>
                <w:rFonts w:ascii="標楷體" w:eastAsia="標楷體" w:hAnsi="標楷體" w:cs="Times New Roman" w:hint="eastAsia"/>
                <w:kern w:val="0"/>
                <w:szCs w:val="24"/>
              </w:rPr>
              <w:t>專用制</w:t>
            </w:r>
            <w:r w:rsidR="00672D8C" w:rsidRPr="00AB2A8B">
              <w:rPr>
                <w:rFonts w:ascii="標楷體" w:eastAsia="標楷體" w:hAnsi="標楷體" w:cs="Times New Roman" w:hint="eastAsia"/>
                <w:kern w:val="0"/>
                <w:szCs w:val="24"/>
              </w:rPr>
              <w:t>評量</w:t>
            </w:r>
            <w:r w:rsidR="00D750B7" w:rsidRPr="00AB2A8B">
              <w:rPr>
                <w:rFonts w:ascii="標楷體" w:eastAsia="標楷體" w:hAnsi="標楷體" w:cs="Times New Roman" w:hint="eastAsia"/>
                <w:kern w:val="0"/>
                <w:szCs w:val="24"/>
              </w:rPr>
              <w:t>及</w:t>
            </w:r>
            <w:r w:rsidR="00672D8C" w:rsidRPr="00AB2A8B">
              <w:rPr>
                <w:rFonts w:ascii="標楷體" w:eastAsia="標楷體" w:hAnsi="標楷體" w:cs="Times New Roman" w:hint="eastAsia"/>
                <w:kern w:val="0"/>
                <w:szCs w:val="24"/>
              </w:rPr>
              <w:t>訓練合格，領取執業證</w:t>
            </w:r>
            <w:r w:rsidR="00972341" w:rsidRPr="00AB2A8B">
              <w:rPr>
                <w:rFonts w:ascii="標楷體" w:eastAsia="標楷體" w:hAnsi="標楷體" w:cs="Times New Roman" w:hint="eastAsia"/>
                <w:kern w:val="0"/>
                <w:szCs w:val="24"/>
              </w:rPr>
              <w:t>人員</w:t>
            </w:r>
            <w:r w:rsidR="00672D8C" w:rsidRPr="00AB2A8B">
              <w:rPr>
                <w:rFonts w:ascii="標楷體" w:eastAsia="標楷體" w:hAnsi="標楷體" w:cs="Times New Roman" w:hint="eastAsia"/>
                <w:kern w:val="0"/>
                <w:szCs w:val="24"/>
              </w:rPr>
              <w:t>，</w:t>
            </w:r>
            <w:r w:rsidR="00346F9D" w:rsidRPr="00AB2A8B">
              <w:rPr>
                <w:rFonts w:ascii="標楷體" w:eastAsia="標楷體" w:hAnsi="標楷體" w:cs="Times New Roman" w:hint="eastAsia"/>
                <w:kern w:val="0"/>
                <w:szCs w:val="24"/>
              </w:rPr>
              <w:t>僅得為其執行導遊業務，</w:t>
            </w:r>
            <w:r w:rsidRPr="00AB2A8B">
              <w:rPr>
                <w:rFonts w:ascii="標楷體" w:eastAsia="標楷體" w:hAnsi="標楷體" w:cs="Times New Roman" w:hint="eastAsia"/>
                <w:kern w:val="0"/>
                <w:szCs w:val="24"/>
              </w:rPr>
              <w:t>不</w:t>
            </w:r>
            <w:r w:rsidR="00346F9D" w:rsidRPr="00AB2A8B">
              <w:rPr>
                <w:rFonts w:ascii="標楷體" w:eastAsia="標楷體" w:hAnsi="標楷體" w:cs="Times New Roman" w:hint="eastAsia"/>
                <w:kern w:val="0"/>
                <w:szCs w:val="24"/>
              </w:rPr>
              <w:t>得</w:t>
            </w:r>
            <w:r w:rsidRPr="00AB2A8B">
              <w:rPr>
                <w:rFonts w:ascii="標楷體" w:eastAsia="標楷體" w:hAnsi="標楷體" w:cs="Times New Roman" w:hint="eastAsia"/>
                <w:kern w:val="0"/>
                <w:szCs w:val="24"/>
              </w:rPr>
              <w:t>為其他旅行業</w:t>
            </w:r>
            <w:r w:rsidR="0012315E" w:rsidRPr="00AB2A8B">
              <w:rPr>
                <w:rFonts w:ascii="標楷體" w:eastAsia="標楷體" w:hAnsi="標楷體" w:cs="Times New Roman" w:hint="eastAsia"/>
                <w:kern w:val="0"/>
                <w:szCs w:val="24"/>
              </w:rPr>
              <w:t>僱用</w:t>
            </w:r>
            <w:r w:rsidRPr="00AB2A8B">
              <w:rPr>
                <w:rFonts w:ascii="標楷體" w:eastAsia="標楷體" w:hAnsi="標楷體" w:cs="Times New Roman" w:hint="eastAsia"/>
                <w:kern w:val="0"/>
                <w:szCs w:val="24"/>
              </w:rPr>
              <w:t>或受政府機關、團體之招請執行導遊業務</w:t>
            </w:r>
            <w:bookmarkEnd w:id="20"/>
            <w:r w:rsidRPr="00AB2A8B">
              <w:rPr>
                <w:rFonts w:ascii="標楷體" w:eastAsia="標楷體" w:hAnsi="標楷體" w:cs="Times New Roman" w:hint="eastAsia"/>
                <w:kern w:val="0"/>
                <w:szCs w:val="24"/>
              </w:rPr>
              <w:t>。</w:t>
            </w:r>
            <w:bookmarkEnd w:id="18"/>
          </w:p>
        </w:tc>
        <w:tc>
          <w:tcPr>
            <w:tcW w:w="2922" w:type="dxa"/>
            <w:tcBorders>
              <w:top w:val="single" w:sz="4" w:space="0" w:color="auto"/>
              <w:left w:val="single" w:sz="4" w:space="0" w:color="auto"/>
              <w:bottom w:val="single" w:sz="4" w:space="0" w:color="auto"/>
              <w:right w:val="single" w:sz="4" w:space="0" w:color="auto"/>
            </w:tcBorders>
          </w:tcPr>
          <w:p w14:paraId="5A149249"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p>
        </w:tc>
        <w:tc>
          <w:tcPr>
            <w:tcW w:w="2923" w:type="dxa"/>
          </w:tcPr>
          <w:p w14:paraId="623CDBC6" w14:textId="77777777" w:rsidR="00145619" w:rsidRPr="00AB2A8B" w:rsidRDefault="00145619" w:rsidP="00860733">
            <w:pPr>
              <w:pStyle w:val="HTML"/>
              <w:numPr>
                <w:ilvl w:val="0"/>
                <w:numId w:val="6"/>
              </w:numPr>
              <w:kinsoku w:val="0"/>
              <w:jc w:val="both"/>
              <w:rPr>
                <w:rFonts w:ascii="標楷體" w:eastAsia="標楷體" w:hAnsi="標楷體"/>
                <w:u w:val="single"/>
              </w:rPr>
            </w:pPr>
            <w:r w:rsidRPr="00AB2A8B">
              <w:rPr>
                <w:rFonts w:ascii="標楷體" w:eastAsia="標楷體" w:hAnsi="標楷體" w:hint="eastAsia"/>
                <w:u w:val="single"/>
              </w:rPr>
              <w:t>本條新增</w:t>
            </w:r>
            <w:r w:rsidRPr="00AB2A8B">
              <w:rPr>
                <w:rFonts w:ascii="標楷體" w:eastAsia="標楷體" w:hAnsi="標楷體" w:hint="eastAsia"/>
              </w:rPr>
              <w:t>。</w:t>
            </w:r>
          </w:p>
          <w:p w14:paraId="53C8324A" w14:textId="206CD982" w:rsidR="00145619" w:rsidRPr="00AB2A8B" w:rsidRDefault="00D750B7" w:rsidP="00D750B7">
            <w:pPr>
              <w:pStyle w:val="HTML"/>
              <w:numPr>
                <w:ilvl w:val="0"/>
                <w:numId w:val="6"/>
              </w:numPr>
              <w:tabs>
                <w:tab w:val="clear" w:pos="1832"/>
              </w:tabs>
              <w:kinsoku w:val="0"/>
              <w:jc w:val="both"/>
              <w:rPr>
                <w:rFonts w:ascii="標楷體" w:eastAsia="標楷體" w:hAnsi="標楷體"/>
              </w:rPr>
            </w:pPr>
            <w:r w:rsidRPr="00AB2A8B">
              <w:rPr>
                <w:rFonts w:ascii="標楷體" w:eastAsia="標楷體" w:hAnsi="標楷體" w:hint="eastAsia"/>
              </w:rPr>
              <w:t>依導遊人員管理規則第五條第二項規定，外語導遊類科評量類別，區分為通用制評量及專用制評量。針對經外語導遊人員專用制評量及訓練合格，領取執業證者，同規則第二十三條第二項後段明定</w:t>
            </w:r>
            <w:r w:rsidR="002B22BA" w:rsidRPr="00AB2A8B">
              <w:rPr>
                <w:rFonts w:ascii="標楷體" w:eastAsia="標楷體" w:hAnsi="標楷體" w:hint="eastAsia"/>
              </w:rPr>
              <w:t>：</w:t>
            </w:r>
            <w:r w:rsidRPr="00AB2A8B">
              <w:rPr>
                <w:rFonts w:ascii="標楷體" w:eastAsia="標楷體" w:hAnsi="標楷體" w:hint="eastAsia"/>
              </w:rPr>
              <w:t>「僅得為該推薦旅行業執行導遊業務，不得為其他旅行業僱用或受政府機關、團體之招請執行導遊業務」，為落實該規定，配套增訂本條規定</w:t>
            </w:r>
            <w:r w:rsidR="00145619" w:rsidRPr="00AB2A8B">
              <w:rPr>
                <w:rFonts w:ascii="標楷體" w:eastAsia="標楷體" w:hAnsi="標楷體" w:hint="eastAsia"/>
              </w:rPr>
              <w:t>。</w:t>
            </w:r>
          </w:p>
        </w:tc>
      </w:tr>
      <w:bookmarkEnd w:id="19"/>
      <w:tr w:rsidR="00AB2A8B" w:rsidRPr="00AB2A8B" w14:paraId="6463F13E"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59C4578" w14:textId="2AFDBF44" w:rsidR="00145619" w:rsidRPr="00AB2A8B" w:rsidRDefault="00145619"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BC1414" w:rsidRPr="00AB2A8B">
              <w:rPr>
                <w:rFonts w:ascii="標楷體" w:eastAsia="標楷體" w:hAnsi="標楷體" w:cs="Times New Roman" w:hint="eastAsia"/>
                <w:kern w:val="0"/>
                <w:szCs w:val="24"/>
                <w:u w:val="single"/>
              </w:rPr>
              <w:t>三</w:t>
            </w:r>
            <w:r w:rsidRPr="00AB2A8B">
              <w:rPr>
                <w:rFonts w:ascii="標楷體" w:eastAsia="標楷體" w:hAnsi="標楷體" w:cs="Times New Roman" w:hint="eastAsia"/>
                <w:kern w:val="0"/>
                <w:szCs w:val="24"/>
                <w:u w:val="single"/>
              </w:rPr>
              <w:t>十</w:t>
            </w:r>
            <w:r w:rsidR="00BC1414" w:rsidRPr="00AB2A8B">
              <w:rPr>
                <w:rFonts w:ascii="標楷體" w:eastAsia="標楷體" w:hAnsi="標楷體" w:cs="Times New Roman" w:hint="eastAsia"/>
                <w:kern w:val="0"/>
                <w:szCs w:val="24"/>
                <w:u w:val="single"/>
              </w:rPr>
              <w:t>六</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旅行業辦理團體旅遊或個別旅客旅遊時，應與旅客訂定書面契約，並得以電子簽章法</w:t>
            </w:r>
            <w:r w:rsidRPr="00AB2A8B">
              <w:rPr>
                <w:rFonts w:ascii="標楷體" w:eastAsia="標楷體" w:hAnsi="標楷體" w:cs="Times New Roman" w:hint="eastAsia"/>
                <w:kern w:val="0"/>
                <w:szCs w:val="24"/>
              </w:rPr>
              <w:lastRenderedPageBreak/>
              <w:t>規定之電子文件為之；其印製之招攬文件並應加</w:t>
            </w:r>
            <w:proofErr w:type="gramStart"/>
            <w:r w:rsidRPr="00AB2A8B">
              <w:rPr>
                <w:rFonts w:ascii="標楷體" w:eastAsia="標楷體" w:hAnsi="標楷體" w:cs="Times New Roman" w:hint="eastAsia"/>
                <w:kern w:val="0"/>
                <w:szCs w:val="24"/>
              </w:rPr>
              <w:t>註</w:t>
            </w:r>
            <w:proofErr w:type="gramEnd"/>
            <w:r w:rsidRPr="00AB2A8B">
              <w:rPr>
                <w:rFonts w:ascii="標楷體" w:eastAsia="標楷體" w:hAnsi="標楷體" w:cs="Times New Roman" w:hint="eastAsia"/>
                <w:kern w:val="0"/>
                <w:szCs w:val="24"/>
              </w:rPr>
              <w:t>公司名稱及註冊編號。</w:t>
            </w:r>
          </w:p>
          <w:p w14:paraId="3721FB57"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團體旅遊文件之契約書應載明下列事項，並報請交通部觀光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核准後，始得實施：</w:t>
            </w:r>
          </w:p>
          <w:p w14:paraId="2DB3FDEA"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一、公司名稱、地址、代表人姓名及註冊編號。</w:t>
            </w:r>
          </w:p>
          <w:p w14:paraId="6D20D485"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二、簽約地點及日期。</w:t>
            </w:r>
          </w:p>
          <w:p w14:paraId="1F85DC58"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三、旅遊地區、行程、起程及回程終止之地點及日期。</w:t>
            </w:r>
          </w:p>
          <w:p w14:paraId="6D62D057"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四、有關交通、旅館、膳食、遊覽及計畫行程中所附隨之其他服務詳細說明。</w:t>
            </w:r>
          </w:p>
          <w:p w14:paraId="02DF988A"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五、組成旅遊團體最低限度之旅客人數。</w:t>
            </w:r>
          </w:p>
          <w:p w14:paraId="56EB8E38"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六、旅遊全程所需繳納之全部費用及付款條件。</w:t>
            </w:r>
          </w:p>
          <w:p w14:paraId="25BBDB01"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七、旅客得解除契約之事由及條件。</w:t>
            </w:r>
          </w:p>
          <w:p w14:paraId="32CD8BFB"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八、發生旅行事故或旅行業因違約對旅客所生之損害賠償責任。</w:t>
            </w:r>
          </w:p>
          <w:p w14:paraId="127FF520"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九、責任保險及履約保證保險有關旅客之權益。</w:t>
            </w:r>
          </w:p>
          <w:p w14:paraId="51EB9767"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十、其他協議條款。</w:t>
            </w:r>
          </w:p>
          <w:p w14:paraId="561C2EE5"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前項規定，除第四款關於膳食之規定及第五款外，</w:t>
            </w:r>
            <w:proofErr w:type="gramStart"/>
            <w:r w:rsidRPr="00AB2A8B">
              <w:rPr>
                <w:rFonts w:ascii="標楷體" w:eastAsia="標楷體" w:hAnsi="標楷體" w:cs="Times New Roman" w:hint="eastAsia"/>
                <w:kern w:val="0"/>
                <w:szCs w:val="24"/>
              </w:rPr>
              <w:t>均於個別</w:t>
            </w:r>
            <w:proofErr w:type="gramEnd"/>
            <w:r w:rsidRPr="00AB2A8B">
              <w:rPr>
                <w:rFonts w:ascii="標楷體" w:eastAsia="標楷體" w:hAnsi="標楷體" w:cs="Times New Roman" w:hint="eastAsia"/>
                <w:kern w:val="0"/>
                <w:szCs w:val="24"/>
              </w:rPr>
              <w:t>旅遊文件之契約書準用之。</w:t>
            </w:r>
          </w:p>
          <w:p w14:paraId="3AFE7B2B" w14:textId="2F572D40" w:rsidR="00145619" w:rsidRPr="00AB2A8B" w:rsidRDefault="00145619" w:rsidP="00465387">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旅行業將交通部觀光署訂定之定型化契約</w:t>
            </w:r>
            <w:r w:rsidRPr="00AB2A8B">
              <w:rPr>
                <w:rFonts w:ascii="標楷體" w:eastAsia="標楷體" w:hAnsi="標楷體" w:cs="Times New Roman" w:hint="eastAsia"/>
                <w:kern w:val="0"/>
                <w:szCs w:val="24"/>
              </w:rPr>
              <w:lastRenderedPageBreak/>
              <w:t>書範本公開並印製於旅行業代收轉付收據憑證交付旅客者，除另有約定外，視為已依第一項規定與旅客訂約。</w:t>
            </w:r>
          </w:p>
        </w:tc>
        <w:tc>
          <w:tcPr>
            <w:tcW w:w="2922" w:type="dxa"/>
            <w:tcBorders>
              <w:top w:val="single" w:sz="4" w:space="0" w:color="auto"/>
              <w:left w:val="single" w:sz="4" w:space="0" w:color="auto"/>
              <w:bottom w:val="single" w:sz="4" w:space="0" w:color="auto"/>
              <w:right w:val="single" w:sz="4" w:space="0" w:color="auto"/>
            </w:tcBorders>
          </w:tcPr>
          <w:p w14:paraId="4FC7FDAE"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第二十四條 旅行業辦理團體旅遊或個別旅客旅遊時，應與旅客訂定書面契約，並得以電子簽章法規</w:t>
            </w:r>
            <w:r w:rsidRPr="00AB2A8B">
              <w:rPr>
                <w:rFonts w:ascii="標楷體" w:eastAsia="標楷體" w:hAnsi="標楷體" w:cs="Times New Roman" w:hint="eastAsia"/>
                <w:kern w:val="0"/>
                <w:szCs w:val="24"/>
              </w:rPr>
              <w:lastRenderedPageBreak/>
              <w:t>定之電子文件為之；其印製之招攬文件並應加</w:t>
            </w:r>
            <w:proofErr w:type="gramStart"/>
            <w:r w:rsidRPr="00AB2A8B">
              <w:rPr>
                <w:rFonts w:ascii="標楷體" w:eastAsia="標楷體" w:hAnsi="標楷體" w:cs="Times New Roman" w:hint="eastAsia"/>
                <w:kern w:val="0"/>
                <w:szCs w:val="24"/>
              </w:rPr>
              <w:t>註</w:t>
            </w:r>
            <w:proofErr w:type="gramEnd"/>
            <w:r w:rsidRPr="00AB2A8B">
              <w:rPr>
                <w:rFonts w:ascii="標楷體" w:eastAsia="標楷體" w:hAnsi="標楷體" w:cs="Times New Roman" w:hint="eastAsia"/>
                <w:kern w:val="0"/>
                <w:szCs w:val="24"/>
              </w:rPr>
              <w:t>公司名稱及註冊編號。</w:t>
            </w:r>
          </w:p>
          <w:p w14:paraId="465BECFA" w14:textId="3C3F2BE8" w:rsidR="00145619" w:rsidRPr="00AB2A8B" w:rsidRDefault="008F69EC"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w:t>
            </w:r>
            <w:r w:rsidR="00145619" w:rsidRPr="00AB2A8B">
              <w:rPr>
                <w:rFonts w:ascii="標楷體" w:eastAsia="標楷體" w:hAnsi="標楷體" w:cs="Times New Roman" w:hint="eastAsia"/>
                <w:kern w:val="0"/>
                <w:szCs w:val="24"/>
              </w:rPr>
              <w:t>團體旅遊文件之契約書應載明下列事項，並報請交通部觀光局核准後，始得實施：</w:t>
            </w:r>
          </w:p>
          <w:p w14:paraId="4F9F1AD2"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一、公司名稱、地址、代表人姓名及註冊編號。</w:t>
            </w:r>
          </w:p>
          <w:p w14:paraId="25D4C8A0"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二、簽約地點及日期。</w:t>
            </w:r>
          </w:p>
          <w:p w14:paraId="6F216FE6"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三、旅遊地區、行程、起程及回程終止之地點及日期。</w:t>
            </w:r>
          </w:p>
          <w:p w14:paraId="70CEB939"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四、有關交通、旅館、膳食、遊覽及計畫行程中所附隨之其他服務詳細說明。</w:t>
            </w:r>
          </w:p>
          <w:p w14:paraId="45A4A47C"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五、組成旅遊團體最低限度之旅客人數。</w:t>
            </w:r>
          </w:p>
          <w:p w14:paraId="58470EB9"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六、旅遊全程所需繳納之全部費用及付款條件。</w:t>
            </w:r>
          </w:p>
          <w:p w14:paraId="390CBBB4"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七、旅客得解除契約之事由及條件。</w:t>
            </w:r>
          </w:p>
          <w:p w14:paraId="3889C2D4"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八、發生旅行事故或旅行業因違約對旅客所生之損害賠償責任。</w:t>
            </w:r>
          </w:p>
          <w:p w14:paraId="18042213"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九、責任保險及履約保證保險有關旅客之權益。</w:t>
            </w:r>
          </w:p>
          <w:p w14:paraId="719BEB52" w14:textId="77777777" w:rsidR="00145619" w:rsidRPr="00AB2A8B" w:rsidRDefault="00145619" w:rsidP="00860733">
            <w:pPr>
              <w:widowControl/>
              <w:kinsoku w:val="0"/>
              <w:ind w:leftChars="99" w:left="718"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十、其他協議條款。</w:t>
            </w:r>
          </w:p>
          <w:p w14:paraId="059FA061"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前項規定，除第四款關於膳食之規定及第五款外，</w:t>
            </w:r>
            <w:proofErr w:type="gramStart"/>
            <w:r w:rsidRPr="00AB2A8B">
              <w:rPr>
                <w:rFonts w:ascii="標楷體" w:eastAsia="標楷體" w:hAnsi="標楷體" w:cs="Times New Roman" w:hint="eastAsia"/>
                <w:kern w:val="0"/>
                <w:szCs w:val="24"/>
              </w:rPr>
              <w:t>均於個別</w:t>
            </w:r>
            <w:proofErr w:type="gramEnd"/>
            <w:r w:rsidRPr="00AB2A8B">
              <w:rPr>
                <w:rFonts w:ascii="標楷體" w:eastAsia="標楷體" w:hAnsi="標楷體" w:cs="Times New Roman" w:hint="eastAsia"/>
                <w:kern w:val="0"/>
                <w:szCs w:val="24"/>
              </w:rPr>
              <w:t>旅遊文件之契約書準用之。</w:t>
            </w:r>
          </w:p>
          <w:p w14:paraId="57D858D1" w14:textId="77777777" w:rsidR="00145619" w:rsidRPr="00AB2A8B" w:rsidRDefault="00145619" w:rsidP="00860733">
            <w:pPr>
              <w:widowControl/>
              <w:kinsoku w:val="0"/>
              <w:ind w:leftChars="99" w:left="238"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旅行業將交通部觀光局訂定之定型化契約</w:t>
            </w:r>
            <w:r w:rsidRPr="00AB2A8B">
              <w:rPr>
                <w:rFonts w:ascii="標楷體" w:eastAsia="標楷體" w:hAnsi="標楷體" w:cs="Times New Roman" w:hint="eastAsia"/>
                <w:kern w:val="0"/>
                <w:szCs w:val="24"/>
              </w:rPr>
              <w:lastRenderedPageBreak/>
              <w:t>書範本公開並印製於旅行業代收轉付收據憑證交付旅客者，除另有約定外，視為已依第一項規定與旅客訂約。</w:t>
            </w:r>
          </w:p>
        </w:tc>
        <w:tc>
          <w:tcPr>
            <w:tcW w:w="2923" w:type="dxa"/>
          </w:tcPr>
          <w:p w14:paraId="70F8036E" w14:textId="3B108451" w:rsidR="004F1C36" w:rsidRPr="00AB2A8B" w:rsidRDefault="004F1C36" w:rsidP="00860733">
            <w:pPr>
              <w:pStyle w:val="HTML"/>
              <w:numPr>
                <w:ilvl w:val="0"/>
                <w:numId w:val="22"/>
              </w:numPr>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w:t>
            </w:r>
            <w:r w:rsidR="00E11714" w:rsidRPr="00AB2A8B">
              <w:rPr>
                <w:rFonts w:ascii="標楷體" w:eastAsia="標楷體" w:hAnsi="標楷體" w:cs="Times New Roman" w:hint="eastAsia"/>
              </w:rPr>
              <w:t>。</w:t>
            </w:r>
          </w:p>
          <w:p w14:paraId="21D430E1" w14:textId="2E50E899" w:rsidR="00145619" w:rsidRPr="00AB2A8B" w:rsidRDefault="00145619" w:rsidP="00860733">
            <w:pPr>
              <w:pStyle w:val="HTML"/>
              <w:numPr>
                <w:ilvl w:val="0"/>
                <w:numId w:val="22"/>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w:t>
            </w:r>
            <w:r w:rsidRPr="00AB2A8B">
              <w:rPr>
                <w:rFonts w:ascii="標楷體" w:eastAsia="標楷體" w:hAnsi="標楷體" w:cs="Times New Roman" w:hint="eastAsia"/>
              </w:rPr>
              <w:lastRenderedPageBreak/>
              <w:t>為「交通部觀光署」，修正機關名稱。</w:t>
            </w:r>
          </w:p>
        </w:tc>
      </w:tr>
      <w:tr w:rsidR="00AB2A8B" w:rsidRPr="00AB2A8B" w14:paraId="2B9CF294"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92AB8A1" w14:textId="55814E26"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w:t>
            </w:r>
            <w:r w:rsidR="004F1C36" w:rsidRPr="00AB2A8B">
              <w:rPr>
                <w:rFonts w:ascii="標楷體" w:eastAsia="標楷體" w:hAnsi="標楷體" w:cs="Times New Roman" w:hint="eastAsia"/>
                <w:kern w:val="0"/>
                <w:szCs w:val="24"/>
                <w:u w:val="single"/>
              </w:rPr>
              <w:t>三</w:t>
            </w:r>
            <w:r w:rsidRPr="00AB2A8B">
              <w:rPr>
                <w:rFonts w:ascii="標楷體" w:eastAsia="標楷體" w:hAnsi="標楷體" w:cs="Times New Roman" w:hint="eastAsia"/>
                <w:kern w:val="0"/>
                <w:szCs w:val="24"/>
                <w:u w:val="single"/>
              </w:rPr>
              <w:t>十</w:t>
            </w:r>
            <w:r w:rsidR="004F1C36" w:rsidRPr="00AB2A8B">
              <w:rPr>
                <w:rFonts w:ascii="標楷體" w:eastAsia="標楷體" w:hAnsi="標楷體" w:cs="Times New Roman" w:hint="eastAsia"/>
                <w:kern w:val="0"/>
                <w:szCs w:val="24"/>
                <w:u w:val="single"/>
              </w:rPr>
              <w:t>七</w:t>
            </w:r>
            <w:r w:rsidRPr="00AB2A8B">
              <w:rPr>
                <w:rFonts w:ascii="標楷體" w:eastAsia="標楷體" w:hAnsi="標楷體" w:cs="Times New Roman" w:hint="eastAsia"/>
                <w:kern w:val="0"/>
                <w:szCs w:val="24"/>
              </w:rPr>
              <w:t>條 旅遊文件之契約書範本內容，由交通部觀光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另定之。</w:t>
            </w:r>
          </w:p>
          <w:p w14:paraId="26F9E1EA"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旅行業依前項規定製作旅遊契約書者，視同已依前條第二項及第三項規定報經交通部觀光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核准。</w:t>
            </w:r>
          </w:p>
          <w:p w14:paraId="5B5C9749"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旅行業辦理旅遊業務，應製作旅客交付文件與繳費收據，分由雙方收執，並連同旅遊契約書保管一年，備供查核。</w:t>
            </w:r>
          </w:p>
        </w:tc>
        <w:tc>
          <w:tcPr>
            <w:tcW w:w="2922" w:type="dxa"/>
            <w:tcBorders>
              <w:top w:val="single" w:sz="4" w:space="0" w:color="auto"/>
              <w:left w:val="single" w:sz="4" w:space="0" w:color="auto"/>
              <w:bottom w:val="single" w:sz="4" w:space="0" w:color="auto"/>
              <w:right w:val="single" w:sz="4" w:space="0" w:color="auto"/>
            </w:tcBorders>
          </w:tcPr>
          <w:p w14:paraId="0A24BE17"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第二十五條 旅遊文件之契約書範本內容，由交通部觀光局另定之。</w:t>
            </w:r>
          </w:p>
          <w:p w14:paraId="3E9D216B"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旅行業依前項規定製作旅遊契約書者，視同已依前條第二項及第三項規定報經交通部觀光局核准。</w:t>
            </w:r>
          </w:p>
          <w:p w14:paraId="2D17CE07"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旅行業辦理旅遊業務，應製作旅客交付文件與繳費收據，分由雙方收執，並連同旅遊契約書保管一年，備供查核。</w:t>
            </w:r>
          </w:p>
        </w:tc>
        <w:tc>
          <w:tcPr>
            <w:tcW w:w="2923" w:type="dxa"/>
          </w:tcPr>
          <w:p w14:paraId="2A62D01A" w14:textId="13AA3CAC" w:rsidR="004F1C36" w:rsidRPr="00AB2A8B" w:rsidRDefault="004F1C36" w:rsidP="00860733">
            <w:pPr>
              <w:pStyle w:val="HTML"/>
              <w:numPr>
                <w:ilvl w:val="0"/>
                <w:numId w:val="23"/>
              </w:numPr>
              <w:kinsoku w:val="0"/>
              <w:jc w:val="both"/>
              <w:rPr>
                <w:rFonts w:ascii="標楷體" w:eastAsia="標楷體" w:hAnsi="標楷體" w:cs="Times New Roman"/>
              </w:rPr>
            </w:pPr>
            <w:r w:rsidRPr="00AB2A8B">
              <w:rPr>
                <w:rFonts w:ascii="標楷體" w:eastAsia="標楷體" w:hAnsi="標楷體" w:cs="Times New Roman" w:hint="eastAsia"/>
              </w:rPr>
              <w:t>條次變更</w:t>
            </w:r>
            <w:r w:rsidR="001E5CE2" w:rsidRPr="00AB2A8B">
              <w:rPr>
                <w:rFonts w:ascii="標楷體" w:eastAsia="標楷體" w:hAnsi="標楷體" w:cs="Times New Roman" w:hint="eastAsia"/>
              </w:rPr>
              <w:t>。</w:t>
            </w:r>
          </w:p>
          <w:p w14:paraId="0547B950" w14:textId="6F18EDAC" w:rsidR="00145619" w:rsidRPr="00AB2A8B" w:rsidRDefault="00145619" w:rsidP="00860733">
            <w:pPr>
              <w:pStyle w:val="HTML"/>
              <w:numPr>
                <w:ilvl w:val="0"/>
                <w:numId w:val="23"/>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配合行政院組織改造，「交通部觀光局」改制為「交通部觀光署」，修正機關名稱。</w:t>
            </w:r>
          </w:p>
        </w:tc>
      </w:tr>
      <w:tr w:rsidR="00AB2A8B" w:rsidRPr="00AB2A8B" w14:paraId="4C29CAD4"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27630D3E" w14:textId="3A5AEE88"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三十八</w:t>
            </w:r>
            <w:r w:rsidRPr="00AB2A8B">
              <w:rPr>
                <w:rFonts w:ascii="標楷體" w:eastAsia="標楷體" w:hAnsi="標楷體" w:cs="Times New Roman" w:hint="eastAsia"/>
                <w:kern w:val="0"/>
                <w:szCs w:val="24"/>
              </w:rPr>
              <w:t xml:space="preserve">條 </w:t>
            </w:r>
            <w:r w:rsidR="00530227"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綜合旅行業以包辦旅遊方式辦理國內外團體旅遊，應預先擬定計畫，訂定旅行目的地、日程、旅客所能享用之運輸、住宿、膳食、遊覽、服務之內容及品質、投保責任保險與履約保證保險及其保險金額，以及旅客所應繳付之費用，並登載於招攬文件，始得自行組團或依第三條第二項第</w:t>
            </w:r>
            <w:r w:rsidR="001777C1" w:rsidRPr="00AB2A8B">
              <w:rPr>
                <w:rFonts w:ascii="標楷體" w:eastAsia="標楷體" w:hAnsi="標楷體" w:cs="Times New Roman" w:hint="eastAsia"/>
                <w:kern w:val="0"/>
                <w:szCs w:val="24"/>
              </w:rPr>
              <w:t>五</w:t>
            </w:r>
            <w:r w:rsidRPr="00AB2A8B">
              <w:rPr>
                <w:rFonts w:ascii="標楷體" w:eastAsia="標楷體" w:hAnsi="標楷體" w:cs="Times New Roman" w:hint="eastAsia"/>
                <w:kern w:val="0"/>
                <w:szCs w:val="24"/>
              </w:rPr>
              <w:t>款</w:t>
            </w:r>
            <w:r w:rsidR="001777C1" w:rsidRPr="00AB2A8B">
              <w:rPr>
                <w:rFonts w:ascii="標楷體" w:eastAsia="標楷體" w:hAnsi="標楷體" w:cs="Times New Roman" w:hint="eastAsia"/>
                <w:kern w:val="0"/>
                <w:szCs w:val="24"/>
                <w:u w:val="single"/>
              </w:rPr>
              <w:t>至</w:t>
            </w:r>
            <w:r w:rsidRPr="00AB2A8B">
              <w:rPr>
                <w:rFonts w:ascii="標楷體" w:eastAsia="標楷體" w:hAnsi="標楷體" w:cs="Times New Roman" w:hint="eastAsia"/>
                <w:kern w:val="0"/>
                <w:szCs w:val="24"/>
              </w:rPr>
              <w:t>第</w:t>
            </w:r>
            <w:r w:rsidR="00D0546A" w:rsidRPr="00AB2A8B">
              <w:rPr>
                <w:rFonts w:ascii="標楷體" w:eastAsia="標楷體" w:hAnsi="標楷體" w:cs="Times New Roman" w:hint="eastAsia"/>
                <w:kern w:val="0"/>
                <w:szCs w:val="24"/>
                <w:u w:val="single"/>
              </w:rPr>
              <w:t>七</w:t>
            </w:r>
            <w:r w:rsidRPr="00AB2A8B">
              <w:rPr>
                <w:rFonts w:ascii="標楷體" w:eastAsia="標楷體" w:hAnsi="標楷體" w:cs="Times New Roman" w:hint="eastAsia"/>
                <w:kern w:val="0"/>
                <w:szCs w:val="24"/>
              </w:rPr>
              <w:t>款規定委託</w:t>
            </w:r>
            <w:r w:rsidR="006D0E9D" w:rsidRPr="00AB2A8B">
              <w:rPr>
                <w:rFonts w:ascii="標楷體" w:eastAsia="標楷體" w:hAnsi="標楷體" w:cs="Times New Roman" w:hint="eastAsia"/>
                <w:kern w:val="0"/>
                <w:szCs w:val="24"/>
                <w:u w:val="single"/>
              </w:rPr>
              <w:t>其他綜合</w:t>
            </w:r>
            <w:r w:rsidR="002C3490" w:rsidRPr="00AB2A8B">
              <w:rPr>
                <w:rFonts w:ascii="標楷體" w:eastAsia="標楷體" w:hAnsi="標楷體" w:cs="Times New Roman" w:hint="eastAsia"/>
                <w:kern w:val="0"/>
                <w:szCs w:val="24"/>
                <w:u w:val="single"/>
              </w:rPr>
              <w:t>旅行業、</w:t>
            </w:r>
            <w:r w:rsidRPr="00AB2A8B">
              <w:rPr>
                <w:rFonts w:ascii="標楷體" w:eastAsia="標楷體" w:hAnsi="標楷體" w:cs="Times New Roman" w:hint="eastAsia"/>
                <w:kern w:val="0"/>
                <w:szCs w:val="24"/>
              </w:rPr>
              <w:t>甲種旅行業、乙種旅行業代理招攬業務。</w:t>
            </w:r>
          </w:p>
          <w:p w14:paraId="6C57C1B5" w14:textId="10D1F24F"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前項關於應登載於招攬文件事項之規定，於甲種旅行業辦理國內外團體旅遊，及乙種旅行業</w:t>
            </w:r>
            <w:r w:rsidRPr="00AB2A8B">
              <w:rPr>
                <w:rFonts w:ascii="標楷體" w:eastAsia="標楷體" w:hAnsi="標楷體" w:cs="Times New Roman" w:hint="eastAsia"/>
                <w:kern w:val="0"/>
                <w:szCs w:val="24"/>
              </w:rPr>
              <w:lastRenderedPageBreak/>
              <w:t>辦理國內團體旅遊時，</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用之。</w:t>
            </w:r>
          </w:p>
        </w:tc>
        <w:tc>
          <w:tcPr>
            <w:tcW w:w="2922" w:type="dxa"/>
            <w:tcBorders>
              <w:top w:val="single" w:sz="4" w:space="0" w:color="auto"/>
              <w:left w:val="single" w:sz="4" w:space="0" w:color="auto"/>
              <w:bottom w:val="single" w:sz="4" w:space="0" w:color="auto"/>
              <w:right w:val="single" w:sz="4" w:space="0" w:color="auto"/>
            </w:tcBorders>
          </w:tcPr>
          <w:p w14:paraId="1085B266" w14:textId="73C6E42F"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第二十六條 </w:t>
            </w:r>
            <w:r w:rsidR="00530227"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綜合旅行業以包辦旅遊方式辦理國內外團體旅遊，應預先擬定計畫，訂定旅行目的地、日程、旅客所能享用之運輸、住宿、膳食、遊覽、服務之內容及品質、投保責任保險與履約保證保險及其保險金額，以及旅客所應繳付之費用，並登載於招攬文件，始得自行組團或依第三條第二項第五款、第六款規定委託甲種旅行業、乙種旅行業代理招攬業務。</w:t>
            </w:r>
          </w:p>
          <w:p w14:paraId="7DAF2952" w14:textId="2B0807B5"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前項關於應登載於招攬文件事項之規定，於甲種旅行業辦理國內外團體旅遊，及乙種旅行業</w:t>
            </w:r>
            <w:r w:rsidRPr="00AB2A8B">
              <w:rPr>
                <w:rFonts w:ascii="標楷體" w:eastAsia="標楷體" w:hAnsi="標楷體" w:cs="Times New Roman" w:hint="eastAsia"/>
                <w:kern w:val="0"/>
                <w:szCs w:val="24"/>
              </w:rPr>
              <w:lastRenderedPageBreak/>
              <w:t>辦理國內團體旅遊時，</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用之。</w:t>
            </w:r>
          </w:p>
        </w:tc>
        <w:tc>
          <w:tcPr>
            <w:tcW w:w="2923" w:type="dxa"/>
          </w:tcPr>
          <w:p w14:paraId="277CC288" w14:textId="109285FE" w:rsidR="004F1C36" w:rsidRPr="00AB2A8B" w:rsidRDefault="00A459E1" w:rsidP="00860733">
            <w:pPr>
              <w:pStyle w:val="HTML"/>
              <w:numPr>
                <w:ilvl w:val="0"/>
                <w:numId w:val="51"/>
              </w:numPr>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w:t>
            </w:r>
            <w:r w:rsidR="001E5CE2" w:rsidRPr="00AB2A8B">
              <w:rPr>
                <w:rFonts w:ascii="標楷體" w:eastAsia="標楷體" w:hAnsi="標楷體" w:cs="Times New Roman" w:hint="eastAsia"/>
              </w:rPr>
              <w:t>。</w:t>
            </w:r>
          </w:p>
          <w:p w14:paraId="43D136A2" w14:textId="01D671A4" w:rsidR="006D0E9D" w:rsidRPr="00AB2A8B" w:rsidRDefault="006D0E9D" w:rsidP="00860733">
            <w:pPr>
              <w:pStyle w:val="HTML"/>
              <w:numPr>
                <w:ilvl w:val="0"/>
                <w:numId w:val="51"/>
              </w:numPr>
              <w:kinsoku w:val="0"/>
              <w:jc w:val="both"/>
              <w:rPr>
                <w:rFonts w:ascii="標楷體" w:eastAsia="標楷體" w:hAnsi="標楷體" w:cs="Times New Roman"/>
              </w:rPr>
            </w:pPr>
            <w:r w:rsidRPr="00AB2A8B">
              <w:rPr>
                <w:rFonts w:ascii="標楷體" w:eastAsia="標楷體" w:hAnsi="標楷體" w:cs="Times New Roman" w:hint="eastAsia"/>
              </w:rPr>
              <w:t>配合</w:t>
            </w:r>
            <w:r w:rsidR="00305C46" w:rsidRPr="00AB2A8B">
              <w:rPr>
                <w:rFonts w:ascii="標楷體" w:eastAsia="標楷體" w:hAnsi="標楷體" w:cs="Times New Roman" w:hint="eastAsia"/>
              </w:rPr>
              <w:t>修正條文</w:t>
            </w:r>
            <w:r w:rsidRPr="00AB2A8B">
              <w:rPr>
                <w:rFonts w:ascii="標楷體" w:eastAsia="標楷體" w:hAnsi="標楷體" w:cs="Times New Roman" w:hint="eastAsia"/>
              </w:rPr>
              <w:t>第三條第二項</w:t>
            </w:r>
            <w:r w:rsidR="00FE505C" w:rsidRPr="00AB2A8B">
              <w:rPr>
                <w:rFonts w:ascii="標楷體" w:eastAsia="標楷體" w:hAnsi="標楷體" w:cs="Times New Roman" w:hint="eastAsia"/>
              </w:rPr>
              <w:t>增訂第五款</w:t>
            </w:r>
            <w:r w:rsidR="00680C53">
              <w:rPr>
                <w:rFonts w:ascii="標楷體" w:eastAsia="標楷體" w:hAnsi="標楷體" w:cs="Times New Roman" w:hint="eastAsia"/>
              </w:rPr>
              <w:t>、</w:t>
            </w:r>
            <w:r w:rsidRPr="00AB2A8B">
              <w:rPr>
                <w:rFonts w:ascii="標楷體" w:eastAsia="標楷體" w:hAnsi="標楷體" w:cs="Times New Roman" w:hint="eastAsia"/>
              </w:rPr>
              <w:t>第</w:t>
            </w:r>
            <w:r w:rsidR="009D7EF4" w:rsidRPr="00AB2A8B">
              <w:rPr>
                <w:rFonts w:ascii="標楷體" w:eastAsia="標楷體" w:hAnsi="標楷體" w:cs="Times New Roman" w:hint="eastAsia"/>
              </w:rPr>
              <w:t>六</w:t>
            </w:r>
            <w:r w:rsidRPr="00AB2A8B">
              <w:rPr>
                <w:rFonts w:ascii="標楷體" w:eastAsia="標楷體" w:hAnsi="標楷體" w:cs="Times New Roman" w:hint="eastAsia"/>
              </w:rPr>
              <w:t>款</w:t>
            </w:r>
            <w:r w:rsidR="00680C53">
              <w:rPr>
                <w:rFonts w:ascii="標楷體" w:eastAsia="標楷體" w:hAnsi="標楷體" w:cs="Times New Roman" w:hint="eastAsia"/>
              </w:rPr>
              <w:t>及</w:t>
            </w:r>
            <w:r w:rsidR="009D7EF4" w:rsidRPr="00AB2A8B">
              <w:rPr>
                <w:rFonts w:ascii="標楷體" w:eastAsia="標楷體" w:hAnsi="標楷體" w:cs="Times New Roman" w:hint="eastAsia"/>
              </w:rPr>
              <w:t>第七款</w:t>
            </w:r>
            <w:r w:rsidR="00305C46" w:rsidRPr="00AB2A8B">
              <w:rPr>
                <w:rFonts w:ascii="標楷體" w:eastAsia="標楷體" w:hAnsi="標楷體" w:cs="Times New Roman" w:hint="eastAsia"/>
              </w:rPr>
              <w:t>款次之修正，將</w:t>
            </w:r>
            <w:r w:rsidR="001777C1" w:rsidRPr="00AB2A8B">
              <w:rPr>
                <w:rFonts w:ascii="標楷體" w:eastAsia="標楷體" w:hAnsi="標楷體" w:cs="Times New Roman" w:hint="eastAsia"/>
              </w:rPr>
              <w:t>第一項</w:t>
            </w:r>
            <w:r w:rsidR="00305C46" w:rsidRPr="00AB2A8B">
              <w:rPr>
                <w:rFonts w:ascii="標楷體" w:eastAsia="標楷體" w:hAnsi="標楷體" w:cs="Times New Roman" w:hint="eastAsia"/>
              </w:rPr>
              <w:t>「第五款、第六款」，修正為「第五款至第七款」</w:t>
            </w:r>
            <w:r w:rsidR="009D7EF4" w:rsidRPr="00AB2A8B">
              <w:rPr>
                <w:rFonts w:ascii="標楷體" w:eastAsia="標楷體" w:hAnsi="標楷體" w:cs="Times New Roman" w:hint="eastAsia"/>
              </w:rPr>
              <w:t>，並配合同條項第五款</w:t>
            </w:r>
            <w:r w:rsidR="001777C1" w:rsidRPr="00AB2A8B">
              <w:rPr>
                <w:rFonts w:ascii="標楷體" w:eastAsia="標楷體" w:hAnsi="標楷體" w:cs="Times New Roman" w:hint="eastAsia"/>
              </w:rPr>
              <w:t>，</w:t>
            </w:r>
            <w:r w:rsidR="009D7EF4" w:rsidRPr="00AB2A8B">
              <w:rPr>
                <w:rFonts w:ascii="標楷體" w:eastAsia="標楷體" w:hAnsi="標楷體" w:cs="Times New Roman" w:hint="eastAsia"/>
              </w:rPr>
              <w:t>增訂「其他綜合旅行業」文字</w:t>
            </w:r>
            <w:r w:rsidR="00530227" w:rsidRPr="00AB2A8B">
              <w:rPr>
                <w:rFonts w:ascii="標楷體" w:eastAsia="標楷體" w:hAnsi="標楷體" w:cs="Times New Roman" w:hint="eastAsia"/>
              </w:rPr>
              <w:t>。</w:t>
            </w:r>
          </w:p>
        </w:tc>
      </w:tr>
      <w:tr w:rsidR="00AB2A8B" w:rsidRPr="00AB2A8B" w14:paraId="24D46FEF"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71B7C9F5" w14:textId="045CE9D0" w:rsidR="00767EC2"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三十九</w:t>
            </w:r>
            <w:r w:rsidRPr="00AB2A8B">
              <w:rPr>
                <w:rFonts w:ascii="標楷體" w:eastAsia="標楷體" w:hAnsi="標楷體" w:cs="Times New Roman" w:hint="eastAsia"/>
                <w:kern w:val="0"/>
                <w:szCs w:val="24"/>
              </w:rPr>
              <w:t>條 甲種旅行業代理綜合旅行業招攬第三條第二項第</w:t>
            </w:r>
            <w:r w:rsidR="00BB2903" w:rsidRPr="00AB2A8B">
              <w:rPr>
                <w:rFonts w:ascii="標楷體" w:eastAsia="標楷體" w:hAnsi="標楷體" w:cs="Times New Roman" w:hint="eastAsia"/>
                <w:kern w:val="0"/>
                <w:szCs w:val="24"/>
                <w:u w:val="single"/>
              </w:rPr>
              <w:t>六</w:t>
            </w:r>
            <w:r w:rsidRPr="00AB2A8B">
              <w:rPr>
                <w:rFonts w:ascii="標楷體" w:eastAsia="標楷體" w:hAnsi="標楷體" w:cs="Times New Roman" w:hint="eastAsia"/>
                <w:kern w:val="0"/>
                <w:szCs w:val="24"/>
              </w:rPr>
              <w:t>款業務，或乙種旅行業代理綜合旅行業招攬第三條第二項第</w:t>
            </w:r>
            <w:r w:rsidR="00BB2903" w:rsidRPr="00AB2A8B">
              <w:rPr>
                <w:rFonts w:ascii="標楷體" w:eastAsia="標楷體" w:hAnsi="標楷體" w:cs="Times New Roman" w:hint="eastAsia"/>
                <w:kern w:val="0"/>
                <w:szCs w:val="24"/>
                <w:u w:val="single"/>
              </w:rPr>
              <w:t>七</w:t>
            </w:r>
            <w:r w:rsidRPr="00AB2A8B">
              <w:rPr>
                <w:rFonts w:ascii="標楷體" w:eastAsia="標楷體" w:hAnsi="標楷體" w:cs="Times New Roman" w:hint="eastAsia"/>
                <w:kern w:val="0"/>
                <w:szCs w:val="24"/>
              </w:rPr>
              <w:t>款業務，應經綜合旅行業之委託，並以綜合旅行業名義與旅客簽</w:t>
            </w:r>
            <w:r w:rsidR="002C3490" w:rsidRPr="00AB2A8B">
              <w:rPr>
                <w:rFonts w:ascii="標楷體" w:eastAsia="標楷體" w:hAnsi="標楷體" w:cs="Times New Roman" w:hint="eastAsia"/>
                <w:kern w:val="0"/>
                <w:szCs w:val="24"/>
                <w:u w:val="single"/>
              </w:rPr>
              <w:t>訂</w:t>
            </w:r>
            <w:r w:rsidRPr="00AB2A8B">
              <w:rPr>
                <w:rFonts w:ascii="標楷體" w:eastAsia="標楷體" w:hAnsi="標楷體" w:cs="Times New Roman" w:hint="eastAsia"/>
                <w:kern w:val="0"/>
                <w:szCs w:val="24"/>
              </w:rPr>
              <w:t>旅遊契約。</w:t>
            </w:r>
          </w:p>
          <w:p w14:paraId="528C284A" w14:textId="77777777"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前項旅遊契約應由該銷售旅行業副署。</w:t>
            </w:r>
          </w:p>
          <w:p w14:paraId="128D5DED" w14:textId="1D403858" w:rsidR="00767EC2" w:rsidRPr="00AB2A8B" w:rsidRDefault="00767EC2" w:rsidP="00860733">
            <w:pPr>
              <w:widowControl/>
              <w:kinsoku w:val="0"/>
              <w:ind w:leftChars="4" w:left="238" w:hangingChars="95" w:hanging="228"/>
              <w:jc w:val="both"/>
              <w:rPr>
                <w:rFonts w:ascii="標楷體" w:eastAsia="標楷體" w:hAnsi="標楷體" w:cs="Times New Roman"/>
                <w:kern w:val="0"/>
                <w:szCs w:val="24"/>
                <w:u w:val="single"/>
              </w:rPr>
            </w:pPr>
            <w:r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u w:val="single"/>
              </w:rPr>
              <w:t>前二項規定於其他綜合旅行業代理綜合旅行業招攬第三條第二項第五款業務時，</w:t>
            </w:r>
            <w:proofErr w:type="gramStart"/>
            <w:r w:rsidRPr="00AB2A8B">
              <w:rPr>
                <w:rFonts w:ascii="標楷體" w:eastAsia="標楷體" w:hAnsi="標楷體" w:cs="Times New Roman" w:hint="eastAsia"/>
                <w:kern w:val="0"/>
                <w:szCs w:val="24"/>
                <w:u w:val="single"/>
              </w:rPr>
              <w:t>準</w:t>
            </w:r>
            <w:proofErr w:type="gramEnd"/>
            <w:r w:rsidRPr="00AB2A8B">
              <w:rPr>
                <w:rFonts w:ascii="標楷體" w:eastAsia="標楷體" w:hAnsi="標楷體" w:cs="Times New Roman" w:hint="eastAsia"/>
                <w:kern w:val="0"/>
                <w:szCs w:val="24"/>
                <w:u w:val="single"/>
              </w:rPr>
              <w:t>用之。</w:t>
            </w:r>
          </w:p>
        </w:tc>
        <w:tc>
          <w:tcPr>
            <w:tcW w:w="2922" w:type="dxa"/>
            <w:tcBorders>
              <w:top w:val="single" w:sz="4" w:space="0" w:color="auto"/>
              <w:left w:val="single" w:sz="4" w:space="0" w:color="auto"/>
              <w:bottom w:val="single" w:sz="4" w:space="0" w:color="auto"/>
              <w:right w:val="single" w:sz="4" w:space="0" w:color="auto"/>
            </w:tcBorders>
          </w:tcPr>
          <w:p w14:paraId="1D7AB10F" w14:textId="705DFF41"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第二十七條 </w:t>
            </w:r>
            <w:r w:rsidR="008F69EC" w:rsidRPr="00AB2A8B">
              <w:rPr>
                <w:rFonts w:ascii="標楷體" w:eastAsia="標楷體" w:hAnsi="標楷體" w:cs="Times New Roman" w:hint="eastAsia"/>
                <w:kern w:val="0"/>
                <w:szCs w:val="24"/>
              </w:rPr>
              <w:t>甲</w:t>
            </w:r>
            <w:r w:rsidRPr="00AB2A8B">
              <w:rPr>
                <w:rFonts w:ascii="標楷體" w:eastAsia="標楷體" w:hAnsi="標楷體" w:cs="Times New Roman" w:hint="eastAsia"/>
                <w:kern w:val="0"/>
                <w:szCs w:val="24"/>
              </w:rPr>
              <w:t>種旅行業代理綜合旅行業招攬第三條第二項第五款業務，或乙種旅行業代理綜合旅行業招攬第三條第二項第六款業務，應經綜合旅行業之委託，並以綜合旅行業名義與旅客簽定旅遊契約。</w:t>
            </w:r>
          </w:p>
          <w:p w14:paraId="54591B8C" w14:textId="6B5F5AA6"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前項旅遊契約應由該銷售旅行業副署。</w:t>
            </w:r>
          </w:p>
        </w:tc>
        <w:tc>
          <w:tcPr>
            <w:tcW w:w="2923" w:type="dxa"/>
          </w:tcPr>
          <w:p w14:paraId="06966826" w14:textId="04E64284" w:rsidR="00767EC2" w:rsidRPr="00AB2A8B" w:rsidRDefault="00767EC2" w:rsidP="00860733">
            <w:pPr>
              <w:pStyle w:val="HTML"/>
              <w:numPr>
                <w:ilvl w:val="0"/>
                <w:numId w:val="52"/>
              </w:numPr>
              <w:kinsoku w:val="0"/>
              <w:jc w:val="both"/>
              <w:rPr>
                <w:rFonts w:ascii="標楷體" w:eastAsia="標楷體" w:hAnsi="標楷體" w:cs="Times New Roman"/>
              </w:rPr>
            </w:pPr>
            <w:r w:rsidRPr="00AB2A8B">
              <w:rPr>
                <w:rFonts w:ascii="標楷體" w:eastAsia="標楷體" w:hAnsi="標楷體" w:cs="Times New Roman" w:hint="eastAsia"/>
              </w:rPr>
              <w:t>條次變更</w:t>
            </w:r>
            <w:r w:rsidR="001E5CE2" w:rsidRPr="00AB2A8B">
              <w:rPr>
                <w:rFonts w:ascii="標楷體" w:eastAsia="標楷體" w:hAnsi="標楷體" w:cs="Times New Roman" w:hint="eastAsia"/>
              </w:rPr>
              <w:t>。</w:t>
            </w:r>
          </w:p>
          <w:p w14:paraId="3DDF54C6" w14:textId="7AA6F408" w:rsidR="008948BA" w:rsidRPr="00AB2A8B" w:rsidRDefault="00CF2143" w:rsidP="00D0546A">
            <w:pPr>
              <w:pStyle w:val="HTML"/>
              <w:numPr>
                <w:ilvl w:val="0"/>
                <w:numId w:val="52"/>
              </w:numPr>
              <w:kinsoku w:val="0"/>
              <w:jc w:val="both"/>
              <w:rPr>
                <w:rFonts w:ascii="標楷體" w:eastAsia="標楷體" w:hAnsi="標楷體" w:cs="Times New Roman"/>
              </w:rPr>
            </w:pPr>
            <w:r w:rsidRPr="00AB2A8B">
              <w:rPr>
                <w:rFonts w:ascii="標楷體" w:eastAsia="標楷體" w:hAnsi="標楷體" w:cs="Times New Roman" w:hint="eastAsia"/>
              </w:rPr>
              <w:t>第一項配合第三條第二項第六款及第七款修正</w:t>
            </w:r>
            <w:r w:rsidR="00C00E43" w:rsidRPr="00AB2A8B">
              <w:rPr>
                <w:rFonts w:ascii="標楷體" w:eastAsia="標楷體" w:hAnsi="標楷體" w:cs="Times New Roman" w:hint="eastAsia"/>
              </w:rPr>
              <w:t>款次，另</w:t>
            </w:r>
            <w:r w:rsidR="008948BA" w:rsidRPr="00AB2A8B">
              <w:rPr>
                <w:rFonts w:ascii="標楷體" w:eastAsia="標楷體" w:hAnsi="標楷體" w:cs="Times New Roman" w:hint="eastAsia"/>
              </w:rPr>
              <w:t>為統一用語，</w:t>
            </w:r>
            <w:r w:rsidR="00C00E43" w:rsidRPr="00AB2A8B">
              <w:rPr>
                <w:rFonts w:ascii="標楷體" w:eastAsia="標楷體" w:hAnsi="標楷體" w:cs="Times New Roman" w:hint="eastAsia"/>
              </w:rPr>
              <w:t>將</w:t>
            </w:r>
            <w:r w:rsidR="008948BA" w:rsidRPr="00AB2A8B">
              <w:rPr>
                <w:rFonts w:ascii="標楷體" w:eastAsia="標楷體" w:hAnsi="標楷體" w:cs="Times New Roman" w:hint="eastAsia"/>
              </w:rPr>
              <w:t>簽「定」修正為簽「訂」。</w:t>
            </w:r>
          </w:p>
          <w:p w14:paraId="7982AA84" w14:textId="5754B623" w:rsidR="004F1C36" w:rsidRPr="00AB2A8B" w:rsidRDefault="00E94B01" w:rsidP="00860733">
            <w:pPr>
              <w:pStyle w:val="HTML"/>
              <w:numPr>
                <w:ilvl w:val="0"/>
                <w:numId w:val="52"/>
              </w:numPr>
              <w:kinsoku w:val="0"/>
              <w:jc w:val="both"/>
              <w:rPr>
                <w:rFonts w:ascii="標楷體" w:eastAsia="標楷體" w:hAnsi="標楷體" w:cs="Times New Roman"/>
              </w:rPr>
            </w:pPr>
            <w:r w:rsidRPr="00AB2A8B">
              <w:rPr>
                <w:rFonts w:ascii="標楷體" w:eastAsia="標楷體" w:hAnsi="標楷體" w:cs="Times New Roman" w:hint="eastAsia"/>
              </w:rPr>
              <w:t>第三項</w:t>
            </w:r>
            <w:r w:rsidR="00767EC2" w:rsidRPr="00AB2A8B">
              <w:rPr>
                <w:rFonts w:ascii="標楷體" w:eastAsia="標楷體" w:hAnsi="標楷體" w:cs="Times New Roman" w:hint="eastAsia"/>
              </w:rPr>
              <w:t>配合第三條第二項第五款</w:t>
            </w:r>
            <w:r w:rsidR="00C00E43" w:rsidRPr="00AB2A8B">
              <w:rPr>
                <w:rFonts w:ascii="標楷體" w:eastAsia="標楷體" w:hAnsi="標楷體" w:cs="Times New Roman" w:hint="eastAsia"/>
              </w:rPr>
              <w:t>增訂</w:t>
            </w:r>
            <w:r w:rsidR="00CF2143" w:rsidRPr="00AB2A8B">
              <w:rPr>
                <w:rFonts w:ascii="標楷體" w:eastAsia="標楷體" w:hAnsi="標楷體" w:cs="Times New Roman" w:hint="eastAsia"/>
              </w:rPr>
              <w:t>。</w:t>
            </w:r>
          </w:p>
        </w:tc>
      </w:tr>
      <w:tr w:rsidR="00AB2A8B" w:rsidRPr="00AB2A8B" w14:paraId="530E21ED"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584E0CB2" w14:textId="4E4720D2"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四十</w:t>
            </w:r>
            <w:r w:rsidRPr="00AB2A8B">
              <w:rPr>
                <w:rFonts w:ascii="標楷體" w:eastAsia="標楷體" w:hAnsi="標楷體" w:cs="Times New Roman" w:hint="eastAsia"/>
                <w:kern w:val="0"/>
                <w:szCs w:val="24"/>
              </w:rPr>
              <w:t>條  旅行業經營自行組團業務，非經旅客書面同意，不得將該旅行業務轉讓其他旅行業辦理。</w:t>
            </w:r>
          </w:p>
          <w:p w14:paraId="4549EABF" w14:textId="2F5C3BDA"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旅行業受理前項旅行業務之轉讓時，應與旅客重新簽訂旅遊契約。</w:t>
            </w:r>
          </w:p>
          <w:p w14:paraId="2805F760" w14:textId="718828AA"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甲種旅行業、乙種旅行業經營自行組團業務，不得將其招攬文件置於其他旅行業，委託該其他旅行業代為銷售、招攬。</w:t>
            </w:r>
          </w:p>
        </w:tc>
        <w:tc>
          <w:tcPr>
            <w:tcW w:w="2922" w:type="dxa"/>
            <w:tcBorders>
              <w:top w:val="single" w:sz="4" w:space="0" w:color="auto"/>
              <w:left w:val="single" w:sz="4" w:space="0" w:color="auto"/>
              <w:bottom w:val="single" w:sz="4" w:space="0" w:color="auto"/>
              <w:right w:val="single" w:sz="4" w:space="0" w:color="auto"/>
            </w:tcBorders>
          </w:tcPr>
          <w:p w14:paraId="6500BF5D" w14:textId="5DAE46EA"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第二十八條 旅行業經營自行組團業務，非經旅客書面同意，不得將該旅行業務轉讓其他旅行業辦理。</w:t>
            </w:r>
          </w:p>
          <w:p w14:paraId="68BA50BD" w14:textId="22F73D1C"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旅行業受理前項旅行業務之轉讓時，應與旅客重新簽訂旅遊契約。</w:t>
            </w:r>
          </w:p>
          <w:p w14:paraId="07EFEFED" w14:textId="118D3819"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甲種旅行業、乙種旅行業經營自行組團業務，不得將其招攬文件置於其他旅行業，委託該其他旅行業代為銷售、招攬。</w:t>
            </w:r>
          </w:p>
        </w:tc>
        <w:tc>
          <w:tcPr>
            <w:tcW w:w="2923" w:type="dxa"/>
          </w:tcPr>
          <w:p w14:paraId="1AD4069B" w14:textId="7B09B635" w:rsidR="004F1C36" w:rsidRPr="00AB2A8B" w:rsidRDefault="00A459E1" w:rsidP="00860733">
            <w:pPr>
              <w:pStyle w:val="HTML"/>
              <w:kinsoku w:val="0"/>
              <w:jc w:val="both"/>
              <w:rPr>
                <w:rFonts w:ascii="標楷體" w:eastAsia="標楷體" w:hAnsi="標楷體" w:cs="Times New Roman"/>
              </w:rPr>
            </w:pPr>
            <w:r w:rsidRPr="00AB2A8B">
              <w:rPr>
                <w:rFonts w:ascii="標楷體" w:eastAsia="標楷體" w:hAnsi="標楷體" w:cs="Times New Roman" w:hint="eastAsia"/>
              </w:rPr>
              <w:t>條次變更，內容未修正。</w:t>
            </w:r>
          </w:p>
        </w:tc>
      </w:tr>
      <w:tr w:rsidR="00AB2A8B" w:rsidRPr="00AB2A8B" w14:paraId="43589C91"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3F12DA4D" w14:textId="04AD61C4"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4F1C36" w:rsidRPr="00AB2A8B">
              <w:rPr>
                <w:rFonts w:ascii="標楷體" w:eastAsia="標楷體" w:hAnsi="標楷體" w:cs="Times New Roman" w:hint="eastAsia"/>
                <w:kern w:val="0"/>
                <w:szCs w:val="24"/>
                <w:u w:val="single"/>
              </w:rPr>
              <w:t>四</w:t>
            </w:r>
            <w:r w:rsidRPr="00AB2A8B">
              <w:rPr>
                <w:rFonts w:ascii="標楷體" w:eastAsia="標楷體" w:hAnsi="標楷體" w:cs="Times New Roman" w:hint="eastAsia"/>
                <w:kern w:val="0"/>
                <w:szCs w:val="24"/>
                <w:u w:val="single"/>
              </w:rPr>
              <w:t>十</w:t>
            </w:r>
            <w:r w:rsidR="004F1C36" w:rsidRPr="00AB2A8B">
              <w:rPr>
                <w:rFonts w:ascii="標楷體" w:eastAsia="標楷體" w:hAnsi="標楷體" w:cs="Times New Roman" w:hint="eastAsia"/>
                <w:kern w:val="0"/>
                <w:szCs w:val="24"/>
                <w:u w:val="single"/>
              </w:rPr>
              <w:t>一</w:t>
            </w:r>
            <w:r w:rsidRPr="00AB2A8B">
              <w:rPr>
                <w:rFonts w:ascii="標楷體" w:eastAsia="標楷體" w:hAnsi="標楷體" w:cs="Times New Roman" w:hint="eastAsia"/>
                <w:kern w:val="0"/>
                <w:szCs w:val="24"/>
              </w:rPr>
              <w:t>條 旅行業辦理國內</w:t>
            </w:r>
            <w:r w:rsidRPr="00AB2A8B">
              <w:rPr>
                <w:rFonts w:ascii="標楷體" w:eastAsia="標楷體" w:hAnsi="標楷體" w:cs="Times New Roman" w:hint="eastAsia"/>
                <w:kern w:val="0"/>
                <w:szCs w:val="24"/>
                <w:u w:val="single"/>
              </w:rPr>
              <w:t>團體</w:t>
            </w:r>
            <w:r w:rsidRPr="00AB2A8B">
              <w:rPr>
                <w:rFonts w:ascii="標楷體" w:eastAsia="標楷體" w:hAnsi="標楷體" w:cs="Times New Roman" w:hint="eastAsia"/>
                <w:kern w:val="0"/>
                <w:szCs w:val="24"/>
              </w:rPr>
              <w:t>旅遊，應派遣專人</w:t>
            </w:r>
            <w:r w:rsidRPr="00AB2A8B">
              <w:rPr>
                <w:rFonts w:ascii="標楷體" w:eastAsia="標楷體" w:hAnsi="標楷體" w:cs="Times New Roman" w:hint="eastAsia"/>
                <w:kern w:val="0"/>
                <w:szCs w:val="24"/>
                <w:u w:val="single"/>
              </w:rPr>
              <w:t>全程</w:t>
            </w:r>
            <w:r w:rsidRPr="00AB2A8B">
              <w:rPr>
                <w:rFonts w:ascii="標楷體" w:eastAsia="標楷體" w:hAnsi="標楷體" w:cs="Times New Roman" w:hint="eastAsia"/>
                <w:kern w:val="0"/>
                <w:szCs w:val="24"/>
              </w:rPr>
              <w:t>隨團服務</w:t>
            </w:r>
            <w:r w:rsidRPr="00AB2A8B">
              <w:rPr>
                <w:rFonts w:ascii="標楷體" w:eastAsia="標楷體" w:hAnsi="標楷體" w:cs="Times New Roman" w:hint="eastAsia"/>
                <w:kern w:val="0"/>
                <w:szCs w:val="24"/>
                <w:u w:val="single"/>
              </w:rPr>
              <w:t>，</w:t>
            </w:r>
            <w:proofErr w:type="gramStart"/>
            <w:r w:rsidRPr="00AB2A8B">
              <w:rPr>
                <w:rFonts w:ascii="標楷體" w:eastAsia="標楷體" w:hAnsi="標楷體" w:cs="Times New Roman" w:hint="eastAsia"/>
                <w:kern w:val="0"/>
                <w:szCs w:val="24"/>
                <w:u w:val="single"/>
              </w:rPr>
              <w:t>準</w:t>
            </w:r>
            <w:proofErr w:type="gramEnd"/>
            <w:r w:rsidRPr="00AB2A8B">
              <w:rPr>
                <w:rFonts w:ascii="標楷體" w:eastAsia="標楷體" w:hAnsi="標楷體" w:cs="Times New Roman" w:hint="eastAsia"/>
                <w:kern w:val="0"/>
                <w:szCs w:val="24"/>
                <w:u w:val="single"/>
              </w:rPr>
              <w:t>用第</w:t>
            </w:r>
            <w:r w:rsidR="00316B9F" w:rsidRPr="00AB2A8B">
              <w:rPr>
                <w:rFonts w:ascii="標楷體" w:eastAsia="標楷體" w:hAnsi="標楷體" w:cs="Times New Roman" w:hint="eastAsia"/>
                <w:kern w:val="0"/>
                <w:szCs w:val="24"/>
                <w:u w:val="single"/>
              </w:rPr>
              <w:t>三</w:t>
            </w:r>
            <w:r w:rsidRPr="00AB2A8B">
              <w:rPr>
                <w:rFonts w:ascii="標楷體" w:eastAsia="標楷體" w:hAnsi="標楷體" w:cs="Times New Roman" w:hint="eastAsia"/>
                <w:kern w:val="0"/>
                <w:szCs w:val="24"/>
                <w:u w:val="single"/>
              </w:rPr>
              <w:t>十</w:t>
            </w:r>
            <w:r w:rsidR="00316B9F" w:rsidRPr="00AB2A8B">
              <w:rPr>
                <w:rFonts w:ascii="標楷體" w:eastAsia="標楷體" w:hAnsi="標楷體" w:cs="Times New Roman" w:hint="eastAsia"/>
                <w:kern w:val="0"/>
                <w:szCs w:val="24"/>
                <w:u w:val="single"/>
              </w:rPr>
              <w:t>四</w:t>
            </w:r>
            <w:r w:rsidRPr="00AB2A8B">
              <w:rPr>
                <w:rFonts w:ascii="標楷體" w:eastAsia="標楷體" w:hAnsi="標楷體" w:cs="Times New Roman" w:hint="eastAsia"/>
                <w:kern w:val="0"/>
                <w:szCs w:val="24"/>
                <w:u w:val="single"/>
              </w:rPr>
              <w:t>條規定</w:t>
            </w:r>
            <w:r w:rsidRPr="00AB2A8B">
              <w:rPr>
                <w:rFonts w:ascii="標楷體" w:eastAsia="標楷體" w:hAnsi="標楷體" w:cs="Times New Roman" w:hint="eastAsia"/>
                <w:kern w:val="0"/>
                <w:szCs w:val="24"/>
              </w:rPr>
              <w:t>。</w:t>
            </w:r>
          </w:p>
        </w:tc>
        <w:tc>
          <w:tcPr>
            <w:tcW w:w="2922" w:type="dxa"/>
            <w:tcBorders>
              <w:top w:val="single" w:sz="4" w:space="0" w:color="auto"/>
              <w:left w:val="single" w:sz="4" w:space="0" w:color="auto"/>
              <w:bottom w:val="single" w:sz="4" w:space="0" w:color="auto"/>
              <w:right w:val="single" w:sz="4" w:space="0" w:color="auto"/>
            </w:tcBorders>
          </w:tcPr>
          <w:p w14:paraId="514DA133"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第二十九條</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旅行業辦理國內旅遊，應派遣專人隨團服務。</w:t>
            </w:r>
          </w:p>
        </w:tc>
        <w:tc>
          <w:tcPr>
            <w:tcW w:w="2923" w:type="dxa"/>
          </w:tcPr>
          <w:p w14:paraId="52C9043B" w14:textId="602B120D" w:rsidR="004F1C36" w:rsidRPr="00AB2A8B" w:rsidRDefault="004F1C36" w:rsidP="00860733">
            <w:pPr>
              <w:pStyle w:val="HTML"/>
              <w:numPr>
                <w:ilvl w:val="0"/>
                <w:numId w:val="24"/>
              </w:numPr>
              <w:kinsoku w:val="0"/>
              <w:jc w:val="both"/>
              <w:rPr>
                <w:rFonts w:ascii="標楷體" w:eastAsia="標楷體" w:hAnsi="標楷體"/>
              </w:rPr>
            </w:pPr>
            <w:r w:rsidRPr="00AB2A8B">
              <w:rPr>
                <w:rFonts w:ascii="標楷體" w:eastAsia="標楷體" w:hAnsi="標楷體" w:hint="eastAsia"/>
              </w:rPr>
              <w:t>條次變更</w:t>
            </w:r>
            <w:r w:rsidR="001E5CE2" w:rsidRPr="00AB2A8B">
              <w:rPr>
                <w:rFonts w:ascii="標楷體" w:eastAsia="標楷體" w:hAnsi="標楷體" w:hint="eastAsia"/>
              </w:rPr>
              <w:t>。</w:t>
            </w:r>
          </w:p>
          <w:p w14:paraId="2A2E0A94" w14:textId="11DB8C69" w:rsidR="00145619" w:rsidRPr="00AB2A8B" w:rsidRDefault="00145619" w:rsidP="00860733">
            <w:pPr>
              <w:pStyle w:val="HTML"/>
              <w:numPr>
                <w:ilvl w:val="0"/>
                <w:numId w:val="24"/>
              </w:numPr>
              <w:kinsoku w:val="0"/>
              <w:jc w:val="both"/>
              <w:rPr>
                <w:rFonts w:ascii="標楷體" w:eastAsia="標楷體" w:hAnsi="標楷體"/>
              </w:rPr>
            </w:pPr>
            <w:r w:rsidRPr="00AB2A8B">
              <w:rPr>
                <w:rFonts w:ascii="標楷體" w:eastAsia="標楷體" w:hAnsi="標楷體" w:hint="eastAsia"/>
              </w:rPr>
              <w:t>現行條文僅規範旅行業應派遣專人隨團服務，並未強調全程參與，致部分旅行業安排之團體旅遊行程部分行程缺乏專人隨團服務，如該段行程發生意外，將有無法即時處理之</w:t>
            </w:r>
            <w:r w:rsidRPr="00AB2A8B">
              <w:rPr>
                <w:rFonts w:ascii="標楷體" w:eastAsia="標楷體" w:hAnsi="標楷體" w:hint="eastAsia"/>
              </w:rPr>
              <w:lastRenderedPageBreak/>
              <w:t>情形，且旅客參加團體旅遊多係有專人隨團提供服務之需求。為因應此需求並保障旅客權益，修正現行條文，明確要求旅行業辦理團體旅遊行程應派遣專人全程隨團服務。復為保障隨團服務人員權益，</w:t>
            </w:r>
            <w:r w:rsidR="00086E60">
              <w:rPr>
                <w:rFonts w:ascii="標楷體" w:eastAsia="標楷體" w:hAnsi="標楷體" w:hint="eastAsia"/>
              </w:rPr>
              <w:t>增列</w:t>
            </w:r>
            <w:proofErr w:type="gramStart"/>
            <w:r w:rsidRPr="00AB2A8B">
              <w:rPr>
                <w:rFonts w:ascii="標楷體" w:eastAsia="標楷體" w:hAnsi="標楷體" w:hint="eastAsia"/>
              </w:rPr>
              <w:t>準</w:t>
            </w:r>
            <w:proofErr w:type="gramEnd"/>
            <w:r w:rsidRPr="00AB2A8B">
              <w:rPr>
                <w:rFonts w:ascii="標楷體" w:eastAsia="標楷體" w:hAnsi="標楷體" w:hint="eastAsia"/>
              </w:rPr>
              <w:t>用第</w:t>
            </w:r>
            <w:r w:rsidR="00CA1515" w:rsidRPr="00AB2A8B">
              <w:rPr>
                <w:rFonts w:ascii="標楷體" w:eastAsia="標楷體" w:hAnsi="標楷體" w:hint="eastAsia"/>
              </w:rPr>
              <w:t>三</w:t>
            </w:r>
            <w:r w:rsidRPr="00AB2A8B">
              <w:rPr>
                <w:rFonts w:ascii="標楷體" w:eastAsia="標楷體" w:hAnsi="標楷體" w:hint="eastAsia"/>
              </w:rPr>
              <w:t>十</w:t>
            </w:r>
            <w:r w:rsidR="00CA1515" w:rsidRPr="00AB2A8B">
              <w:rPr>
                <w:rFonts w:ascii="標楷體" w:eastAsia="標楷體" w:hAnsi="標楷體" w:hint="eastAsia"/>
              </w:rPr>
              <w:t>四</w:t>
            </w:r>
            <w:r w:rsidRPr="00AB2A8B">
              <w:rPr>
                <w:rFonts w:ascii="標楷體" w:eastAsia="標楷體" w:hAnsi="標楷體" w:hint="eastAsia"/>
              </w:rPr>
              <w:t>條</w:t>
            </w:r>
            <w:r w:rsidR="00086E60">
              <w:rPr>
                <w:rFonts w:ascii="標楷體" w:eastAsia="標楷體" w:hAnsi="標楷體" w:hint="eastAsia"/>
              </w:rPr>
              <w:t>規定</w:t>
            </w:r>
            <w:r w:rsidR="00CA1515" w:rsidRPr="00AB2A8B">
              <w:rPr>
                <w:rFonts w:ascii="標楷體" w:eastAsia="標楷體" w:hAnsi="標楷體" w:hint="eastAsia"/>
              </w:rPr>
              <w:t>，</w:t>
            </w:r>
            <w:r w:rsidRPr="00AB2A8B">
              <w:rPr>
                <w:rFonts w:ascii="標楷體" w:eastAsia="標楷體" w:hAnsi="標楷體" w:hint="eastAsia"/>
              </w:rPr>
              <w:t>要求旅行業應與隨團服務人員簽訂書面契約且給付之報酬，不得以小費、購物佣金或其他</w:t>
            </w:r>
            <w:proofErr w:type="gramStart"/>
            <w:r w:rsidRPr="00AB2A8B">
              <w:rPr>
                <w:rFonts w:ascii="標楷體" w:eastAsia="標楷體" w:hAnsi="標楷體" w:hint="eastAsia"/>
              </w:rPr>
              <w:t>名目抵替</w:t>
            </w:r>
            <w:proofErr w:type="gramEnd"/>
            <w:r w:rsidRPr="00AB2A8B">
              <w:rPr>
                <w:rFonts w:ascii="標楷體" w:eastAsia="標楷體" w:hAnsi="標楷體" w:hint="eastAsia"/>
              </w:rPr>
              <w:t>之。</w:t>
            </w:r>
          </w:p>
        </w:tc>
      </w:tr>
      <w:tr w:rsidR="00AB2A8B" w:rsidRPr="00AB2A8B" w14:paraId="484CE4DC"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5C30AF4D" w14:textId="7C31D5F9" w:rsidR="008948BA" w:rsidRPr="00AB2A8B" w:rsidRDefault="008948BA" w:rsidP="008948BA">
            <w:pPr>
              <w:widowControl/>
              <w:kinsoku w:val="0"/>
              <w:ind w:leftChars="4" w:left="238" w:hangingChars="95" w:hanging="228"/>
              <w:jc w:val="both"/>
              <w:rPr>
                <w:rFonts w:ascii="標楷體" w:eastAsia="標楷體" w:hAnsi="標楷體" w:cs="Times New Roman"/>
                <w:kern w:val="0"/>
                <w:szCs w:val="24"/>
              </w:rPr>
            </w:pPr>
            <w:bookmarkStart w:id="21" w:name="_Hlk174365179"/>
            <w:r w:rsidRPr="00AB2A8B">
              <w:rPr>
                <w:rFonts w:ascii="標楷體" w:eastAsia="標楷體" w:hAnsi="標楷體" w:cs="Times New Roman" w:hint="eastAsia"/>
                <w:kern w:val="0"/>
                <w:szCs w:val="24"/>
              </w:rPr>
              <w:lastRenderedPageBreak/>
              <w:t>第</w:t>
            </w:r>
            <w:r w:rsidRPr="00AB2A8B">
              <w:rPr>
                <w:rFonts w:ascii="標楷體" w:eastAsia="標楷體" w:hAnsi="標楷體" w:cs="Times New Roman" w:hint="eastAsia"/>
                <w:kern w:val="0"/>
                <w:szCs w:val="24"/>
                <w:u w:val="single"/>
              </w:rPr>
              <w:t>四十二</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00346F9D" w:rsidRPr="00086E60">
              <w:rPr>
                <w:rFonts w:ascii="標楷體" w:eastAsia="標楷體" w:hAnsi="標楷體" w:cs="Times New Roman" w:hint="eastAsia"/>
                <w:kern w:val="0"/>
                <w:szCs w:val="24"/>
                <w:u w:val="single"/>
              </w:rPr>
              <w:t>旅行業為舉辦旅遊</w:t>
            </w:r>
            <w:r w:rsidRPr="00AB2A8B">
              <w:rPr>
                <w:rFonts w:ascii="標楷體" w:eastAsia="標楷體" w:hAnsi="標楷體" w:cs="Times New Roman" w:hint="eastAsia"/>
                <w:kern w:val="0"/>
                <w:szCs w:val="24"/>
                <w:u w:val="single"/>
              </w:rPr>
              <w:t>從事廣告、業務招攬及營業促銷活動</w:t>
            </w:r>
            <w:r w:rsidRPr="00AB2A8B">
              <w:rPr>
                <w:rFonts w:ascii="標楷體" w:eastAsia="標楷體" w:hAnsi="標楷體" w:cs="Times New Roman" w:hint="eastAsia"/>
                <w:kern w:val="0"/>
                <w:szCs w:val="24"/>
              </w:rPr>
              <w:t>，不得有內容誇大虛偽不實或引人錯誤之表示或表徵</w:t>
            </w:r>
            <w:r w:rsidRPr="00AB2A8B">
              <w:rPr>
                <w:rFonts w:ascii="標楷體" w:eastAsia="標楷體" w:hAnsi="標楷體" w:cs="Times New Roman" w:hint="eastAsia"/>
                <w:kern w:val="0"/>
                <w:szCs w:val="24"/>
                <w:u w:val="single"/>
              </w:rPr>
              <w:t>，並應與旅遊文件相符合</w:t>
            </w:r>
            <w:r w:rsidRPr="00AB2A8B">
              <w:rPr>
                <w:rFonts w:ascii="標楷體" w:eastAsia="標楷體" w:hAnsi="標楷體" w:cs="Times New Roman" w:hint="eastAsia"/>
                <w:kern w:val="0"/>
                <w:szCs w:val="24"/>
              </w:rPr>
              <w:t>。</w:t>
            </w:r>
          </w:p>
          <w:p w14:paraId="52C21515" w14:textId="77777777" w:rsidR="008948BA" w:rsidRPr="00AB2A8B" w:rsidRDefault="008948BA" w:rsidP="008948BA">
            <w:pPr>
              <w:widowControl/>
              <w:kinsoku w:val="0"/>
              <w:ind w:leftChars="4" w:left="238" w:hangingChars="95" w:hanging="228"/>
              <w:jc w:val="both"/>
              <w:rPr>
                <w:rFonts w:ascii="標楷體" w:eastAsia="標楷體" w:hAnsi="標楷體" w:cs="Times New Roman"/>
                <w:kern w:val="0"/>
                <w:szCs w:val="24"/>
                <w:u w:val="single"/>
              </w:rPr>
            </w:pPr>
            <w:r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u w:val="single"/>
              </w:rPr>
              <w:t>前項所稱廣告、業務招攬及營業促銷活動，指利用電視、廣播、影片、幻燈片、報紙、雜誌、傳單、海報、招牌、電腦、電話傳真、電子視訊、電子語音、講習會、座談會、說明會或其他可使多數人知悉其宣傳內容之傳播。</w:t>
            </w:r>
          </w:p>
          <w:p w14:paraId="7AAFA6FC" w14:textId="192F7B25" w:rsidR="008948BA" w:rsidRPr="00AB2A8B" w:rsidRDefault="008948BA" w:rsidP="008948BA">
            <w:pPr>
              <w:widowControl/>
              <w:kinsoku w:val="0"/>
              <w:ind w:leftChars="4" w:left="238" w:hangingChars="95" w:hanging="228"/>
              <w:jc w:val="both"/>
              <w:rPr>
                <w:rFonts w:ascii="標楷體" w:eastAsia="標楷體" w:hAnsi="標楷體" w:cs="Times New Roman"/>
                <w:kern w:val="0"/>
                <w:szCs w:val="24"/>
                <w:u w:val="single"/>
              </w:rPr>
            </w:pPr>
            <w:r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u w:val="single"/>
              </w:rPr>
              <w:t>前項廣告</w:t>
            </w:r>
            <w:r w:rsidRPr="0098172E">
              <w:rPr>
                <w:rFonts w:ascii="標楷體" w:eastAsia="標楷體" w:hAnsi="標楷體" w:cs="Times New Roman" w:hint="eastAsia"/>
                <w:kern w:val="0"/>
                <w:szCs w:val="24"/>
              </w:rPr>
              <w:t>應載明旅遊行程名稱、出發之地點、日期及旅遊天數、旅遊費用、投保責任保險與履約保證保險及其保險金額、公司名稱、種類、註</w:t>
            </w:r>
            <w:r w:rsidRPr="0098172E">
              <w:rPr>
                <w:rFonts w:ascii="標楷體" w:eastAsia="標楷體" w:hAnsi="標楷體" w:cs="Times New Roman" w:hint="eastAsia"/>
                <w:kern w:val="0"/>
                <w:szCs w:val="24"/>
              </w:rPr>
              <w:lastRenderedPageBreak/>
              <w:t>冊編號及電話。但得以註冊之商標替代公司名稱。</w:t>
            </w:r>
          </w:p>
          <w:p w14:paraId="01207D59" w14:textId="3FA60204" w:rsidR="008948BA" w:rsidRPr="00AB2A8B" w:rsidRDefault="008948BA" w:rsidP="008948BA">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u w:val="single"/>
              </w:rPr>
              <w:t>前</w:t>
            </w:r>
            <w:r w:rsidRPr="00AB2A8B">
              <w:rPr>
                <w:rFonts w:ascii="標楷體" w:eastAsia="標楷體" w:hAnsi="標楷體" w:cs="Times New Roman" w:hint="eastAsia"/>
                <w:kern w:val="0"/>
                <w:szCs w:val="24"/>
              </w:rPr>
              <w:t>項廣告應載明事項，依其情形無法完整呈現者，旅行業應提供其網站、服務網頁或其他適當管道供消費者查詢。</w:t>
            </w:r>
          </w:p>
        </w:tc>
        <w:tc>
          <w:tcPr>
            <w:tcW w:w="2922" w:type="dxa"/>
            <w:tcBorders>
              <w:top w:val="single" w:sz="4" w:space="0" w:color="auto"/>
              <w:left w:val="single" w:sz="4" w:space="0" w:color="auto"/>
              <w:bottom w:val="single" w:sz="4" w:space="0" w:color="auto"/>
              <w:right w:val="single" w:sz="4" w:space="0" w:color="auto"/>
            </w:tcBorders>
          </w:tcPr>
          <w:p w14:paraId="5675628C" w14:textId="77777777" w:rsidR="008948BA" w:rsidRPr="00AB2A8B" w:rsidRDefault="008948BA" w:rsidP="008948BA">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第三十條  旅行業為舉辦旅遊刊登於新聞紙、雜誌、電腦網路及其他大眾傳播工具之廣告，應載明旅遊行程名稱、出發之地點、日期及旅遊天數、旅遊費用、投保責任保險與履約保證保險及其保險金額、公司名稱、種類、註冊編號及電話。但</w:t>
            </w:r>
            <w:r w:rsidRPr="0098172E">
              <w:rPr>
                <w:rFonts w:ascii="標楷體" w:eastAsia="標楷體" w:hAnsi="標楷體" w:cs="Times New Roman" w:hint="eastAsia"/>
                <w:kern w:val="0"/>
                <w:szCs w:val="24"/>
                <w:u w:val="single"/>
              </w:rPr>
              <w:t>綜合旅行業</w:t>
            </w:r>
            <w:r w:rsidRPr="00AB2A8B">
              <w:rPr>
                <w:rFonts w:ascii="標楷體" w:eastAsia="標楷體" w:hAnsi="標楷體" w:cs="Times New Roman" w:hint="eastAsia"/>
                <w:kern w:val="0"/>
                <w:szCs w:val="24"/>
              </w:rPr>
              <w:t>得以註冊之商標替代公司名稱。</w:t>
            </w:r>
          </w:p>
          <w:p w14:paraId="70527CEF" w14:textId="77777777" w:rsidR="008948BA" w:rsidRPr="00AB2A8B" w:rsidRDefault="008948BA" w:rsidP="008948BA">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前項廣告內容應與旅遊文件相符合，不得有內容誇大虛偽不實或引人錯誤之表示或表徵。</w:t>
            </w:r>
          </w:p>
          <w:p w14:paraId="278FCD98" w14:textId="77777777" w:rsidR="008948BA" w:rsidRPr="00AB2A8B" w:rsidRDefault="008948BA" w:rsidP="008948BA">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第一項廣告應載明事項，依其情形無法完整呈現者，旅行業應提供其網站、服務網頁或其他適當管道供消費者查詢。</w:t>
            </w:r>
          </w:p>
        </w:tc>
        <w:tc>
          <w:tcPr>
            <w:tcW w:w="2923" w:type="dxa"/>
            <w:tcBorders>
              <w:top w:val="single" w:sz="4" w:space="0" w:color="000000"/>
              <w:left w:val="single" w:sz="4" w:space="0" w:color="000000"/>
              <w:bottom w:val="single" w:sz="4" w:space="0" w:color="000000"/>
              <w:right w:val="single" w:sz="8" w:space="0" w:color="000000"/>
            </w:tcBorders>
          </w:tcPr>
          <w:p w14:paraId="75D1AAA4" w14:textId="77777777" w:rsidR="008948BA" w:rsidRPr="00AB2A8B" w:rsidRDefault="008948BA" w:rsidP="008948BA">
            <w:pPr>
              <w:pStyle w:val="HTML"/>
              <w:numPr>
                <w:ilvl w:val="0"/>
                <w:numId w:val="4"/>
              </w:numPr>
              <w:kinsoku w:val="0"/>
              <w:jc w:val="both"/>
              <w:rPr>
                <w:rFonts w:ascii="標楷體" w:eastAsia="標楷體" w:hAnsi="標楷體"/>
              </w:rPr>
            </w:pPr>
            <w:r w:rsidRPr="00AB2A8B">
              <w:rPr>
                <w:rFonts w:ascii="標楷體" w:eastAsia="標楷體" w:hAnsi="標楷體" w:hint="eastAsia"/>
              </w:rPr>
              <w:t>條次變更。</w:t>
            </w:r>
          </w:p>
          <w:p w14:paraId="078C50EA" w14:textId="27927CBD" w:rsidR="008948BA" w:rsidRPr="00AB2A8B" w:rsidRDefault="008948BA" w:rsidP="008948BA">
            <w:pPr>
              <w:pStyle w:val="HTML"/>
              <w:numPr>
                <w:ilvl w:val="0"/>
                <w:numId w:val="4"/>
              </w:numPr>
              <w:kinsoku w:val="0"/>
              <w:jc w:val="both"/>
              <w:rPr>
                <w:rFonts w:ascii="標楷體" w:eastAsia="標楷體" w:hAnsi="標楷體"/>
              </w:rPr>
            </w:pPr>
            <w:r w:rsidRPr="00AB2A8B">
              <w:rPr>
                <w:rFonts w:ascii="標楷體" w:eastAsia="標楷體" w:hAnsi="標楷體" w:hint="eastAsia"/>
              </w:rPr>
              <w:t>第一項自現行條文第二項內容</w:t>
            </w:r>
            <w:r w:rsidR="00086E60">
              <w:rPr>
                <w:rFonts w:ascii="標楷體" w:eastAsia="標楷體" w:hAnsi="標楷體" w:hint="eastAsia"/>
              </w:rPr>
              <w:t>修正</w:t>
            </w:r>
            <w:r w:rsidRPr="00AB2A8B">
              <w:rPr>
                <w:rFonts w:ascii="標楷體" w:eastAsia="標楷體" w:hAnsi="標楷體" w:hint="eastAsia"/>
              </w:rPr>
              <w:t>移列，並考量</w:t>
            </w:r>
            <w:r w:rsidR="00346F9D" w:rsidRPr="00AB2A8B">
              <w:rPr>
                <w:rFonts w:ascii="標楷體" w:eastAsia="標楷體" w:hAnsi="標楷體" w:hint="eastAsia"/>
              </w:rPr>
              <w:t>旅行業為舉辦旅遊</w:t>
            </w:r>
            <w:r w:rsidRPr="00AB2A8B">
              <w:rPr>
                <w:rFonts w:ascii="標楷體" w:eastAsia="標楷體" w:hAnsi="標楷體" w:hint="eastAsia"/>
              </w:rPr>
              <w:t>，不僅使用廣告，還涵蓋業務招攬及營業促銷活動，</w:t>
            </w:r>
            <w:proofErr w:type="gramStart"/>
            <w:r w:rsidRPr="00AB2A8B">
              <w:rPr>
                <w:rFonts w:ascii="標楷體" w:eastAsia="標楷體" w:hAnsi="標楷體" w:hint="eastAsia"/>
              </w:rPr>
              <w:t>爰</w:t>
            </w:r>
            <w:proofErr w:type="gramEnd"/>
            <w:r w:rsidRPr="00AB2A8B">
              <w:rPr>
                <w:rFonts w:ascii="標楷體" w:eastAsia="標楷體" w:hAnsi="標楷體" w:hint="eastAsia"/>
              </w:rPr>
              <w:t>配合實務運作擴大適用範圍並併入現行條文第二項內容，強調廣告內容不得誇大虛偽或引人錯誤，並要求與旅遊文件相符，俾強化消費者保障，避免不實宣傳。</w:t>
            </w:r>
          </w:p>
          <w:p w14:paraId="2D08D3E3" w14:textId="63A099F7" w:rsidR="008948BA" w:rsidRPr="00AB2A8B" w:rsidRDefault="008948BA" w:rsidP="008948BA">
            <w:pPr>
              <w:pStyle w:val="HTML"/>
              <w:numPr>
                <w:ilvl w:val="0"/>
                <w:numId w:val="4"/>
              </w:numPr>
              <w:kinsoku w:val="0"/>
              <w:jc w:val="both"/>
              <w:rPr>
                <w:rFonts w:ascii="標楷體" w:eastAsia="標楷體" w:hAnsi="標楷體"/>
              </w:rPr>
            </w:pPr>
            <w:r w:rsidRPr="00AB2A8B">
              <w:rPr>
                <w:rFonts w:ascii="標楷體" w:eastAsia="標楷體" w:hAnsi="標楷體" w:hint="eastAsia"/>
              </w:rPr>
              <w:t>第二項增訂，考量部分旅行業除使用傳統媒介（如報紙、雜誌），還透過舉辦說明會提供簡報、說明及以LINE群組傳送行程表等方式進行廣告、業務招攬及營業促銷活動，種類</w:t>
            </w:r>
            <w:r w:rsidRPr="00AB2A8B">
              <w:rPr>
                <w:rFonts w:ascii="標楷體" w:eastAsia="標楷體" w:hAnsi="標楷體" w:hint="eastAsia"/>
              </w:rPr>
              <w:lastRenderedPageBreak/>
              <w:t>繁雜、樣態多元化且方式不斷推陳出新，</w:t>
            </w:r>
            <w:proofErr w:type="gramStart"/>
            <w:r w:rsidRPr="00AB2A8B">
              <w:rPr>
                <w:rFonts w:ascii="標楷體" w:eastAsia="標楷體" w:hAnsi="標楷體" w:hint="eastAsia"/>
              </w:rPr>
              <w:t>爰</w:t>
            </w:r>
            <w:proofErr w:type="gramEnd"/>
            <w:r w:rsidRPr="00AB2A8B">
              <w:rPr>
                <w:rFonts w:ascii="標楷體" w:eastAsia="標楷體" w:hAnsi="標楷體"/>
              </w:rPr>
              <w:t>參照消費者保護法施行細則</w:t>
            </w:r>
            <w:r w:rsidRPr="00AB2A8B">
              <w:rPr>
                <w:rFonts w:ascii="標楷體" w:eastAsia="標楷體" w:hAnsi="標楷體" w:hint="eastAsia"/>
              </w:rPr>
              <w:t>第二十三條及金融服務業從事廣告業務招攬及營業促銷活動辦法第三</w:t>
            </w:r>
            <w:r w:rsidR="00B243B6" w:rsidRPr="00AB2A8B">
              <w:rPr>
                <w:rFonts w:ascii="標楷體" w:eastAsia="標楷體" w:hAnsi="標楷體" w:hint="eastAsia"/>
              </w:rPr>
              <w:t>條</w:t>
            </w:r>
            <w:r w:rsidRPr="00AB2A8B">
              <w:rPr>
                <w:rFonts w:ascii="標楷體" w:eastAsia="標楷體" w:hAnsi="標楷體" w:hint="eastAsia"/>
              </w:rPr>
              <w:t>等規定</w:t>
            </w:r>
            <w:r w:rsidRPr="00AB2A8B">
              <w:rPr>
                <w:rFonts w:ascii="標楷體" w:eastAsia="標楷體" w:hAnsi="標楷體"/>
              </w:rPr>
              <w:t>修正</w:t>
            </w:r>
            <w:r w:rsidRPr="00AB2A8B">
              <w:rPr>
                <w:rFonts w:ascii="標楷體" w:eastAsia="標楷體" w:hAnsi="標楷體" w:hint="eastAsia"/>
              </w:rPr>
              <w:t>，詳細</w:t>
            </w:r>
            <w:proofErr w:type="gramStart"/>
            <w:r w:rsidRPr="00AB2A8B">
              <w:rPr>
                <w:rFonts w:ascii="標楷體" w:eastAsia="標楷體" w:hAnsi="標楷體" w:hint="eastAsia"/>
              </w:rPr>
              <w:t>彙整應</w:t>
            </w:r>
            <w:proofErr w:type="gramEnd"/>
            <w:r w:rsidRPr="00AB2A8B">
              <w:rPr>
                <w:rFonts w:ascii="標楷體" w:eastAsia="標楷體" w:hAnsi="標楷體" w:hint="eastAsia"/>
              </w:rPr>
              <w:t>受本規則規範之廣告、業務招攬及營業促銷活動範圍，又為</w:t>
            </w:r>
            <w:proofErr w:type="gramStart"/>
            <w:r w:rsidRPr="00AB2A8B">
              <w:rPr>
                <w:rFonts w:ascii="標楷體" w:eastAsia="標楷體" w:hAnsi="標楷體" w:hint="eastAsia"/>
              </w:rPr>
              <w:t>免掛萬</w:t>
            </w:r>
            <w:proofErr w:type="gramEnd"/>
            <w:r w:rsidRPr="00AB2A8B">
              <w:rPr>
                <w:rFonts w:ascii="標楷體" w:eastAsia="標楷體" w:hAnsi="標楷體" w:hint="eastAsia"/>
              </w:rPr>
              <w:t>漏一及因應未來創新之傳遞、散布、宣傳、推廣、招攬或促銷等手法，於後段為概括性之規定。</w:t>
            </w:r>
          </w:p>
          <w:p w14:paraId="46B56BC1" w14:textId="27AFD4CA" w:rsidR="008948BA" w:rsidRPr="00AB2A8B" w:rsidRDefault="008948BA" w:rsidP="008948BA">
            <w:pPr>
              <w:pStyle w:val="HTML"/>
              <w:numPr>
                <w:ilvl w:val="0"/>
                <w:numId w:val="4"/>
              </w:numPr>
              <w:kinsoku w:val="0"/>
              <w:jc w:val="both"/>
              <w:rPr>
                <w:rFonts w:ascii="標楷體" w:eastAsia="標楷體" w:hAnsi="標楷體"/>
              </w:rPr>
            </w:pPr>
            <w:r w:rsidRPr="00AB2A8B">
              <w:rPr>
                <w:rFonts w:ascii="標楷體" w:eastAsia="標楷體" w:hAnsi="標楷體" w:hint="eastAsia"/>
              </w:rPr>
              <w:t>第三項</w:t>
            </w:r>
            <w:r w:rsidR="006D3CE1" w:rsidRPr="00AB2A8B">
              <w:rPr>
                <w:rFonts w:ascii="標楷體" w:eastAsia="標楷體" w:hAnsi="標楷體" w:hint="eastAsia"/>
              </w:rPr>
              <w:t>自</w:t>
            </w:r>
            <w:r w:rsidRPr="00AB2A8B">
              <w:rPr>
                <w:rFonts w:ascii="標楷體" w:eastAsia="標楷體" w:hAnsi="標楷體" w:hint="eastAsia"/>
              </w:rPr>
              <w:t>現行條文第一項移列，</w:t>
            </w:r>
            <w:r w:rsidR="006D3CE1" w:rsidRPr="00AB2A8B">
              <w:rPr>
                <w:rFonts w:ascii="標楷體" w:eastAsia="標楷體" w:hAnsi="標楷體" w:hint="eastAsia"/>
              </w:rPr>
              <w:t>並</w:t>
            </w:r>
            <w:r w:rsidR="00D0355B" w:rsidRPr="00AB2A8B">
              <w:rPr>
                <w:rFonts w:ascii="標楷體" w:eastAsia="標楷體" w:hAnsi="標楷體" w:hint="eastAsia"/>
              </w:rPr>
              <w:t>放寬</w:t>
            </w:r>
            <w:r w:rsidR="006D3CE1" w:rsidRPr="00AB2A8B">
              <w:rPr>
                <w:rFonts w:ascii="標楷體" w:eastAsia="標楷體" w:hAnsi="標楷體" w:hint="eastAsia"/>
              </w:rPr>
              <w:t>旅行業均得</w:t>
            </w:r>
            <w:r w:rsidR="00EB3EF0" w:rsidRPr="00AB2A8B">
              <w:rPr>
                <w:rFonts w:ascii="標楷體" w:eastAsia="標楷體" w:hAnsi="標楷體" w:hint="eastAsia"/>
              </w:rPr>
              <w:t>以註冊之</w:t>
            </w:r>
            <w:r w:rsidR="00D0355B" w:rsidRPr="00AB2A8B">
              <w:rPr>
                <w:rFonts w:ascii="標楷體" w:eastAsia="標楷體" w:hAnsi="標楷體" w:hint="eastAsia"/>
              </w:rPr>
              <w:t>商標</w:t>
            </w:r>
            <w:r w:rsidR="00EB3EF0" w:rsidRPr="00AB2A8B">
              <w:rPr>
                <w:rFonts w:ascii="標楷體" w:eastAsia="標楷體" w:hAnsi="標楷體" w:hint="eastAsia"/>
              </w:rPr>
              <w:t>替代公司名稱</w:t>
            </w:r>
            <w:proofErr w:type="gramStart"/>
            <w:r w:rsidR="006D3CE1" w:rsidRPr="00AB2A8B">
              <w:rPr>
                <w:rFonts w:ascii="標楷體" w:eastAsia="標楷體" w:hAnsi="標楷體" w:hint="eastAsia"/>
              </w:rPr>
              <w:t>俾</w:t>
            </w:r>
            <w:proofErr w:type="gramEnd"/>
            <w:r w:rsidR="006D3CE1" w:rsidRPr="00AB2A8B">
              <w:rPr>
                <w:rFonts w:ascii="標楷體" w:eastAsia="標楷體" w:hAnsi="標楷體" w:hint="eastAsia"/>
              </w:rPr>
              <w:t>彈性</w:t>
            </w:r>
            <w:r w:rsidR="00D0355B" w:rsidRPr="00AB2A8B">
              <w:rPr>
                <w:rFonts w:ascii="標楷體" w:eastAsia="標楷體" w:hAnsi="標楷體" w:hint="eastAsia"/>
              </w:rPr>
              <w:t>運用，</w:t>
            </w:r>
            <w:r w:rsidR="00995F3C" w:rsidRPr="00AB2A8B">
              <w:rPr>
                <w:rFonts w:ascii="標楷體" w:eastAsia="標楷體" w:hAnsi="標楷體" w:hint="eastAsia"/>
              </w:rPr>
              <w:t>但書</w:t>
            </w:r>
            <w:proofErr w:type="gramStart"/>
            <w:r w:rsidR="00EB3EF0" w:rsidRPr="00AB2A8B">
              <w:rPr>
                <w:rFonts w:ascii="標楷體" w:eastAsia="標楷體" w:hAnsi="標楷體" w:hint="eastAsia"/>
              </w:rPr>
              <w:t>配合</w:t>
            </w:r>
            <w:r w:rsidRPr="00AB2A8B">
              <w:rPr>
                <w:rFonts w:ascii="標楷體" w:eastAsia="標楷體" w:hAnsi="標楷體" w:hint="eastAsia"/>
              </w:rPr>
              <w:t>酌修</w:t>
            </w:r>
            <w:r w:rsidR="006D3CE1" w:rsidRPr="00AB2A8B">
              <w:rPr>
                <w:rFonts w:ascii="標楷體" w:eastAsia="標楷體" w:hAnsi="標楷體" w:hint="eastAsia"/>
              </w:rPr>
              <w:t>文</w:t>
            </w:r>
            <w:proofErr w:type="gramEnd"/>
            <w:r w:rsidR="006D3CE1" w:rsidRPr="00AB2A8B">
              <w:rPr>
                <w:rFonts w:ascii="標楷體" w:eastAsia="標楷體" w:hAnsi="標楷體" w:hint="eastAsia"/>
              </w:rPr>
              <w:t>字</w:t>
            </w:r>
            <w:r w:rsidRPr="00AB2A8B">
              <w:rPr>
                <w:rFonts w:ascii="標楷體" w:eastAsia="標楷體" w:hAnsi="標楷體" w:hint="eastAsia"/>
              </w:rPr>
              <w:t>。</w:t>
            </w:r>
          </w:p>
          <w:p w14:paraId="6A89ECC3" w14:textId="38F39F1C" w:rsidR="008948BA" w:rsidRPr="00AB2A8B" w:rsidRDefault="008948BA" w:rsidP="008948BA">
            <w:pPr>
              <w:pStyle w:val="HTML"/>
              <w:numPr>
                <w:ilvl w:val="0"/>
                <w:numId w:val="4"/>
              </w:numPr>
              <w:kinsoku w:val="0"/>
              <w:jc w:val="both"/>
              <w:rPr>
                <w:rFonts w:ascii="標楷體" w:eastAsia="標楷體" w:hAnsi="標楷體"/>
              </w:rPr>
            </w:pPr>
            <w:r w:rsidRPr="00AB2A8B">
              <w:rPr>
                <w:rFonts w:ascii="標楷體" w:eastAsia="標楷體" w:hAnsi="標楷體" w:hint="eastAsia"/>
              </w:rPr>
              <w:t>第四項係現行條文第三項移列，</w:t>
            </w:r>
            <w:proofErr w:type="gramStart"/>
            <w:r w:rsidRPr="00AB2A8B">
              <w:rPr>
                <w:rFonts w:ascii="標楷體" w:eastAsia="標楷體" w:hAnsi="標楷體" w:hint="eastAsia"/>
              </w:rPr>
              <w:t>並酌作文字</w:t>
            </w:r>
            <w:proofErr w:type="gramEnd"/>
            <w:r w:rsidRPr="00AB2A8B">
              <w:rPr>
                <w:rFonts w:ascii="標楷體" w:eastAsia="標楷體" w:hAnsi="標楷體" w:hint="eastAsia"/>
              </w:rPr>
              <w:t>修正。</w:t>
            </w:r>
          </w:p>
        </w:tc>
      </w:tr>
      <w:bookmarkEnd w:id="21"/>
      <w:tr w:rsidR="00AB2A8B" w:rsidRPr="00AB2A8B" w14:paraId="4CA34403"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8F4949A" w14:textId="563DC159" w:rsidR="00145619" w:rsidRPr="00AB2A8B" w:rsidRDefault="00145619"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w:t>
            </w:r>
            <w:r w:rsidR="004F1C36" w:rsidRPr="00AB2A8B">
              <w:rPr>
                <w:rFonts w:ascii="標楷體" w:eastAsia="標楷體" w:hAnsi="標楷體" w:cs="Times New Roman" w:hint="eastAsia"/>
                <w:kern w:val="0"/>
                <w:szCs w:val="24"/>
                <w:u w:val="single"/>
              </w:rPr>
              <w:t>四</w:t>
            </w:r>
            <w:r w:rsidRPr="00AB2A8B">
              <w:rPr>
                <w:rFonts w:ascii="標楷體" w:eastAsia="標楷體" w:hAnsi="標楷體" w:cs="Times New Roman" w:hint="eastAsia"/>
                <w:kern w:val="0"/>
                <w:szCs w:val="24"/>
                <w:u w:val="single"/>
              </w:rPr>
              <w:t>十</w:t>
            </w:r>
            <w:r w:rsidR="004F1C36" w:rsidRPr="00AB2A8B">
              <w:rPr>
                <w:rFonts w:ascii="標楷體" w:eastAsia="標楷體" w:hAnsi="標楷體" w:cs="Times New Roman" w:hint="eastAsia"/>
                <w:kern w:val="0"/>
                <w:szCs w:val="24"/>
                <w:u w:val="single"/>
              </w:rPr>
              <w:t>三</w:t>
            </w:r>
            <w:r w:rsidRPr="00AB2A8B">
              <w:rPr>
                <w:rFonts w:ascii="標楷體" w:eastAsia="標楷體" w:hAnsi="標楷體" w:cs="Times New Roman" w:hint="eastAsia"/>
                <w:kern w:val="0"/>
                <w:szCs w:val="24"/>
              </w:rPr>
              <w:t>條 旅行業以商標招攬旅客，應由該旅行業依法申請商標註冊，報請交通部觀光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備查。但仍應以本公司名義簽訂旅遊契約。</w:t>
            </w:r>
          </w:p>
          <w:p w14:paraId="12CBF105" w14:textId="1A2F4E5F"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依前項規定報請備查之商標，以一個為限。</w:t>
            </w:r>
          </w:p>
        </w:tc>
        <w:tc>
          <w:tcPr>
            <w:tcW w:w="2922" w:type="dxa"/>
            <w:tcBorders>
              <w:top w:val="single" w:sz="4" w:space="0" w:color="auto"/>
              <w:left w:val="single" w:sz="4" w:space="0" w:color="auto"/>
              <w:bottom w:val="single" w:sz="4" w:space="0" w:color="auto"/>
              <w:right w:val="single" w:sz="4" w:space="0" w:color="auto"/>
            </w:tcBorders>
          </w:tcPr>
          <w:p w14:paraId="34EA11FA"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第三十一條 旅行業以商標招攬旅客，應由該旅行業依法申請商標註冊，報請交通部觀光局備查。但仍應以本公司名義簽訂旅遊契約。</w:t>
            </w:r>
          </w:p>
          <w:p w14:paraId="7BA4C4F4" w14:textId="23DE609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依前項規定報請備查之商標，以一個為限。</w:t>
            </w:r>
          </w:p>
        </w:tc>
        <w:tc>
          <w:tcPr>
            <w:tcW w:w="2923" w:type="dxa"/>
            <w:tcBorders>
              <w:top w:val="single" w:sz="4" w:space="0" w:color="000000"/>
              <w:left w:val="single" w:sz="4" w:space="0" w:color="000000"/>
              <w:bottom w:val="single" w:sz="4" w:space="0" w:color="000000"/>
              <w:right w:val="single" w:sz="8" w:space="0" w:color="000000"/>
            </w:tcBorders>
          </w:tcPr>
          <w:p w14:paraId="36F06BBC" w14:textId="5F52B38F" w:rsidR="004F1C36" w:rsidRPr="00AB2A8B" w:rsidRDefault="004F1C36" w:rsidP="00860733">
            <w:pPr>
              <w:pStyle w:val="HTML"/>
              <w:numPr>
                <w:ilvl w:val="0"/>
                <w:numId w:val="25"/>
              </w:numPr>
              <w:kinsoku w:val="0"/>
              <w:jc w:val="both"/>
              <w:rPr>
                <w:rFonts w:ascii="標楷體" w:eastAsia="標楷體" w:hAnsi="標楷體" w:cs="Times New Roman"/>
              </w:rPr>
            </w:pPr>
            <w:r w:rsidRPr="00AB2A8B">
              <w:rPr>
                <w:rFonts w:ascii="標楷體" w:eastAsia="標楷體" w:hAnsi="標楷體" w:cs="Times New Roman" w:hint="eastAsia"/>
              </w:rPr>
              <w:t>條次變更</w:t>
            </w:r>
            <w:r w:rsidR="001E5CE2" w:rsidRPr="00AB2A8B">
              <w:rPr>
                <w:rFonts w:ascii="標楷體" w:eastAsia="標楷體" w:hAnsi="標楷體" w:cs="Times New Roman" w:hint="eastAsia"/>
              </w:rPr>
              <w:t>。</w:t>
            </w:r>
          </w:p>
          <w:p w14:paraId="7B24C4EA" w14:textId="7D04A9BB" w:rsidR="00145619" w:rsidRPr="00AB2A8B" w:rsidRDefault="00145619" w:rsidP="00860733">
            <w:pPr>
              <w:pStyle w:val="HTML"/>
              <w:numPr>
                <w:ilvl w:val="0"/>
                <w:numId w:val="25"/>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配合行政院組織改造，「交通部觀光局」改制為「交通部觀光署」，修正機關名稱。</w:t>
            </w:r>
          </w:p>
        </w:tc>
      </w:tr>
      <w:tr w:rsidR="00AB2A8B" w:rsidRPr="00AB2A8B" w14:paraId="748A4317"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2E74FC6F" w14:textId="153D779C"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4F1C36" w:rsidRPr="00AB2A8B">
              <w:rPr>
                <w:rFonts w:ascii="標楷體" w:eastAsia="標楷體" w:hAnsi="標楷體" w:cs="Times New Roman" w:hint="eastAsia"/>
                <w:kern w:val="0"/>
                <w:szCs w:val="24"/>
                <w:u w:val="single"/>
              </w:rPr>
              <w:t>四</w:t>
            </w:r>
            <w:r w:rsidRPr="00AB2A8B">
              <w:rPr>
                <w:rFonts w:ascii="標楷體" w:eastAsia="標楷體" w:hAnsi="標楷體" w:cs="Times New Roman" w:hint="eastAsia"/>
                <w:kern w:val="0"/>
                <w:szCs w:val="24"/>
                <w:u w:val="single"/>
              </w:rPr>
              <w:t>十</w:t>
            </w:r>
            <w:r w:rsidR="004F1C36" w:rsidRPr="00AB2A8B">
              <w:rPr>
                <w:rFonts w:ascii="標楷體" w:eastAsia="標楷體" w:hAnsi="標楷體" w:cs="Times New Roman" w:hint="eastAsia"/>
                <w:kern w:val="0"/>
                <w:szCs w:val="24"/>
                <w:u w:val="single"/>
              </w:rPr>
              <w:t>四</w:t>
            </w:r>
            <w:r w:rsidRPr="00AB2A8B">
              <w:rPr>
                <w:rFonts w:ascii="標楷體" w:eastAsia="標楷體" w:hAnsi="標楷體" w:cs="Times New Roman" w:hint="eastAsia"/>
                <w:kern w:val="0"/>
                <w:szCs w:val="24"/>
              </w:rPr>
              <w:t>條  旅行業以</w:t>
            </w:r>
            <w:r w:rsidR="006F2105" w:rsidRPr="00AB2A8B">
              <w:rPr>
                <w:rFonts w:ascii="標楷體" w:eastAsia="標楷體" w:hAnsi="標楷體" w:cs="Times New Roman" w:hint="eastAsia"/>
                <w:kern w:val="0"/>
                <w:szCs w:val="24"/>
                <w:u w:val="single"/>
              </w:rPr>
              <w:t>所屬</w:t>
            </w:r>
            <w:r w:rsidR="00113557" w:rsidRPr="00AB2A8B">
              <w:rPr>
                <w:rFonts w:ascii="標楷體" w:eastAsia="標楷體" w:hAnsi="標楷體" w:cs="Times New Roman" w:hint="eastAsia"/>
                <w:kern w:val="0"/>
                <w:szCs w:val="24"/>
                <w:u w:val="single"/>
              </w:rPr>
              <w:t>或透過其他</w:t>
            </w:r>
            <w:r w:rsidRPr="00AB2A8B">
              <w:rPr>
                <w:rFonts w:ascii="標楷體" w:eastAsia="標楷體" w:hAnsi="標楷體" w:cs="Times New Roman" w:hint="eastAsia"/>
                <w:kern w:val="0"/>
                <w:szCs w:val="24"/>
                <w:u w:val="single"/>
              </w:rPr>
              <w:t>網路平</w:t>
            </w:r>
            <w:proofErr w:type="gramStart"/>
            <w:r w:rsidRPr="00AB2A8B">
              <w:rPr>
                <w:rFonts w:ascii="標楷體" w:eastAsia="標楷體" w:hAnsi="標楷體" w:cs="Times New Roman" w:hint="eastAsia"/>
                <w:kern w:val="0"/>
                <w:szCs w:val="24"/>
                <w:u w:val="single"/>
              </w:rPr>
              <w:t>臺</w:t>
            </w:r>
            <w:proofErr w:type="gramEnd"/>
            <w:r w:rsidRPr="00AB2A8B">
              <w:rPr>
                <w:rFonts w:ascii="標楷體" w:eastAsia="標楷體" w:hAnsi="標楷體" w:cs="Times New Roman" w:hint="eastAsia"/>
                <w:kern w:val="0"/>
                <w:szCs w:val="24"/>
                <w:u w:val="single"/>
              </w:rPr>
              <w:t>、行動應用程式（APP）</w:t>
            </w:r>
            <w:r w:rsidR="00113557" w:rsidRPr="00AB2A8B">
              <w:rPr>
                <w:rFonts w:ascii="標楷體" w:eastAsia="標楷體" w:hAnsi="標楷體" w:cs="Times New Roman" w:hint="eastAsia"/>
                <w:kern w:val="0"/>
                <w:szCs w:val="24"/>
                <w:u w:val="single"/>
              </w:rPr>
              <w:t>、</w:t>
            </w:r>
            <w:r w:rsidRPr="00AB2A8B">
              <w:rPr>
                <w:rFonts w:ascii="標楷體" w:eastAsia="標楷體" w:hAnsi="標楷體" w:cs="Times New Roman" w:hint="eastAsia"/>
                <w:kern w:val="0"/>
                <w:szCs w:val="24"/>
                <w:u w:val="single"/>
              </w:rPr>
              <w:t>其他電子方式</w:t>
            </w:r>
            <w:r w:rsidRPr="00AB2A8B">
              <w:rPr>
                <w:rFonts w:ascii="標楷體" w:eastAsia="標楷體" w:hAnsi="標楷體" w:cs="Times New Roman" w:hint="eastAsia"/>
                <w:kern w:val="0"/>
                <w:szCs w:val="24"/>
              </w:rPr>
              <w:t>經營旅行業</w:t>
            </w:r>
            <w:r w:rsidRPr="00AB2A8B">
              <w:rPr>
                <w:rFonts w:ascii="標楷體" w:eastAsia="標楷體" w:hAnsi="標楷體" w:cs="Times New Roman" w:hint="eastAsia"/>
                <w:kern w:val="0"/>
                <w:szCs w:val="24"/>
              </w:rPr>
              <w:lastRenderedPageBreak/>
              <w:t>務者，</w:t>
            </w:r>
            <w:r w:rsidRPr="00AB2A8B">
              <w:rPr>
                <w:rFonts w:ascii="標楷體" w:eastAsia="標楷體" w:hAnsi="標楷體" w:cs="Times New Roman" w:hint="eastAsia"/>
                <w:kern w:val="0"/>
                <w:szCs w:val="24"/>
                <w:u w:val="single"/>
              </w:rPr>
              <w:t>應</w:t>
            </w:r>
            <w:proofErr w:type="gramStart"/>
            <w:r w:rsidRPr="00AB2A8B">
              <w:rPr>
                <w:rFonts w:ascii="標楷體" w:eastAsia="標楷體" w:hAnsi="標楷體" w:cs="Times New Roman" w:hint="eastAsia"/>
                <w:kern w:val="0"/>
                <w:szCs w:val="24"/>
                <w:u w:val="single"/>
              </w:rPr>
              <w:t>於</w:t>
            </w:r>
            <w:r w:rsidRPr="00AB2A8B">
              <w:rPr>
                <w:rFonts w:ascii="標楷體" w:eastAsia="標楷體" w:hAnsi="標楷體" w:cs="Times New Roman" w:hint="eastAsia"/>
                <w:kern w:val="0"/>
                <w:szCs w:val="24"/>
              </w:rPr>
              <w:t>其</w:t>
            </w:r>
            <w:r w:rsidRPr="00AB2A8B">
              <w:rPr>
                <w:rFonts w:ascii="標楷體" w:eastAsia="標楷體" w:hAnsi="標楷體" w:cs="Times New Roman" w:hint="eastAsia"/>
                <w:kern w:val="0"/>
                <w:szCs w:val="24"/>
                <w:u w:val="single"/>
              </w:rPr>
              <w:t>頁</w:t>
            </w:r>
            <w:proofErr w:type="gramEnd"/>
            <w:r w:rsidRPr="00AB2A8B">
              <w:rPr>
                <w:rFonts w:ascii="標楷體" w:eastAsia="標楷體" w:hAnsi="標楷體" w:cs="Times New Roman" w:hint="eastAsia"/>
                <w:kern w:val="0"/>
                <w:szCs w:val="24"/>
                <w:u w:val="single"/>
              </w:rPr>
              <w:t>面及</w:t>
            </w:r>
            <w:r w:rsidR="006F2105" w:rsidRPr="00AB2A8B">
              <w:rPr>
                <w:rFonts w:ascii="標楷體" w:eastAsia="標楷體" w:hAnsi="標楷體" w:cs="Times New Roman" w:hint="eastAsia"/>
                <w:kern w:val="0"/>
                <w:szCs w:val="24"/>
                <w:u w:val="single"/>
              </w:rPr>
              <w:t>介面</w:t>
            </w:r>
            <w:r w:rsidRPr="00AB2A8B">
              <w:rPr>
                <w:rFonts w:ascii="標楷體" w:eastAsia="標楷體" w:hAnsi="標楷體" w:cs="Times New Roman" w:hint="eastAsia"/>
                <w:kern w:val="0"/>
                <w:szCs w:val="24"/>
                <w:u w:val="single"/>
              </w:rPr>
              <w:t>揭露</w:t>
            </w:r>
            <w:r w:rsidRPr="00AB2A8B">
              <w:rPr>
                <w:rFonts w:ascii="標楷體" w:eastAsia="標楷體" w:hAnsi="標楷體" w:cs="Times New Roman" w:hint="eastAsia"/>
                <w:kern w:val="0"/>
                <w:szCs w:val="24"/>
              </w:rPr>
              <w:t>下列事項：</w:t>
            </w:r>
          </w:p>
          <w:p w14:paraId="590503E4"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一</w:t>
            </w:r>
            <w:r w:rsidRPr="00AB2A8B">
              <w:rPr>
                <w:rFonts w:ascii="標楷體" w:eastAsia="標楷體" w:hAnsi="標楷體" w:cs="Times New Roman" w:hint="eastAsia"/>
                <w:kern w:val="0"/>
                <w:szCs w:val="24"/>
              </w:rPr>
              <w:t>、公司名稱、種類、地址、註冊編號及代表人姓名。</w:t>
            </w:r>
          </w:p>
          <w:p w14:paraId="4D776415" w14:textId="7FD7C522" w:rsidR="00145619" w:rsidRPr="00AB2A8B" w:rsidRDefault="00145619" w:rsidP="00113557">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二</w:t>
            </w:r>
            <w:r w:rsidRPr="00AB2A8B">
              <w:rPr>
                <w:rFonts w:ascii="標楷體" w:eastAsia="標楷體" w:hAnsi="標楷體" w:cs="Times New Roman" w:hint="eastAsia"/>
                <w:kern w:val="0"/>
                <w:szCs w:val="24"/>
              </w:rPr>
              <w:t>、電話、傳真、電子信箱號碼及聯絡人。</w:t>
            </w:r>
          </w:p>
        </w:tc>
        <w:tc>
          <w:tcPr>
            <w:tcW w:w="2922" w:type="dxa"/>
            <w:tcBorders>
              <w:top w:val="single" w:sz="4" w:space="0" w:color="000000"/>
              <w:left w:val="single" w:sz="4" w:space="0" w:color="000000"/>
              <w:bottom w:val="single" w:sz="4" w:space="0" w:color="000000"/>
              <w:right w:val="single" w:sz="8" w:space="0" w:color="000000"/>
            </w:tcBorders>
          </w:tcPr>
          <w:p w14:paraId="784758DC"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第三十二條  旅行業以電腦網路經營旅行業務者，其網站首頁應載明下列事項</w:t>
            </w:r>
            <w:r w:rsidRPr="00AB2A8B">
              <w:rPr>
                <w:rFonts w:ascii="標楷體" w:eastAsia="標楷體" w:hAnsi="標楷體" w:cs="Times New Roman" w:hint="eastAsia"/>
                <w:kern w:val="0"/>
                <w:szCs w:val="24"/>
                <w:u w:val="single"/>
              </w:rPr>
              <w:t>，並報請交通部觀光局備查</w:t>
            </w:r>
            <w:r w:rsidRPr="00AB2A8B">
              <w:rPr>
                <w:rFonts w:ascii="標楷體" w:eastAsia="標楷體" w:hAnsi="標楷體" w:cs="Times New Roman" w:hint="eastAsia"/>
                <w:kern w:val="0"/>
                <w:szCs w:val="24"/>
              </w:rPr>
              <w:t>：</w:t>
            </w:r>
          </w:p>
          <w:p w14:paraId="6428EAF4" w14:textId="77777777" w:rsidR="00145619" w:rsidRPr="00AB2A8B" w:rsidRDefault="00145619" w:rsidP="00860733">
            <w:pPr>
              <w:widowControl/>
              <w:kinsoku w:val="0"/>
              <w:ind w:leftChars="4" w:left="10" w:firstLineChars="100" w:firstLine="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一、</w:t>
            </w:r>
            <w:r w:rsidRPr="00AB2A8B">
              <w:rPr>
                <w:rFonts w:ascii="標楷體" w:eastAsia="標楷體" w:hAnsi="標楷體" w:cs="Times New Roman" w:hint="eastAsia"/>
                <w:kern w:val="0"/>
                <w:szCs w:val="24"/>
                <w:u w:val="single"/>
              </w:rPr>
              <w:t>網站名稱及網址</w:t>
            </w:r>
            <w:r w:rsidRPr="00AB2A8B">
              <w:rPr>
                <w:rFonts w:ascii="標楷體" w:eastAsia="標楷體" w:hAnsi="標楷體" w:cs="Times New Roman" w:hint="eastAsia"/>
                <w:kern w:val="0"/>
                <w:szCs w:val="24"/>
              </w:rPr>
              <w:t>。</w:t>
            </w:r>
          </w:p>
          <w:p w14:paraId="10CA7660"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二、公司名稱、種類、地址、註冊編號及代表人姓名。</w:t>
            </w:r>
          </w:p>
          <w:p w14:paraId="422BEB49"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三、電話、傳真、電子信箱號碼及聯絡人。</w:t>
            </w:r>
          </w:p>
          <w:p w14:paraId="29EE2204" w14:textId="77777777" w:rsidR="00145619" w:rsidRPr="00AB2A8B" w:rsidRDefault="00145619" w:rsidP="00860733">
            <w:pPr>
              <w:widowControl/>
              <w:kinsoku w:val="0"/>
              <w:ind w:leftChars="4" w:left="10" w:firstLineChars="100" w:firstLine="240"/>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四、經營之業務項目</w:t>
            </w:r>
            <w:r w:rsidRPr="00AB2A8B">
              <w:rPr>
                <w:rFonts w:ascii="標楷體" w:eastAsia="標楷體" w:hAnsi="標楷體" w:cs="Times New Roman" w:hint="eastAsia"/>
                <w:kern w:val="0"/>
                <w:szCs w:val="24"/>
              </w:rPr>
              <w:t>。</w:t>
            </w:r>
          </w:p>
          <w:p w14:paraId="2F9BCCC5" w14:textId="77777777" w:rsidR="00145619" w:rsidRPr="00AB2A8B" w:rsidRDefault="00145619" w:rsidP="00E542A5">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五、會員</w:t>
            </w:r>
            <w:r w:rsidRPr="00E542A5">
              <w:rPr>
                <w:rFonts w:ascii="標楷體" w:eastAsia="標楷體" w:hAnsi="標楷體" w:cs="Times New Roman" w:hint="eastAsia"/>
                <w:kern w:val="0"/>
                <w:szCs w:val="24"/>
                <w:u w:val="single"/>
              </w:rPr>
              <w:t>資格</w:t>
            </w:r>
            <w:r w:rsidRPr="00AB2A8B">
              <w:rPr>
                <w:rFonts w:ascii="標楷體" w:eastAsia="標楷體" w:hAnsi="標楷體" w:cs="Times New Roman" w:hint="eastAsia"/>
                <w:kern w:val="0"/>
                <w:szCs w:val="24"/>
                <w:u w:val="single"/>
              </w:rPr>
              <w:t>之確認方式</w:t>
            </w:r>
            <w:r w:rsidRPr="00AB2A8B">
              <w:rPr>
                <w:rFonts w:ascii="標楷體" w:eastAsia="標楷體" w:hAnsi="標楷體" w:cs="Times New Roman" w:hint="eastAsia"/>
                <w:kern w:val="0"/>
                <w:szCs w:val="24"/>
              </w:rPr>
              <w:t>。</w:t>
            </w:r>
          </w:p>
          <w:p w14:paraId="070B68D4" w14:textId="2C56D30B" w:rsidR="00145619" w:rsidRPr="00AB2A8B" w:rsidRDefault="00145619" w:rsidP="00860733">
            <w:pPr>
              <w:pStyle w:val="HTML"/>
              <w:kinsoku w:val="0"/>
              <w:ind w:left="240" w:hangingChars="100" w:hanging="240"/>
              <w:jc w:val="both"/>
              <w:rPr>
                <w:rFonts w:ascii="標楷體" w:eastAsia="標楷體" w:hAnsi="標楷體"/>
                <w:u w:val="single"/>
              </w:rPr>
            </w:pPr>
            <w:r w:rsidRPr="00AB2A8B">
              <w:rPr>
                <w:rFonts w:ascii="標楷體" w:eastAsia="標楷體" w:hAnsi="標楷體" w:cs="Times New Roman" w:hint="eastAsia"/>
              </w:rPr>
              <w:t xml:space="preserve">    </w:t>
            </w:r>
            <w:r w:rsidR="00113557" w:rsidRPr="00AB2A8B">
              <w:rPr>
                <w:rFonts w:ascii="標楷體" w:eastAsia="標楷體" w:hAnsi="標楷體" w:cs="Times New Roman" w:hint="eastAsia"/>
              </w:rPr>
              <w:t xml:space="preserve">  </w:t>
            </w:r>
            <w:r w:rsidRPr="00AB2A8B">
              <w:rPr>
                <w:rFonts w:ascii="標楷體" w:eastAsia="標楷體" w:hAnsi="標楷體" w:cs="Times New Roman" w:hint="eastAsia"/>
                <w:u w:val="single"/>
              </w:rPr>
              <w:t>旅行業透過其他網路平</w:t>
            </w:r>
            <w:proofErr w:type="gramStart"/>
            <w:r w:rsidRPr="00AB2A8B">
              <w:rPr>
                <w:rFonts w:ascii="標楷體" w:eastAsia="標楷體" w:hAnsi="標楷體" w:cs="Times New Roman" w:hint="eastAsia"/>
                <w:u w:val="single"/>
              </w:rPr>
              <w:t>臺</w:t>
            </w:r>
            <w:proofErr w:type="gramEnd"/>
            <w:r w:rsidRPr="00AB2A8B">
              <w:rPr>
                <w:rFonts w:ascii="標楷體" w:eastAsia="標楷體" w:hAnsi="標楷體" w:cs="Times New Roman" w:hint="eastAsia"/>
                <w:u w:val="single"/>
              </w:rPr>
              <w:t>販售旅遊商品或服務者，應於該旅遊商品或服務網頁載明前項所定事項</w:t>
            </w:r>
            <w:r w:rsidRPr="00AB2A8B">
              <w:rPr>
                <w:rFonts w:ascii="標楷體" w:eastAsia="標楷體" w:hAnsi="標楷體" w:hint="eastAsia"/>
                <w:u w:val="single"/>
              </w:rPr>
              <w:t>。</w:t>
            </w:r>
          </w:p>
        </w:tc>
        <w:tc>
          <w:tcPr>
            <w:tcW w:w="2923" w:type="dxa"/>
            <w:tcBorders>
              <w:top w:val="single" w:sz="4" w:space="0" w:color="000000"/>
              <w:left w:val="single" w:sz="4" w:space="0" w:color="000000"/>
              <w:bottom w:val="single" w:sz="4" w:space="0" w:color="000000"/>
              <w:right w:val="single" w:sz="8" w:space="0" w:color="000000"/>
            </w:tcBorders>
          </w:tcPr>
          <w:p w14:paraId="7091DA1C" w14:textId="02BF5C21" w:rsidR="004F1C36" w:rsidRPr="00AB2A8B" w:rsidRDefault="004F1C36" w:rsidP="00860733">
            <w:pPr>
              <w:pStyle w:val="HTML"/>
              <w:numPr>
                <w:ilvl w:val="0"/>
                <w:numId w:val="26"/>
              </w:numPr>
              <w:kinsoku w:val="0"/>
              <w:jc w:val="both"/>
              <w:rPr>
                <w:rFonts w:ascii="標楷體" w:eastAsia="標楷體" w:hAnsi="標楷體"/>
              </w:rPr>
            </w:pPr>
            <w:r w:rsidRPr="00AB2A8B">
              <w:rPr>
                <w:rFonts w:ascii="標楷體" w:eastAsia="標楷體" w:hAnsi="標楷體" w:hint="eastAsia"/>
              </w:rPr>
              <w:lastRenderedPageBreak/>
              <w:t>條次變更</w:t>
            </w:r>
            <w:r w:rsidR="001E5CE2" w:rsidRPr="00AB2A8B">
              <w:rPr>
                <w:rFonts w:ascii="標楷體" w:eastAsia="標楷體" w:hAnsi="標楷體" w:hint="eastAsia"/>
              </w:rPr>
              <w:t>。</w:t>
            </w:r>
          </w:p>
          <w:p w14:paraId="4F5EE499" w14:textId="0696B289" w:rsidR="00C00E43" w:rsidRPr="00AB2A8B" w:rsidRDefault="00C00E43" w:rsidP="00FE505C">
            <w:pPr>
              <w:pStyle w:val="HTML"/>
              <w:numPr>
                <w:ilvl w:val="0"/>
                <w:numId w:val="26"/>
              </w:numPr>
              <w:kinsoku w:val="0"/>
              <w:jc w:val="both"/>
              <w:rPr>
                <w:rFonts w:ascii="標楷體" w:eastAsia="標楷體" w:hAnsi="標楷體"/>
              </w:rPr>
            </w:pPr>
            <w:r w:rsidRPr="00AB2A8B">
              <w:rPr>
                <w:rFonts w:ascii="標楷體" w:eastAsia="標楷體" w:hAnsi="標楷體" w:hint="eastAsia"/>
              </w:rPr>
              <w:t>第一項</w:t>
            </w:r>
            <w:r w:rsidR="00387B2F" w:rsidRPr="00AB2A8B">
              <w:rPr>
                <w:rFonts w:ascii="標楷體" w:eastAsia="標楷體" w:hAnsi="標楷體" w:hint="eastAsia"/>
              </w:rPr>
              <w:t>本文</w:t>
            </w:r>
            <w:proofErr w:type="gramStart"/>
            <w:r w:rsidR="00145619" w:rsidRPr="00AB2A8B">
              <w:rPr>
                <w:rFonts w:ascii="標楷體" w:eastAsia="標楷體" w:hAnsi="標楷體" w:hint="eastAsia"/>
              </w:rPr>
              <w:t>鑑</w:t>
            </w:r>
            <w:proofErr w:type="gramEnd"/>
            <w:r w:rsidR="00145619" w:rsidRPr="00AB2A8B">
              <w:rPr>
                <w:rFonts w:ascii="標楷體" w:eastAsia="標楷體" w:hAnsi="標楷體" w:hint="eastAsia"/>
              </w:rPr>
              <w:t>於旅行業者利用網路平臺</w:t>
            </w:r>
            <w:r w:rsidR="006F2105" w:rsidRPr="00AB2A8B">
              <w:rPr>
                <w:rFonts w:ascii="標楷體" w:eastAsia="標楷體" w:hAnsi="標楷體" w:hint="eastAsia"/>
              </w:rPr>
              <w:t>(如社群平臺、影</w:t>
            </w:r>
            <w:r w:rsidR="00FC08E9" w:rsidRPr="00AB2A8B">
              <w:rPr>
                <w:rFonts w:ascii="標楷體" w:eastAsia="標楷體" w:hAnsi="標楷體" w:hint="eastAsia"/>
              </w:rPr>
              <w:t>音平臺、即時通訊平臺等)</w:t>
            </w:r>
            <w:r w:rsidR="00145619" w:rsidRPr="00AB2A8B">
              <w:rPr>
                <w:rFonts w:ascii="標楷體" w:eastAsia="標楷體" w:hAnsi="標楷體" w:hint="eastAsia"/>
              </w:rPr>
              <w:t>、行</w:t>
            </w:r>
            <w:r w:rsidR="00145619" w:rsidRPr="00AB2A8B">
              <w:rPr>
                <w:rFonts w:ascii="標楷體" w:eastAsia="標楷體" w:hAnsi="標楷體" w:hint="eastAsia"/>
              </w:rPr>
              <w:lastRenderedPageBreak/>
              <w:t>動</w:t>
            </w:r>
            <w:r w:rsidR="00CF2143" w:rsidRPr="00AB2A8B">
              <w:rPr>
                <w:rFonts w:ascii="標楷體" w:eastAsia="標楷體" w:hAnsi="標楷體" w:hint="eastAsia"/>
              </w:rPr>
              <w:t>應用</w:t>
            </w:r>
            <w:r w:rsidR="00145619" w:rsidRPr="00AB2A8B">
              <w:rPr>
                <w:rFonts w:ascii="標楷體" w:eastAsia="標楷體" w:hAnsi="標楷體" w:hint="eastAsia"/>
              </w:rPr>
              <w:t>程式(APP)或其他電子</w:t>
            </w:r>
            <w:r w:rsidRPr="00AB2A8B">
              <w:rPr>
                <w:rFonts w:ascii="標楷體" w:eastAsia="標楷體" w:hAnsi="標楷體" w:hint="eastAsia"/>
              </w:rPr>
              <w:t>等多元</w:t>
            </w:r>
            <w:r w:rsidR="00145619" w:rsidRPr="00AB2A8B">
              <w:rPr>
                <w:rFonts w:ascii="標楷體" w:eastAsia="標楷體" w:hAnsi="標楷體" w:hint="eastAsia"/>
              </w:rPr>
              <w:t>方式</w:t>
            </w:r>
            <w:r w:rsidR="00FC08E9" w:rsidRPr="00AB2A8B">
              <w:rPr>
                <w:rFonts w:ascii="標楷體" w:eastAsia="標楷體" w:hAnsi="標楷體" w:hint="eastAsia"/>
              </w:rPr>
              <w:t>(如電子郵件等)</w:t>
            </w:r>
            <w:r w:rsidR="00145619" w:rsidRPr="00AB2A8B">
              <w:rPr>
                <w:rFonts w:ascii="標楷體" w:eastAsia="標楷體" w:hAnsi="標楷體" w:hint="eastAsia"/>
              </w:rPr>
              <w:t>經營旅行業者日漸普遍，</w:t>
            </w:r>
            <w:proofErr w:type="gramStart"/>
            <w:r w:rsidR="00387B2F" w:rsidRPr="00AB2A8B">
              <w:rPr>
                <w:rFonts w:ascii="標楷體" w:eastAsia="標楷體" w:hAnsi="標楷體" w:hint="eastAsia"/>
              </w:rPr>
              <w:t>為</w:t>
            </w:r>
            <w:r w:rsidR="00D17AFC" w:rsidRPr="00AB2A8B">
              <w:rPr>
                <w:rFonts w:ascii="標楷體" w:eastAsia="標楷體" w:hAnsi="標楷體" w:hint="eastAsia"/>
              </w:rPr>
              <w:t>符時</w:t>
            </w:r>
            <w:proofErr w:type="gramEnd"/>
            <w:r w:rsidR="00D17AFC" w:rsidRPr="00AB2A8B">
              <w:rPr>
                <w:rFonts w:ascii="標楷體" w:eastAsia="標楷體" w:hAnsi="標楷體" w:hint="eastAsia"/>
              </w:rPr>
              <w:t>代趨勢並完善管理，增列電腦網路</w:t>
            </w:r>
            <w:proofErr w:type="gramStart"/>
            <w:r w:rsidR="00D17AFC" w:rsidRPr="00AB2A8B">
              <w:rPr>
                <w:rFonts w:ascii="標楷體" w:eastAsia="標楷體" w:hAnsi="標楷體" w:hint="eastAsia"/>
              </w:rPr>
              <w:t>以外</w:t>
            </w:r>
            <w:proofErr w:type="gramEnd"/>
            <w:r w:rsidR="00D17AFC" w:rsidRPr="00AB2A8B">
              <w:rPr>
                <w:rFonts w:ascii="標楷體" w:eastAsia="標楷體" w:hAnsi="標楷體" w:hint="eastAsia"/>
              </w:rPr>
              <w:t>社群行銷方式及揭露公司資訊義務，</w:t>
            </w:r>
            <w:r w:rsidR="00145619" w:rsidRPr="00AB2A8B">
              <w:rPr>
                <w:rFonts w:ascii="標楷體" w:eastAsia="標楷體" w:hAnsi="標楷體" w:hint="eastAsia"/>
              </w:rPr>
              <w:t>以提升交易資訊透明度保障消費者權益。</w:t>
            </w:r>
            <w:r w:rsidRPr="00AB2A8B">
              <w:rPr>
                <w:rFonts w:ascii="標楷體" w:eastAsia="標楷體" w:hAnsi="標楷體" w:hint="eastAsia"/>
              </w:rPr>
              <w:t>另為簡政便民，</w:t>
            </w:r>
            <w:r w:rsidR="00D17AFC" w:rsidRPr="00AB2A8B">
              <w:rPr>
                <w:rFonts w:ascii="標楷體" w:eastAsia="標楷體" w:hAnsi="標楷體" w:hint="eastAsia"/>
              </w:rPr>
              <w:t>刪</w:t>
            </w:r>
            <w:r w:rsidRPr="00AB2A8B">
              <w:rPr>
                <w:rFonts w:ascii="標楷體" w:eastAsia="標楷體" w:hAnsi="標楷體" w:hint="eastAsia"/>
              </w:rPr>
              <w:t>除以電子商務經營旅行業務</w:t>
            </w:r>
            <w:r w:rsidR="00D17AFC" w:rsidRPr="00AB2A8B">
              <w:rPr>
                <w:rFonts w:ascii="標楷體" w:eastAsia="標楷體" w:hAnsi="標楷體" w:hint="eastAsia"/>
              </w:rPr>
              <w:t>應</w:t>
            </w:r>
            <w:proofErr w:type="gramStart"/>
            <w:r w:rsidR="00D17AFC" w:rsidRPr="00AB2A8B">
              <w:rPr>
                <w:rFonts w:ascii="標楷體" w:eastAsia="標楷體" w:hAnsi="標楷體" w:hint="eastAsia"/>
              </w:rPr>
              <w:t>向本署</w:t>
            </w:r>
            <w:r w:rsidRPr="00AB2A8B">
              <w:rPr>
                <w:rFonts w:ascii="標楷體" w:eastAsia="標楷體" w:hAnsi="標楷體" w:hint="eastAsia"/>
              </w:rPr>
              <w:t>報備</w:t>
            </w:r>
            <w:proofErr w:type="gramEnd"/>
            <w:r w:rsidR="00D17AFC" w:rsidRPr="00AB2A8B">
              <w:rPr>
                <w:rFonts w:ascii="標楷體" w:eastAsia="標楷體" w:hAnsi="標楷體" w:hint="eastAsia"/>
              </w:rPr>
              <w:t>規定</w:t>
            </w:r>
            <w:r w:rsidRPr="00AB2A8B">
              <w:rPr>
                <w:rFonts w:ascii="標楷體" w:eastAsia="標楷體" w:hAnsi="標楷體" w:hint="eastAsia"/>
              </w:rPr>
              <w:t>。</w:t>
            </w:r>
          </w:p>
          <w:p w14:paraId="57BC13BB" w14:textId="453FC955" w:rsidR="00D17AFC" w:rsidRPr="00AB2A8B" w:rsidRDefault="00D17AFC" w:rsidP="00D0546A">
            <w:pPr>
              <w:pStyle w:val="HTML"/>
              <w:numPr>
                <w:ilvl w:val="0"/>
                <w:numId w:val="26"/>
              </w:numPr>
              <w:kinsoku w:val="0"/>
              <w:jc w:val="both"/>
              <w:rPr>
                <w:rFonts w:ascii="標楷體" w:eastAsia="標楷體" w:hAnsi="標楷體"/>
              </w:rPr>
            </w:pPr>
            <w:r w:rsidRPr="00AB2A8B">
              <w:rPr>
                <w:rFonts w:ascii="標楷體" w:eastAsia="標楷體" w:hAnsi="標楷體" w:hint="eastAsia"/>
              </w:rPr>
              <w:t>配合第一項本文增列電腦網路</w:t>
            </w:r>
            <w:proofErr w:type="gramStart"/>
            <w:r w:rsidRPr="00AB2A8B">
              <w:rPr>
                <w:rFonts w:ascii="標楷體" w:eastAsia="標楷體" w:hAnsi="標楷體" w:hint="eastAsia"/>
              </w:rPr>
              <w:t>以外社</w:t>
            </w:r>
            <w:proofErr w:type="gramEnd"/>
            <w:r w:rsidRPr="00AB2A8B">
              <w:rPr>
                <w:rFonts w:ascii="標楷體" w:eastAsia="標楷體" w:hAnsi="標楷體" w:hint="eastAsia"/>
              </w:rPr>
              <w:t>群行銷方式，刪除</w:t>
            </w:r>
            <w:r w:rsidR="00387B2F" w:rsidRPr="00AB2A8B">
              <w:rPr>
                <w:rFonts w:ascii="標楷體" w:eastAsia="標楷體" w:hAnsi="標楷體" w:hint="eastAsia"/>
              </w:rPr>
              <w:t>現行條文</w:t>
            </w:r>
            <w:r w:rsidRPr="00AB2A8B">
              <w:rPr>
                <w:rFonts w:ascii="標楷體" w:eastAsia="標楷體" w:hAnsi="標楷體" w:hint="eastAsia"/>
              </w:rPr>
              <w:t>第一項第一款應揭露「</w:t>
            </w:r>
            <w:r w:rsidRPr="00AB2A8B">
              <w:rPr>
                <w:rFonts w:ascii="標楷體" w:eastAsia="標楷體" w:hAnsi="標楷體" w:cs="Times New Roman" w:hint="eastAsia"/>
              </w:rPr>
              <w:t>網站名稱及網址」</w:t>
            </w:r>
            <w:r w:rsidRPr="00AB2A8B">
              <w:rPr>
                <w:rFonts w:ascii="標楷體" w:eastAsia="標楷體" w:hAnsi="標楷體" w:hint="eastAsia"/>
              </w:rPr>
              <w:t>規定，又旅行業經營之業務項目</w:t>
            </w:r>
            <w:r w:rsidR="00387B2F" w:rsidRPr="00AB2A8B">
              <w:rPr>
                <w:rFonts w:ascii="標楷體" w:eastAsia="標楷體" w:hAnsi="標楷體" w:hint="eastAsia"/>
              </w:rPr>
              <w:t>法</w:t>
            </w:r>
            <w:r w:rsidRPr="00AB2A8B">
              <w:rPr>
                <w:rFonts w:ascii="標楷體" w:eastAsia="標楷體" w:hAnsi="標楷體" w:hint="eastAsia"/>
              </w:rPr>
              <w:t>有</w:t>
            </w:r>
            <w:r w:rsidR="00387B2F" w:rsidRPr="00AB2A8B">
              <w:rPr>
                <w:rFonts w:ascii="標楷體" w:eastAsia="標楷體" w:hAnsi="標楷體" w:hint="eastAsia"/>
              </w:rPr>
              <w:t>明文，</w:t>
            </w:r>
            <w:r w:rsidRPr="00AB2A8B">
              <w:rPr>
                <w:rFonts w:ascii="標楷體" w:eastAsia="標楷體" w:hAnsi="標楷體" w:hint="eastAsia"/>
              </w:rPr>
              <w:t>會員資格確認方式</w:t>
            </w:r>
            <w:r w:rsidR="00387B2F" w:rsidRPr="00AB2A8B">
              <w:rPr>
                <w:rFonts w:ascii="標楷體" w:eastAsia="標楷體" w:hAnsi="標楷體" w:hint="eastAsia"/>
              </w:rPr>
              <w:t>於</w:t>
            </w:r>
            <w:r w:rsidRPr="00AB2A8B">
              <w:rPr>
                <w:rFonts w:ascii="標楷體" w:eastAsia="標楷體" w:hAnsi="標楷體" w:hint="eastAsia"/>
              </w:rPr>
              <w:t>操作頁面或介面會自動顯示，爰</w:t>
            </w:r>
            <w:r w:rsidR="00387B2F" w:rsidRPr="00AB2A8B">
              <w:rPr>
                <w:rFonts w:ascii="標楷體" w:eastAsia="標楷體" w:hAnsi="標楷體" w:hint="eastAsia"/>
              </w:rPr>
              <w:t>併刪除第四款及第五款規定。</w:t>
            </w:r>
          </w:p>
          <w:p w14:paraId="569A3258" w14:textId="4E193B16" w:rsidR="00113557" w:rsidRPr="00AB2A8B" w:rsidRDefault="00113557" w:rsidP="00860733">
            <w:pPr>
              <w:pStyle w:val="HTML"/>
              <w:numPr>
                <w:ilvl w:val="0"/>
                <w:numId w:val="26"/>
              </w:numPr>
              <w:kinsoku w:val="0"/>
              <w:jc w:val="both"/>
              <w:rPr>
                <w:rFonts w:ascii="標楷體" w:eastAsia="標楷體" w:hAnsi="標楷體"/>
              </w:rPr>
            </w:pPr>
            <w:r w:rsidRPr="00AB2A8B">
              <w:rPr>
                <w:rFonts w:ascii="標楷體" w:eastAsia="標楷體" w:hAnsi="標楷體" w:hint="eastAsia"/>
              </w:rPr>
              <w:t>第</w:t>
            </w:r>
            <w:r w:rsidR="008F727D" w:rsidRPr="00AB2A8B">
              <w:rPr>
                <w:rFonts w:ascii="標楷體" w:eastAsia="標楷體" w:hAnsi="標楷體" w:hint="eastAsia"/>
              </w:rPr>
              <w:t>二</w:t>
            </w:r>
            <w:r w:rsidRPr="00AB2A8B">
              <w:rPr>
                <w:rFonts w:ascii="標楷體" w:eastAsia="標楷體" w:hAnsi="標楷體" w:hint="eastAsia"/>
              </w:rPr>
              <w:t>項透過其他網路平</w:t>
            </w:r>
            <w:proofErr w:type="gramStart"/>
            <w:r w:rsidRPr="00AB2A8B">
              <w:rPr>
                <w:rFonts w:ascii="標楷體" w:eastAsia="標楷體" w:hAnsi="標楷體" w:hint="eastAsia"/>
              </w:rPr>
              <w:t>臺</w:t>
            </w:r>
            <w:proofErr w:type="gramEnd"/>
            <w:r w:rsidRPr="00AB2A8B">
              <w:rPr>
                <w:rFonts w:ascii="標楷體" w:eastAsia="標楷體" w:hAnsi="標楷體" w:hint="eastAsia"/>
              </w:rPr>
              <w:t>販售</w:t>
            </w:r>
            <w:r w:rsidR="00C00E43" w:rsidRPr="00AB2A8B">
              <w:rPr>
                <w:rFonts w:ascii="標楷體" w:eastAsia="標楷體" w:hAnsi="標楷體" w:hint="eastAsia"/>
              </w:rPr>
              <w:t>規定</w:t>
            </w:r>
            <w:r w:rsidRPr="00AB2A8B">
              <w:rPr>
                <w:rFonts w:ascii="標楷體" w:eastAsia="標楷體" w:hAnsi="標楷體" w:hint="eastAsia"/>
              </w:rPr>
              <w:t>已整併至第一項，爰</w:t>
            </w:r>
            <w:r w:rsidR="00C00E43" w:rsidRPr="00AB2A8B">
              <w:rPr>
                <w:rFonts w:ascii="標楷體" w:eastAsia="標楷體" w:hAnsi="標楷體" w:hint="eastAsia"/>
              </w:rPr>
              <w:t>予</w:t>
            </w:r>
            <w:r w:rsidRPr="00AB2A8B">
              <w:rPr>
                <w:rFonts w:ascii="標楷體" w:eastAsia="標楷體" w:hAnsi="標楷體" w:hint="eastAsia"/>
              </w:rPr>
              <w:t>刪除。</w:t>
            </w:r>
          </w:p>
        </w:tc>
      </w:tr>
      <w:tr w:rsidR="00AB2A8B" w:rsidRPr="00AB2A8B" w14:paraId="6594B3E4"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FDB4EC9" w14:textId="01E359D3"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w:t>
            </w:r>
            <w:r w:rsidRPr="00AB2A8B">
              <w:rPr>
                <w:rFonts w:ascii="標楷體" w:eastAsia="標楷體" w:hAnsi="標楷體" w:cs="Times New Roman" w:hint="eastAsia"/>
                <w:kern w:val="0"/>
                <w:szCs w:val="24"/>
                <w:u w:val="single"/>
              </w:rPr>
              <w:t>四十五</w:t>
            </w:r>
            <w:r w:rsidRPr="00AB2A8B">
              <w:rPr>
                <w:rFonts w:ascii="標楷體" w:eastAsia="標楷體" w:hAnsi="標楷體" w:cs="Times New Roman" w:hint="eastAsia"/>
                <w:kern w:val="0"/>
                <w:szCs w:val="24"/>
              </w:rPr>
              <w:t xml:space="preserve">條 </w:t>
            </w:r>
            <w:r w:rsidR="0093476A"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w:t>
            </w:r>
            <w:proofErr w:type="gramStart"/>
            <w:r w:rsidRPr="00AB2A8B">
              <w:rPr>
                <w:rFonts w:ascii="標楷體" w:eastAsia="標楷體" w:hAnsi="標楷體" w:cs="Times New Roman" w:hint="eastAsia"/>
                <w:kern w:val="0"/>
                <w:szCs w:val="24"/>
              </w:rPr>
              <w:t>以</w:t>
            </w:r>
            <w:r w:rsidR="00FC08E9" w:rsidRPr="00AB2A8B">
              <w:rPr>
                <w:rFonts w:ascii="標楷體" w:eastAsia="標楷體" w:hAnsi="標楷體" w:cs="Times New Roman" w:hint="eastAsia"/>
                <w:kern w:val="0"/>
                <w:szCs w:val="24"/>
                <w:u w:val="single"/>
              </w:rPr>
              <w:t>前條</w:t>
            </w:r>
            <w:proofErr w:type="gramEnd"/>
            <w:r w:rsidR="00FC08E9" w:rsidRPr="00AB2A8B">
              <w:rPr>
                <w:rFonts w:ascii="標楷體" w:eastAsia="標楷體" w:hAnsi="標楷體" w:cs="Times New Roman" w:hint="eastAsia"/>
                <w:kern w:val="0"/>
                <w:szCs w:val="24"/>
                <w:u w:val="single"/>
              </w:rPr>
              <w:t>方式</w:t>
            </w:r>
            <w:r w:rsidRPr="00AB2A8B">
              <w:rPr>
                <w:rFonts w:ascii="標楷體" w:eastAsia="標楷體" w:hAnsi="標楷體" w:cs="Times New Roman" w:hint="eastAsia"/>
                <w:kern w:val="0"/>
                <w:szCs w:val="24"/>
              </w:rPr>
              <w:t>接受</w:t>
            </w:r>
            <w:proofErr w:type="gramStart"/>
            <w:r w:rsidRPr="00AB2A8B">
              <w:rPr>
                <w:rFonts w:ascii="標楷體" w:eastAsia="標楷體" w:hAnsi="標楷體" w:cs="Times New Roman" w:hint="eastAsia"/>
                <w:kern w:val="0"/>
                <w:szCs w:val="24"/>
              </w:rPr>
              <w:t>旅客線上訂</w:t>
            </w:r>
            <w:proofErr w:type="gramEnd"/>
            <w:r w:rsidRPr="00AB2A8B">
              <w:rPr>
                <w:rFonts w:ascii="標楷體" w:eastAsia="標楷體" w:hAnsi="標楷體" w:cs="Times New Roman" w:hint="eastAsia"/>
                <w:kern w:val="0"/>
                <w:szCs w:val="24"/>
              </w:rPr>
              <w:t>購交易者，應將旅遊契約登載於網站；於收受全部或一部</w:t>
            </w:r>
            <w:proofErr w:type="gramStart"/>
            <w:r w:rsidRPr="00AB2A8B">
              <w:rPr>
                <w:rFonts w:ascii="標楷體" w:eastAsia="標楷體" w:hAnsi="標楷體" w:cs="Times New Roman" w:hint="eastAsia"/>
                <w:kern w:val="0"/>
                <w:szCs w:val="24"/>
              </w:rPr>
              <w:t>價金前</w:t>
            </w:r>
            <w:proofErr w:type="gramEnd"/>
            <w:r w:rsidRPr="00AB2A8B">
              <w:rPr>
                <w:rFonts w:ascii="標楷體" w:eastAsia="標楷體" w:hAnsi="標楷體" w:cs="Times New Roman" w:hint="eastAsia"/>
                <w:kern w:val="0"/>
                <w:szCs w:val="24"/>
              </w:rPr>
              <w:t>，應將其銷售商品或服務之限制及確認程序、契約終止或解除及退款事項，向旅客據實告知。</w:t>
            </w:r>
          </w:p>
          <w:p w14:paraId="01764305" w14:textId="17CD94C1"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      旅行業</w:t>
            </w:r>
            <w:proofErr w:type="gramStart"/>
            <w:r w:rsidRPr="00AB2A8B">
              <w:rPr>
                <w:rFonts w:ascii="標楷體" w:eastAsia="標楷體" w:hAnsi="標楷體" w:cs="Times New Roman" w:hint="eastAsia"/>
                <w:kern w:val="0"/>
                <w:szCs w:val="24"/>
              </w:rPr>
              <w:t>受領價金</w:t>
            </w:r>
            <w:proofErr w:type="gramEnd"/>
            <w:r w:rsidRPr="00AB2A8B">
              <w:rPr>
                <w:rFonts w:ascii="標楷體" w:eastAsia="標楷體" w:hAnsi="標楷體" w:cs="Times New Roman" w:hint="eastAsia"/>
                <w:kern w:val="0"/>
                <w:szCs w:val="24"/>
              </w:rPr>
              <w:t>後，應將旅行業代收轉付收據憑證交付旅客。</w:t>
            </w:r>
          </w:p>
        </w:tc>
        <w:tc>
          <w:tcPr>
            <w:tcW w:w="2922" w:type="dxa"/>
            <w:tcBorders>
              <w:top w:val="single" w:sz="4" w:space="0" w:color="000000"/>
              <w:left w:val="single" w:sz="4" w:space="0" w:color="000000"/>
              <w:bottom w:val="single" w:sz="4" w:space="0" w:color="000000"/>
              <w:right w:val="single" w:sz="8" w:space="0" w:color="000000"/>
            </w:tcBorders>
          </w:tcPr>
          <w:p w14:paraId="6BAE2666" w14:textId="5041E8EA"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第三十三條 </w:t>
            </w:r>
            <w:r w:rsidR="0093476A"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旅行業以電腦網路接受</w:t>
            </w:r>
            <w:proofErr w:type="gramStart"/>
            <w:r w:rsidRPr="00AB2A8B">
              <w:rPr>
                <w:rFonts w:ascii="標楷體" w:eastAsia="標楷體" w:hAnsi="標楷體" w:cs="Times New Roman" w:hint="eastAsia"/>
                <w:kern w:val="0"/>
                <w:szCs w:val="24"/>
              </w:rPr>
              <w:t>旅客線上訂購</w:t>
            </w:r>
            <w:proofErr w:type="gramEnd"/>
            <w:r w:rsidRPr="00AB2A8B">
              <w:rPr>
                <w:rFonts w:ascii="標楷體" w:eastAsia="標楷體" w:hAnsi="標楷體" w:cs="Times New Roman" w:hint="eastAsia"/>
                <w:kern w:val="0"/>
                <w:szCs w:val="24"/>
              </w:rPr>
              <w:t>交易者，應將旅遊契約登載於網站；於收受全部或一部</w:t>
            </w:r>
            <w:proofErr w:type="gramStart"/>
            <w:r w:rsidRPr="00AB2A8B">
              <w:rPr>
                <w:rFonts w:ascii="標楷體" w:eastAsia="標楷體" w:hAnsi="標楷體" w:cs="Times New Roman" w:hint="eastAsia"/>
                <w:kern w:val="0"/>
                <w:szCs w:val="24"/>
              </w:rPr>
              <w:t>價金前</w:t>
            </w:r>
            <w:proofErr w:type="gramEnd"/>
            <w:r w:rsidRPr="00AB2A8B">
              <w:rPr>
                <w:rFonts w:ascii="標楷體" w:eastAsia="標楷體" w:hAnsi="標楷體" w:cs="Times New Roman" w:hint="eastAsia"/>
                <w:kern w:val="0"/>
                <w:szCs w:val="24"/>
              </w:rPr>
              <w:t>，應將其銷售商品或服務之限制及確認程序、契約終止或解除及退款事項，向旅客據實告知。</w:t>
            </w:r>
          </w:p>
          <w:p w14:paraId="30F5B5FD" w14:textId="3CB3F24D"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      旅行業</w:t>
            </w:r>
            <w:proofErr w:type="gramStart"/>
            <w:r w:rsidRPr="00AB2A8B">
              <w:rPr>
                <w:rFonts w:ascii="標楷體" w:eastAsia="標楷體" w:hAnsi="標楷體" w:cs="Times New Roman" w:hint="eastAsia"/>
                <w:kern w:val="0"/>
                <w:szCs w:val="24"/>
              </w:rPr>
              <w:t>受領價金</w:t>
            </w:r>
            <w:proofErr w:type="gramEnd"/>
            <w:r w:rsidRPr="00AB2A8B">
              <w:rPr>
                <w:rFonts w:ascii="標楷體" w:eastAsia="標楷體" w:hAnsi="標楷體" w:cs="Times New Roman" w:hint="eastAsia"/>
                <w:kern w:val="0"/>
                <w:szCs w:val="24"/>
              </w:rPr>
              <w:t>後，應將旅行業代收轉付收據憑證交付旅客。</w:t>
            </w:r>
          </w:p>
        </w:tc>
        <w:tc>
          <w:tcPr>
            <w:tcW w:w="2923" w:type="dxa"/>
            <w:tcBorders>
              <w:top w:val="single" w:sz="4" w:space="0" w:color="000000"/>
              <w:left w:val="single" w:sz="4" w:space="0" w:color="000000"/>
              <w:bottom w:val="single" w:sz="4" w:space="0" w:color="000000"/>
              <w:right w:val="single" w:sz="8" w:space="0" w:color="000000"/>
            </w:tcBorders>
          </w:tcPr>
          <w:p w14:paraId="60E8065D" w14:textId="023E160A" w:rsidR="00FC08E9" w:rsidRPr="00AB2A8B" w:rsidRDefault="00A459E1" w:rsidP="00860733">
            <w:pPr>
              <w:pStyle w:val="HTML"/>
              <w:numPr>
                <w:ilvl w:val="0"/>
                <w:numId w:val="54"/>
              </w:numPr>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w:t>
            </w:r>
            <w:r w:rsidR="001E5CE2" w:rsidRPr="00AB2A8B">
              <w:rPr>
                <w:rFonts w:ascii="標楷體" w:eastAsia="標楷體" w:hAnsi="標楷體" w:cs="Times New Roman" w:hint="eastAsia"/>
              </w:rPr>
              <w:t>。</w:t>
            </w:r>
          </w:p>
          <w:p w14:paraId="5D5373F7" w14:textId="1938E1DB" w:rsidR="004F1C36" w:rsidRPr="00AB2A8B" w:rsidRDefault="00FC08E9" w:rsidP="00860733">
            <w:pPr>
              <w:pStyle w:val="HTML"/>
              <w:numPr>
                <w:ilvl w:val="0"/>
                <w:numId w:val="54"/>
              </w:numPr>
              <w:kinsoku w:val="0"/>
              <w:jc w:val="both"/>
              <w:rPr>
                <w:rFonts w:ascii="標楷體" w:eastAsia="標楷體" w:hAnsi="標楷體"/>
                <w:u w:val="single"/>
              </w:rPr>
            </w:pPr>
            <w:r w:rsidRPr="00AB2A8B">
              <w:rPr>
                <w:rFonts w:ascii="標楷體" w:eastAsia="標楷體" w:hAnsi="標楷體" w:cs="Times New Roman" w:hint="eastAsia"/>
              </w:rPr>
              <w:t>配合前條修正，</w:t>
            </w:r>
            <w:proofErr w:type="gramStart"/>
            <w:r w:rsidRPr="00AB2A8B">
              <w:rPr>
                <w:rFonts w:ascii="標楷體" w:eastAsia="標楷體" w:hAnsi="標楷體" w:cs="Times New Roman" w:hint="eastAsia"/>
              </w:rPr>
              <w:t>酌修文字</w:t>
            </w:r>
            <w:proofErr w:type="gramEnd"/>
            <w:r w:rsidRPr="00AB2A8B">
              <w:rPr>
                <w:rFonts w:ascii="標楷體" w:eastAsia="標楷體" w:hAnsi="標楷體" w:cs="Times New Roman" w:hint="eastAsia"/>
              </w:rPr>
              <w:t>。</w:t>
            </w:r>
          </w:p>
        </w:tc>
      </w:tr>
      <w:tr w:rsidR="00AB2A8B" w:rsidRPr="00AB2A8B" w14:paraId="6D6AE4EE"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B4325B7" w14:textId="0FBE8190"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四十六</w:t>
            </w:r>
            <w:r w:rsidRPr="00AB2A8B">
              <w:rPr>
                <w:rFonts w:ascii="標楷體" w:eastAsia="標楷體" w:hAnsi="標楷體" w:cs="Times New Roman" w:hint="eastAsia"/>
                <w:kern w:val="0"/>
                <w:szCs w:val="24"/>
              </w:rPr>
              <w:t>條</w:t>
            </w:r>
            <w:r w:rsidR="007445B2" w:rsidRPr="00AB2A8B">
              <w:rPr>
                <w:rFonts w:ascii="標楷體" w:eastAsia="標楷體" w:hAnsi="標楷體" w:cs="Times New Roman" w:hint="eastAsia"/>
                <w:kern w:val="0"/>
                <w:szCs w:val="24"/>
              </w:rPr>
              <w:t xml:space="preserve">  旅行業及其僱用之人員於經營或執行旅行業務，對於旅客個人資料之蒐集、處理或利用，應尊重當事人之權益，依誠實及信用方法為之，不得逾越原約定之目的，並應與蒐集之目的具有正當合理之關聯。</w:t>
            </w:r>
          </w:p>
        </w:tc>
        <w:tc>
          <w:tcPr>
            <w:tcW w:w="2922" w:type="dxa"/>
            <w:tcBorders>
              <w:top w:val="single" w:sz="4" w:space="0" w:color="000000"/>
              <w:left w:val="single" w:sz="4" w:space="0" w:color="000000"/>
              <w:bottom w:val="single" w:sz="4" w:space="0" w:color="000000"/>
              <w:right w:val="single" w:sz="8" w:space="0" w:color="000000"/>
            </w:tcBorders>
          </w:tcPr>
          <w:p w14:paraId="0A0ABDEB" w14:textId="3D285B43"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第三十四條</w:t>
            </w:r>
            <w:r w:rsidR="007445B2" w:rsidRPr="00AB2A8B">
              <w:rPr>
                <w:rFonts w:ascii="標楷體" w:eastAsia="標楷體" w:hAnsi="標楷體" w:cs="Times New Roman" w:hint="eastAsia"/>
                <w:kern w:val="0"/>
                <w:szCs w:val="24"/>
              </w:rPr>
              <w:t xml:space="preserve"> </w:t>
            </w:r>
            <w:r w:rsidR="0093476A" w:rsidRPr="00AB2A8B">
              <w:rPr>
                <w:rFonts w:ascii="標楷體" w:eastAsia="標楷體" w:hAnsi="標楷體" w:cs="Times New Roman" w:hint="eastAsia"/>
                <w:kern w:val="0"/>
                <w:szCs w:val="24"/>
              </w:rPr>
              <w:t xml:space="preserve"> </w:t>
            </w:r>
            <w:r w:rsidR="007445B2" w:rsidRPr="00AB2A8B">
              <w:rPr>
                <w:rFonts w:ascii="標楷體" w:eastAsia="標楷體" w:hAnsi="標楷體" w:cs="Times New Roman" w:hint="eastAsia"/>
                <w:kern w:val="0"/>
                <w:szCs w:val="24"/>
              </w:rPr>
              <w:t>旅行業及其僱用之人員於經營或執行旅行業務，對於旅客個人資料之蒐集、處理或利用，應尊重當事人之權益，依誠實及信用方法為之，不得逾越原約定之目的，並應與蒐集之目的具有正當合理之關聯。</w:t>
            </w:r>
          </w:p>
        </w:tc>
        <w:tc>
          <w:tcPr>
            <w:tcW w:w="2923" w:type="dxa"/>
            <w:tcBorders>
              <w:top w:val="single" w:sz="4" w:space="0" w:color="000000"/>
              <w:left w:val="single" w:sz="4" w:space="0" w:color="000000"/>
              <w:bottom w:val="single" w:sz="4" w:space="0" w:color="000000"/>
              <w:right w:val="single" w:sz="8" w:space="0" w:color="000000"/>
            </w:tcBorders>
          </w:tcPr>
          <w:p w14:paraId="5924A215" w14:textId="179A7AF5" w:rsidR="004F1C36" w:rsidRPr="00AB2A8B" w:rsidRDefault="00A459E1" w:rsidP="00860733">
            <w:pPr>
              <w:pStyle w:val="HTML"/>
              <w:kinsoku w:val="0"/>
              <w:jc w:val="both"/>
              <w:rPr>
                <w:rFonts w:ascii="標楷體" w:eastAsia="標楷體" w:hAnsi="標楷體"/>
                <w:u w:val="single"/>
              </w:rPr>
            </w:pPr>
            <w:r w:rsidRPr="00AB2A8B">
              <w:rPr>
                <w:rFonts w:ascii="標楷體" w:eastAsia="標楷體" w:hAnsi="標楷體" w:cs="Times New Roman" w:hint="eastAsia"/>
              </w:rPr>
              <w:t>條次變更，內容未修正。</w:t>
            </w:r>
          </w:p>
        </w:tc>
      </w:tr>
      <w:tr w:rsidR="00AB2A8B" w:rsidRPr="00AB2A8B" w14:paraId="27D5B08F"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0377D925" w14:textId="464433EC"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四十七</w:t>
            </w:r>
            <w:r w:rsidRPr="00AB2A8B">
              <w:rPr>
                <w:rFonts w:ascii="標楷體" w:eastAsia="標楷體" w:hAnsi="標楷體" w:cs="Times New Roman" w:hint="eastAsia"/>
                <w:kern w:val="0"/>
                <w:szCs w:val="24"/>
              </w:rPr>
              <w:t>條</w:t>
            </w:r>
            <w:r w:rsidR="007445B2" w:rsidRPr="00AB2A8B">
              <w:rPr>
                <w:rFonts w:ascii="標楷體" w:eastAsia="標楷體" w:hAnsi="標楷體" w:cs="Times New Roman" w:hint="eastAsia"/>
                <w:kern w:val="0"/>
                <w:szCs w:val="24"/>
              </w:rPr>
              <w:t xml:space="preserve">  旅行業不得以分公司以外之名義設立分支機構，亦不得包庇</w:t>
            </w:r>
            <w:proofErr w:type="gramStart"/>
            <w:r w:rsidR="007445B2" w:rsidRPr="00AB2A8B">
              <w:rPr>
                <w:rFonts w:ascii="標楷體" w:eastAsia="標楷體" w:hAnsi="標楷體" w:cs="Times New Roman" w:hint="eastAsia"/>
                <w:kern w:val="0"/>
                <w:szCs w:val="24"/>
              </w:rPr>
              <w:t>他人頂名經營</w:t>
            </w:r>
            <w:proofErr w:type="gramEnd"/>
            <w:r w:rsidR="007445B2" w:rsidRPr="00AB2A8B">
              <w:rPr>
                <w:rFonts w:ascii="標楷體" w:eastAsia="標楷體" w:hAnsi="標楷體" w:cs="Times New Roman" w:hint="eastAsia"/>
                <w:kern w:val="0"/>
                <w:szCs w:val="24"/>
              </w:rPr>
              <w:t>旅行業務或包庇非旅行業經營旅行業務。</w:t>
            </w:r>
          </w:p>
        </w:tc>
        <w:tc>
          <w:tcPr>
            <w:tcW w:w="2922" w:type="dxa"/>
            <w:tcBorders>
              <w:top w:val="single" w:sz="4" w:space="0" w:color="000000"/>
              <w:left w:val="single" w:sz="4" w:space="0" w:color="000000"/>
              <w:bottom w:val="single" w:sz="4" w:space="0" w:color="000000"/>
              <w:right w:val="single" w:sz="8" w:space="0" w:color="000000"/>
            </w:tcBorders>
          </w:tcPr>
          <w:p w14:paraId="27D211BF" w14:textId="74F1C6BE" w:rsidR="004F1C36"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第三十五條</w:t>
            </w:r>
            <w:r w:rsidR="007445B2" w:rsidRPr="00AB2A8B">
              <w:rPr>
                <w:rFonts w:ascii="標楷體" w:eastAsia="標楷體" w:hAnsi="標楷體" w:cs="Times New Roman" w:hint="eastAsia"/>
                <w:kern w:val="0"/>
                <w:szCs w:val="24"/>
              </w:rPr>
              <w:t xml:space="preserve"> 旅行業不得以分公司以外之名義設立分支機構，亦不得包庇</w:t>
            </w:r>
            <w:proofErr w:type="gramStart"/>
            <w:r w:rsidR="007445B2" w:rsidRPr="00AB2A8B">
              <w:rPr>
                <w:rFonts w:ascii="標楷體" w:eastAsia="標楷體" w:hAnsi="標楷體" w:cs="Times New Roman" w:hint="eastAsia"/>
                <w:kern w:val="0"/>
                <w:szCs w:val="24"/>
              </w:rPr>
              <w:t>他人頂名經營</w:t>
            </w:r>
            <w:proofErr w:type="gramEnd"/>
            <w:r w:rsidR="007445B2" w:rsidRPr="00AB2A8B">
              <w:rPr>
                <w:rFonts w:ascii="標楷體" w:eastAsia="標楷體" w:hAnsi="標楷體" w:cs="Times New Roman" w:hint="eastAsia"/>
                <w:kern w:val="0"/>
                <w:szCs w:val="24"/>
              </w:rPr>
              <w:t>旅行業務或包庇非旅行業經營旅行業務。</w:t>
            </w:r>
          </w:p>
        </w:tc>
        <w:tc>
          <w:tcPr>
            <w:tcW w:w="2923" w:type="dxa"/>
            <w:tcBorders>
              <w:top w:val="single" w:sz="4" w:space="0" w:color="000000"/>
              <w:left w:val="single" w:sz="4" w:space="0" w:color="000000"/>
              <w:bottom w:val="single" w:sz="4" w:space="0" w:color="000000"/>
              <w:right w:val="single" w:sz="8" w:space="0" w:color="000000"/>
            </w:tcBorders>
          </w:tcPr>
          <w:p w14:paraId="40FF93CB" w14:textId="6B0DF928" w:rsidR="004F1C36" w:rsidRPr="00AB2A8B" w:rsidRDefault="00A459E1" w:rsidP="00860733">
            <w:pPr>
              <w:pStyle w:val="HTML"/>
              <w:kinsoku w:val="0"/>
              <w:jc w:val="both"/>
              <w:rPr>
                <w:rFonts w:ascii="標楷體" w:eastAsia="標楷體" w:hAnsi="標楷體"/>
                <w:u w:val="single"/>
              </w:rPr>
            </w:pPr>
            <w:r w:rsidRPr="00AB2A8B">
              <w:rPr>
                <w:rFonts w:ascii="標楷體" w:eastAsia="標楷體" w:hAnsi="標楷體" w:cs="Times New Roman" w:hint="eastAsia"/>
              </w:rPr>
              <w:t>條次變更，內容未修正。</w:t>
            </w:r>
          </w:p>
        </w:tc>
      </w:tr>
      <w:tr w:rsidR="00AB2A8B" w:rsidRPr="00AB2A8B" w14:paraId="7FE6B7FB"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130A1376" w14:textId="17AF4B70" w:rsidR="007445B2"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四十八</w:t>
            </w:r>
            <w:r w:rsidRPr="00AB2A8B">
              <w:rPr>
                <w:rFonts w:ascii="標楷體" w:eastAsia="標楷體" w:hAnsi="標楷體" w:cs="Times New Roman" w:hint="eastAsia"/>
                <w:kern w:val="0"/>
                <w:szCs w:val="24"/>
              </w:rPr>
              <w:t>條</w:t>
            </w:r>
            <w:r w:rsidR="0093476A" w:rsidRPr="00AB2A8B">
              <w:rPr>
                <w:rFonts w:ascii="標楷體" w:eastAsia="標楷體" w:hAnsi="標楷體" w:cs="Times New Roman" w:hint="eastAsia"/>
                <w:kern w:val="0"/>
                <w:szCs w:val="24"/>
              </w:rPr>
              <w:t xml:space="preserve">  </w:t>
            </w:r>
            <w:r w:rsidR="007445B2" w:rsidRPr="00AB2A8B">
              <w:rPr>
                <w:rFonts w:ascii="標楷體" w:eastAsia="標楷體" w:hAnsi="標楷體" w:cs="Times New Roman" w:hint="eastAsia"/>
                <w:kern w:val="0"/>
                <w:szCs w:val="24"/>
              </w:rPr>
              <w:t>綜合旅行業、甲種旅行業經營旅客出國觀光團體旅遊業務，於團體成行前，應以書面向旅客作旅遊安全及其他必要之狀況說明或舉辦說明會。成行時每</w:t>
            </w:r>
            <w:proofErr w:type="gramStart"/>
            <w:r w:rsidR="007445B2" w:rsidRPr="00AB2A8B">
              <w:rPr>
                <w:rFonts w:ascii="標楷體" w:eastAsia="標楷體" w:hAnsi="標楷體" w:cs="Times New Roman" w:hint="eastAsia"/>
                <w:kern w:val="0"/>
                <w:szCs w:val="24"/>
              </w:rPr>
              <w:t>團均應派遣</w:t>
            </w:r>
            <w:proofErr w:type="gramEnd"/>
            <w:r w:rsidR="007445B2" w:rsidRPr="00AB2A8B">
              <w:rPr>
                <w:rFonts w:ascii="標楷體" w:eastAsia="標楷體" w:hAnsi="標楷體" w:cs="Times New Roman" w:hint="eastAsia"/>
                <w:kern w:val="0"/>
                <w:szCs w:val="24"/>
              </w:rPr>
              <w:t>領隊全程隨團服務。</w:t>
            </w:r>
          </w:p>
          <w:p w14:paraId="04994E38" w14:textId="1024956B" w:rsidR="007445B2" w:rsidRPr="00AB2A8B" w:rsidRDefault="007445B2"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綜合旅行業、甲種旅行業辦理前項出國觀光旅客團體旅遊，應派遣外語領隊人員執行領隊業務，不得指派或僱用華語領隊人員執行領隊業務。</w:t>
            </w:r>
          </w:p>
          <w:p w14:paraId="7885626A" w14:textId="2B39287E" w:rsidR="004F1C36" w:rsidRPr="00AB2A8B" w:rsidRDefault="007445B2"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綜合旅行業、甲種旅行業對指派或僱用之領隊人員應嚴加督導與管理，不得允許其為非旅行業執行領隊業務。</w:t>
            </w:r>
          </w:p>
        </w:tc>
        <w:tc>
          <w:tcPr>
            <w:tcW w:w="2922" w:type="dxa"/>
            <w:tcBorders>
              <w:top w:val="single" w:sz="4" w:space="0" w:color="000000"/>
              <w:left w:val="single" w:sz="4" w:space="0" w:color="000000"/>
              <w:bottom w:val="single" w:sz="4" w:space="0" w:color="000000"/>
              <w:right w:val="single" w:sz="8" w:space="0" w:color="000000"/>
            </w:tcBorders>
          </w:tcPr>
          <w:p w14:paraId="05BEDF5C" w14:textId="4E62BE38" w:rsidR="007445B2" w:rsidRPr="00AB2A8B" w:rsidRDefault="004F1C36"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第三十六條</w:t>
            </w:r>
            <w:r w:rsidR="007445B2" w:rsidRPr="00AB2A8B">
              <w:rPr>
                <w:rFonts w:ascii="標楷體" w:eastAsia="標楷體" w:hAnsi="標楷體" w:cs="Times New Roman" w:hint="eastAsia"/>
                <w:kern w:val="0"/>
                <w:szCs w:val="24"/>
              </w:rPr>
              <w:t xml:space="preserve">  綜合旅行業、甲種旅行業經營旅客出國觀光團體旅遊業務，於團體成行前，應以書面向旅客作旅遊安全及其他必要之狀況說明或舉辦說明會。成行時每</w:t>
            </w:r>
            <w:proofErr w:type="gramStart"/>
            <w:r w:rsidR="007445B2" w:rsidRPr="00AB2A8B">
              <w:rPr>
                <w:rFonts w:ascii="標楷體" w:eastAsia="標楷體" w:hAnsi="標楷體" w:cs="Times New Roman" w:hint="eastAsia"/>
                <w:kern w:val="0"/>
                <w:szCs w:val="24"/>
              </w:rPr>
              <w:t>團均應派遣</w:t>
            </w:r>
            <w:proofErr w:type="gramEnd"/>
            <w:r w:rsidR="007445B2" w:rsidRPr="00AB2A8B">
              <w:rPr>
                <w:rFonts w:ascii="標楷體" w:eastAsia="標楷體" w:hAnsi="標楷體" w:cs="Times New Roman" w:hint="eastAsia"/>
                <w:kern w:val="0"/>
                <w:szCs w:val="24"/>
              </w:rPr>
              <w:t>領隊全程隨團服務。</w:t>
            </w:r>
          </w:p>
          <w:p w14:paraId="068B7D47" w14:textId="15E58D51" w:rsidR="007445B2" w:rsidRPr="00AB2A8B" w:rsidRDefault="007445B2"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綜合旅行業、甲種旅行業辦理前項出國觀光旅客團體旅遊，應派遣外語領隊人員執行領隊業務，不得指派或僱用華語領隊人員執行領隊業務。</w:t>
            </w:r>
          </w:p>
          <w:p w14:paraId="301D785E" w14:textId="13C943C2" w:rsidR="004F1C36" w:rsidRPr="00AB2A8B" w:rsidRDefault="007445B2"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      綜合旅行業、甲種旅行業對指派或僱用之領隊人員應嚴加督導與管理，不得允許其為非旅行業執行領隊業務。</w:t>
            </w:r>
          </w:p>
        </w:tc>
        <w:tc>
          <w:tcPr>
            <w:tcW w:w="2923" w:type="dxa"/>
            <w:tcBorders>
              <w:top w:val="single" w:sz="4" w:space="0" w:color="000000"/>
              <w:left w:val="single" w:sz="4" w:space="0" w:color="000000"/>
              <w:bottom w:val="single" w:sz="4" w:space="0" w:color="000000"/>
              <w:right w:val="single" w:sz="8" w:space="0" w:color="000000"/>
            </w:tcBorders>
          </w:tcPr>
          <w:p w14:paraId="759F6B5D" w14:textId="6665FE14" w:rsidR="004F1C36" w:rsidRPr="00AB2A8B" w:rsidRDefault="00A459E1" w:rsidP="00860733">
            <w:pPr>
              <w:pStyle w:val="HTML"/>
              <w:kinsoku w:val="0"/>
              <w:jc w:val="both"/>
              <w:rPr>
                <w:rFonts w:ascii="標楷體" w:eastAsia="標楷體" w:hAnsi="標楷體"/>
                <w:u w:val="single"/>
              </w:rPr>
            </w:pPr>
            <w:r w:rsidRPr="00AB2A8B">
              <w:rPr>
                <w:rFonts w:ascii="標楷體" w:eastAsia="標楷體" w:hAnsi="標楷體" w:cs="Times New Roman" w:hint="eastAsia"/>
              </w:rPr>
              <w:t>條次變更，內容未修正。</w:t>
            </w:r>
          </w:p>
        </w:tc>
      </w:tr>
      <w:tr w:rsidR="00AB2A8B" w:rsidRPr="00AB2A8B" w14:paraId="2B6B2AB9"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773CC37C" w14:textId="6784A872"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w:t>
            </w:r>
            <w:r w:rsidR="004F1C36" w:rsidRPr="00AB2A8B">
              <w:rPr>
                <w:rFonts w:ascii="標楷體" w:eastAsia="標楷體" w:hAnsi="標楷體" w:cs="Times New Roman" w:hint="eastAsia"/>
                <w:kern w:val="0"/>
                <w:szCs w:val="24"/>
              </w:rPr>
              <w:t>四</w:t>
            </w:r>
            <w:r w:rsidRPr="00AB2A8B">
              <w:rPr>
                <w:rFonts w:ascii="標楷體" w:eastAsia="標楷體" w:hAnsi="標楷體" w:cs="Times New Roman" w:hint="eastAsia"/>
                <w:kern w:val="0"/>
                <w:szCs w:val="24"/>
              </w:rPr>
              <w:t>十</w:t>
            </w:r>
            <w:r w:rsidR="004F1C36" w:rsidRPr="00AB2A8B">
              <w:rPr>
                <w:rFonts w:ascii="標楷體" w:eastAsia="標楷體" w:hAnsi="標楷體" w:cs="Times New Roman" w:hint="eastAsia"/>
                <w:kern w:val="0"/>
                <w:szCs w:val="24"/>
              </w:rPr>
              <w:t>九</w:t>
            </w:r>
            <w:r w:rsidRPr="00AB2A8B">
              <w:rPr>
                <w:rFonts w:ascii="標楷體" w:eastAsia="標楷體" w:hAnsi="標楷體" w:cs="Times New Roman" w:hint="eastAsia"/>
                <w:kern w:val="0"/>
                <w:szCs w:val="24"/>
              </w:rPr>
              <w:t>條</w:t>
            </w:r>
            <w:r w:rsidR="004F1C36"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 xml:space="preserve"> </w:t>
            </w:r>
            <w:r w:rsidR="00F32976" w:rsidRPr="00AB2A8B">
              <w:rPr>
                <w:rFonts w:ascii="標楷體" w:eastAsia="標楷體" w:hAnsi="標楷體" w:cs="Times New Roman" w:hint="eastAsia"/>
                <w:kern w:val="0"/>
                <w:szCs w:val="24"/>
              </w:rPr>
              <w:t>綜合旅行業、甲種旅行業，</w:t>
            </w:r>
            <w:r w:rsidR="00B5176A" w:rsidRPr="00AB2A8B">
              <w:rPr>
                <w:rFonts w:ascii="標楷體" w:eastAsia="標楷體" w:hAnsi="標楷體" w:cs="Times New Roman" w:hint="eastAsia"/>
                <w:kern w:val="0"/>
                <w:szCs w:val="24"/>
              </w:rPr>
              <w:t>應督導與管理</w:t>
            </w:r>
            <w:r w:rsidR="0027336E" w:rsidRPr="00AB2A8B">
              <w:rPr>
                <w:rFonts w:ascii="標楷體" w:eastAsia="標楷體" w:hAnsi="標楷體" w:cs="Times New Roman" w:hint="eastAsia"/>
                <w:kern w:val="0"/>
                <w:szCs w:val="24"/>
              </w:rPr>
              <w:t>其僱用</w:t>
            </w:r>
            <w:r w:rsidR="00F32976" w:rsidRPr="00AB2A8B">
              <w:rPr>
                <w:rFonts w:ascii="標楷體" w:eastAsia="標楷體" w:hAnsi="標楷體" w:cs="Times New Roman" w:hint="eastAsia"/>
                <w:kern w:val="0"/>
                <w:szCs w:val="24"/>
              </w:rPr>
              <w:t>經外語領隊人員專用制評量及訓練合格，領取執業證</w:t>
            </w:r>
            <w:r w:rsidR="00972341" w:rsidRPr="00AB2A8B">
              <w:rPr>
                <w:rFonts w:ascii="標楷體" w:eastAsia="標楷體" w:hAnsi="標楷體" w:cs="Times New Roman" w:hint="eastAsia"/>
                <w:kern w:val="0"/>
                <w:szCs w:val="24"/>
              </w:rPr>
              <w:t>人員</w:t>
            </w:r>
            <w:r w:rsidR="00F32976" w:rsidRPr="00AB2A8B">
              <w:rPr>
                <w:rFonts w:ascii="標楷體" w:eastAsia="標楷體" w:hAnsi="標楷體" w:cs="Times New Roman" w:hint="eastAsia"/>
                <w:kern w:val="0"/>
                <w:szCs w:val="24"/>
              </w:rPr>
              <w:t>，</w:t>
            </w:r>
            <w:r w:rsidR="0027336E" w:rsidRPr="00AB2A8B">
              <w:rPr>
                <w:rFonts w:ascii="標楷體" w:eastAsia="標楷體" w:hAnsi="標楷體" w:cs="Times New Roman" w:hint="eastAsia"/>
                <w:kern w:val="0"/>
                <w:szCs w:val="24"/>
              </w:rPr>
              <w:t>僅得為其執行領隊業務，</w:t>
            </w:r>
            <w:r w:rsidRPr="00AB2A8B">
              <w:rPr>
                <w:rFonts w:ascii="標楷體" w:eastAsia="標楷體" w:hAnsi="標楷體" w:cs="Times New Roman" w:hint="eastAsia"/>
                <w:kern w:val="0"/>
                <w:szCs w:val="24"/>
              </w:rPr>
              <w:t>不得</w:t>
            </w:r>
            <w:r w:rsidR="00972341" w:rsidRPr="00AB2A8B">
              <w:rPr>
                <w:rFonts w:ascii="標楷體" w:eastAsia="標楷體" w:hAnsi="標楷體" w:cs="Times New Roman" w:hint="eastAsia"/>
                <w:kern w:val="0"/>
                <w:szCs w:val="24"/>
              </w:rPr>
              <w:t>受</w:t>
            </w:r>
            <w:r w:rsidRPr="00AB2A8B">
              <w:rPr>
                <w:rFonts w:ascii="標楷體" w:eastAsia="標楷體" w:hAnsi="標楷體" w:cs="Times New Roman" w:hint="eastAsia"/>
                <w:kern w:val="0"/>
                <w:szCs w:val="24"/>
              </w:rPr>
              <w:t>其他旅行業</w:t>
            </w:r>
            <w:r w:rsidR="00972341" w:rsidRPr="00AB2A8B">
              <w:rPr>
                <w:rFonts w:ascii="標楷體" w:eastAsia="標楷體" w:hAnsi="標楷體" w:cs="Times New Roman" w:hint="eastAsia"/>
                <w:kern w:val="0"/>
                <w:szCs w:val="24"/>
              </w:rPr>
              <w:t>之僱用或指派，</w:t>
            </w:r>
            <w:r w:rsidR="00F32976" w:rsidRPr="00AB2A8B">
              <w:rPr>
                <w:rFonts w:ascii="標楷體" w:eastAsia="標楷體" w:hAnsi="標楷體" w:cs="Times New Roman" w:hint="eastAsia"/>
                <w:kern w:val="0"/>
                <w:szCs w:val="24"/>
              </w:rPr>
              <w:t>執行領隊業務</w:t>
            </w:r>
            <w:r w:rsidRPr="00AB2A8B">
              <w:rPr>
                <w:rFonts w:ascii="標楷體" w:eastAsia="標楷體" w:hAnsi="標楷體" w:cs="Times New Roman" w:hint="eastAsia"/>
                <w:kern w:val="0"/>
                <w:szCs w:val="24"/>
              </w:rPr>
              <w:t>。</w:t>
            </w:r>
          </w:p>
        </w:tc>
        <w:tc>
          <w:tcPr>
            <w:tcW w:w="2922" w:type="dxa"/>
            <w:tcBorders>
              <w:top w:val="single" w:sz="4" w:space="0" w:color="auto"/>
              <w:left w:val="single" w:sz="4" w:space="0" w:color="auto"/>
              <w:bottom w:val="single" w:sz="4" w:space="0" w:color="auto"/>
              <w:right w:val="single" w:sz="4" w:space="0" w:color="auto"/>
            </w:tcBorders>
          </w:tcPr>
          <w:p w14:paraId="71246F3E"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p>
        </w:tc>
        <w:tc>
          <w:tcPr>
            <w:tcW w:w="2923" w:type="dxa"/>
          </w:tcPr>
          <w:p w14:paraId="2EF3816E" w14:textId="77777777" w:rsidR="00145619" w:rsidRPr="00AB2A8B" w:rsidRDefault="00145619" w:rsidP="00860733">
            <w:pPr>
              <w:pStyle w:val="HTML"/>
              <w:numPr>
                <w:ilvl w:val="0"/>
                <w:numId w:val="5"/>
              </w:numPr>
              <w:kinsoku w:val="0"/>
              <w:jc w:val="both"/>
              <w:rPr>
                <w:rFonts w:ascii="標楷體" w:eastAsia="標楷體" w:hAnsi="標楷體"/>
              </w:rPr>
            </w:pPr>
            <w:r w:rsidRPr="00AB2A8B">
              <w:rPr>
                <w:rFonts w:ascii="標楷體" w:eastAsia="標楷體" w:hAnsi="標楷體" w:hint="eastAsia"/>
                <w:u w:val="single"/>
              </w:rPr>
              <w:t>本條新增</w:t>
            </w:r>
            <w:r w:rsidRPr="00AB2A8B">
              <w:rPr>
                <w:rFonts w:ascii="標楷體" w:eastAsia="標楷體" w:hAnsi="標楷體" w:hint="eastAsia"/>
              </w:rPr>
              <w:t>。</w:t>
            </w:r>
          </w:p>
          <w:p w14:paraId="4E1C36B2" w14:textId="6523E6C8" w:rsidR="00145619" w:rsidRPr="00AB2A8B" w:rsidRDefault="00D750B7" w:rsidP="00D750B7">
            <w:pPr>
              <w:pStyle w:val="HTML"/>
              <w:numPr>
                <w:ilvl w:val="0"/>
                <w:numId w:val="5"/>
              </w:numPr>
              <w:tabs>
                <w:tab w:val="clear" w:pos="1832"/>
              </w:tabs>
              <w:kinsoku w:val="0"/>
              <w:jc w:val="both"/>
              <w:rPr>
                <w:rFonts w:ascii="標楷體" w:eastAsia="標楷體" w:hAnsi="標楷體"/>
              </w:rPr>
            </w:pPr>
            <w:r w:rsidRPr="00AB2A8B">
              <w:rPr>
                <w:rFonts w:ascii="標楷體" w:eastAsia="標楷體" w:hAnsi="標楷體" w:hint="eastAsia"/>
              </w:rPr>
              <w:t>依領隊人員管理規則第五條第二項規定，外語領隊類科評量類別，區分為通用制評量及專用制評量。針對經外語領隊人員專用制評量及訓練合格，領取執業證者，同規則第二十三條第二項後段明定「僅得為該推薦 旅行業執行領隊業務」，為落實該規定，配套增訂本條規定</w:t>
            </w:r>
            <w:r w:rsidR="00145619" w:rsidRPr="00AB2A8B">
              <w:rPr>
                <w:rFonts w:ascii="標楷體" w:eastAsia="標楷體" w:hAnsi="標楷體" w:hint="eastAsia"/>
              </w:rPr>
              <w:t>。</w:t>
            </w:r>
          </w:p>
        </w:tc>
      </w:tr>
      <w:tr w:rsidR="00AB2A8B" w:rsidRPr="00AB2A8B" w14:paraId="21B54C31"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952CFCD" w14:textId="5EAC0183" w:rsidR="00145619" w:rsidRPr="00AB2A8B" w:rsidRDefault="00145619"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7445B2" w:rsidRPr="00AB2A8B">
              <w:rPr>
                <w:rFonts w:ascii="標楷體" w:eastAsia="標楷體" w:hAnsi="標楷體" w:cs="Times New Roman" w:hint="eastAsia"/>
                <w:kern w:val="0"/>
                <w:szCs w:val="24"/>
                <w:u w:val="single"/>
              </w:rPr>
              <w:t>五</w:t>
            </w:r>
            <w:r w:rsidRPr="00AB2A8B">
              <w:rPr>
                <w:rFonts w:ascii="標楷體" w:eastAsia="標楷體" w:hAnsi="標楷體" w:cs="Times New Roman" w:hint="eastAsia"/>
                <w:kern w:val="0"/>
                <w:szCs w:val="24"/>
                <w:u w:val="single"/>
              </w:rPr>
              <w:t>十</w:t>
            </w:r>
            <w:r w:rsidRPr="00AB2A8B">
              <w:rPr>
                <w:rFonts w:ascii="標楷體" w:eastAsia="標楷體" w:hAnsi="標楷體" w:cs="Times New Roman" w:hint="eastAsia"/>
                <w:kern w:val="0"/>
                <w:szCs w:val="24"/>
              </w:rPr>
              <w:t xml:space="preserve">條 </w:t>
            </w:r>
            <w:r w:rsidR="0093476A"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旅行業執行業務時，該旅行業及其所派遣之隨團服務人員，</w:t>
            </w:r>
            <w:proofErr w:type="gramStart"/>
            <w:r w:rsidRPr="00AB2A8B">
              <w:rPr>
                <w:rFonts w:ascii="標楷體" w:eastAsia="標楷體" w:hAnsi="標楷體" w:cs="Times New Roman" w:hint="eastAsia"/>
                <w:kern w:val="0"/>
                <w:szCs w:val="24"/>
              </w:rPr>
              <w:t>均應遵守</w:t>
            </w:r>
            <w:proofErr w:type="gramEnd"/>
            <w:r w:rsidRPr="00AB2A8B">
              <w:rPr>
                <w:rFonts w:ascii="標楷體" w:eastAsia="標楷體" w:hAnsi="標楷體" w:cs="Times New Roman" w:hint="eastAsia"/>
                <w:kern w:val="0"/>
                <w:szCs w:val="24"/>
              </w:rPr>
              <w:t>下列規定：</w:t>
            </w:r>
          </w:p>
          <w:p w14:paraId="08FAC816"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一、不得有不利國家之言行。</w:t>
            </w:r>
          </w:p>
          <w:p w14:paraId="17DABAF4"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二、不得於旅遊</w:t>
            </w:r>
            <w:proofErr w:type="gramStart"/>
            <w:r w:rsidRPr="00AB2A8B">
              <w:rPr>
                <w:rFonts w:ascii="標楷體" w:eastAsia="標楷體" w:hAnsi="標楷體" w:cs="Times New Roman" w:hint="eastAsia"/>
                <w:kern w:val="0"/>
                <w:szCs w:val="24"/>
              </w:rPr>
              <w:t>途中擅</w:t>
            </w:r>
            <w:proofErr w:type="gramEnd"/>
            <w:r w:rsidRPr="00AB2A8B">
              <w:rPr>
                <w:rFonts w:ascii="標楷體" w:eastAsia="標楷體" w:hAnsi="標楷體" w:cs="Times New Roman" w:hint="eastAsia"/>
                <w:kern w:val="0"/>
                <w:szCs w:val="24"/>
              </w:rPr>
              <w:t>離團體或隨意將旅客解散。</w:t>
            </w:r>
          </w:p>
          <w:p w14:paraId="3D42D6A4"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三、應使用合法業者依規定設置之遊樂及住宿設施。</w:t>
            </w:r>
          </w:p>
          <w:p w14:paraId="48312DAA"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四、旅遊途中注意旅客安全之維護。</w:t>
            </w:r>
          </w:p>
          <w:p w14:paraId="21B1B5AA"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五、除有不可抗力因素外，不得未經旅客請求而變更旅程。</w:t>
            </w:r>
          </w:p>
          <w:p w14:paraId="39930B9B"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六、除因代辦必要事項須臨時持有旅客證照外，非經旅客請求，不得以任何理由保管旅客證照。</w:t>
            </w:r>
          </w:p>
          <w:p w14:paraId="593112C6"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七、執有旅客證照時，應妥慎保管，不得遺失。</w:t>
            </w:r>
          </w:p>
          <w:p w14:paraId="4AAA0B1F"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八、應使用合法業者提供之合法交通工具及合格之駕駛人；包租遊覽車者，應簽訂租車契約，其契約內容不得違反交通部公告之旅行業租賃遊覽車契約應記載及不得記載事項。</w:t>
            </w:r>
          </w:p>
          <w:p w14:paraId="78799241"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九、使用遊覽車為交通工具者，應實施遊覽車逃生安全解說及示範，於每日行程出發前依交通部公路局訂定之檢查紀錄表執行，並應符合汽車運輸業管理規則有關租用遊覽車駕駛勤務工時及車輛使用之規定。</w:t>
            </w:r>
          </w:p>
          <w:p w14:paraId="6AECBA54"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十、遊覽車以搭載所屬觀光團體旅客為限，沿途不得搭載其他旅客。</w:t>
            </w:r>
          </w:p>
          <w:p w14:paraId="16B505F4" w14:textId="77777777" w:rsidR="00145619" w:rsidRPr="00AB2A8B" w:rsidRDefault="00145619" w:rsidP="008F727D">
            <w:pPr>
              <w:widowControl/>
              <w:kinsoku w:val="0"/>
              <w:ind w:leftChars="105" w:left="1087" w:hangingChars="348" w:hanging="835"/>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十一、應妥適安排旅遊行程，並揭露行程資訊內容。</w:t>
            </w:r>
          </w:p>
        </w:tc>
        <w:tc>
          <w:tcPr>
            <w:tcW w:w="2922" w:type="dxa"/>
            <w:tcBorders>
              <w:top w:val="single" w:sz="4" w:space="0" w:color="auto"/>
              <w:left w:val="single" w:sz="4" w:space="0" w:color="auto"/>
              <w:bottom w:val="single" w:sz="4" w:space="0" w:color="auto"/>
              <w:right w:val="single" w:sz="4" w:space="0" w:color="auto"/>
            </w:tcBorders>
          </w:tcPr>
          <w:p w14:paraId="39B22899" w14:textId="07C2F5E1" w:rsidR="00145619" w:rsidRPr="00AB2A8B" w:rsidRDefault="00145619"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第三十七條 </w:t>
            </w:r>
            <w:r w:rsidR="0093476A"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旅行業執行業務時，該旅行業及其所派遣之隨團服務人員，</w:t>
            </w:r>
            <w:proofErr w:type="gramStart"/>
            <w:r w:rsidRPr="00AB2A8B">
              <w:rPr>
                <w:rFonts w:ascii="標楷體" w:eastAsia="標楷體" w:hAnsi="標楷體" w:cs="Times New Roman" w:hint="eastAsia"/>
                <w:kern w:val="0"/>
                <w:szCs w:val="24"/>
              </w:rPr>
              <w:t>均應遵守</w:t>
            </w:r>
            <w:proofErr w:type="gramEnd"/>
            <w:r w:rsidRPr="00AB2A8B">
              <w:rPr>
                <w:rFonts w:ascii="標楷體" w:eastAsia="標楷體" w:hAnsi="標楷體" w:cs="Times New Roman" w:hint="eastAsia"/>
                <w:kern w:val="0"/>
                <w:szCs w:val="24"/>
              </w:rPr>
              <w:t>下列規定：</w:t>
            </w:r>
          </w:p>
          <w:p w14:paraId="02CC4FF3"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一、不得有不利國家之言行。</w:t>
            </w:r>
          </w:p>
          <w:p w14:paraId="7323D300"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二、不得於旅遊</w:t>
            </w:r>
            <w:proofErr w:type="gramStart"/>
            <w:r w:rsidRPr="00AB2A8B">
              <w:rPr>
                <w:rFonts w:ascii="標楷體" w:eastAsia="標楷體" w:hAnsi="標楷體" w:cs="Times New Roman" w:hint="eastAsia"/>
                <w:kern w:val="0"/>
                <w:szCs w:val="24"/>
              </w:rPr>
              <w:t>途中擅</w:t>
            </w:r>
            <w:proofErr w:type="gramEnd"/>
            <w:r w:rsidRPr="00AB2A8B">
              <w:rPr>
                <w:rFonts w:ascii="標楷體" w:eastAsia="標楷體" w:hAnsi="標楷體" w:cs="Times New Roman" w:hint="eastAsia"/>
                <w:kern w:val="0"/>
                <w:szCs w:val="24"/>
              </w:rPr>
              <w:t>離團體或隨意將旅客解散。</w:t>
            </w:r>
          </w:p>
          <w:p w14:paraId="406289E8"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三、應使用合法業者依規定設置之遊樂及住宿設施。</w:t>
            </w:r>
          </w:p>
          <w:p w14:paraId="1F517136"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四、旅遊途中注意旅客安全之維護。</w:t>
            </w:r>
          </w:p>
          <w:p w14:paraId="1270D5A0"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五、除有不可抗力因素外，不得未經旅客請求而變更旅程。</w:t>
            </w:r>
          </w:p>
          <w:p w14:paraId="0DC006A9"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六、除因代辦必要事項須臨時持有旅客證照外，非經旅客請求，不得以任何理由保管旅客證照。</w:t>
            </w:r>
          </w:p>
          <w:p w14:paraId="1ACC4954"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七、執有旅客證照時，應妥慎保管，不得遺失。</w:t>
            </w:r>
          </w:p>
          <w:p w14:paraId="2A25DD61"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八、應使用合法業者提供之合法交通工具及合格之駕駛人；包租遊覽車者，應簽訂租車契約，其契約內容不得違反交通部公告之旅行業租賃遊覽車契約應記載及不得記載事項。</w:t>
            </w:r>
          </w:p>
          <w:p w14:paraId="09AA9F1E"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九、使用遊覽車為交通工具者，應實施遊覽車逃生安全解說及示範，於每日行程出發前依交通部公路</w:t>
            </w:r>
            <w:r w:rsidRPr="00AB2A8B">
              <w:rPr>
                <w:rFonts w:ascii="標楷體" w:eastAsia="標楷體" w:hAnsi="標楷體" w:cs="Times New Roman" w:hint="eastAsia"/>
                <w:kern w:val="0"/>
                <w:szCs w:val="24"/>
                <w:u w:val="single"/>
              </w:rPr>
              <w:t>總</w:t>
            </w:r>
            <w:r w:rsidRPr="00AB2A8B">
              <w:rPr>
                <w:rFonts w:ascii="標楷體" w:eastAsia="標楷體" w:hAnsi="標楷體" w:cs="Times New Roman" w:hint="eastAsia"/>
                <w:kern w:val="0"/>
                <w:szCs w:val="24"/>
              </w:rPr>
              <w:t>局訂定之檢查紀錄表執行，並應符合汽車運輸業管理規則有關租用遊覽車駕駛勤務工時及車輛使用之規定。</w:t>
            </w:r>
          </w:p>
          <w:p w14:paraId="71A7034F" w14:textId="77777777" w:rsidR="00145619" w:rsidRPr="00AB2A8B" w:rsidRDefault="00145619" w:rsidP="00860733">
            <w:pPr>
              <w:widowControl/>
              <w:kinsoku w:val="0"/>
              <w:ind w:leftChars="104" w:left="730" w:hangingChars="200" w:hanging="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十、遊覽車以搭載所屬觀光團體旅客為限，沿途不得搭載其他旅客。</w:t>
            </w:r>
          </w:p>
          <w:p w14:paraId="2F36DD7E" w14:textId="77777777" w:rsidR="00145619" w:rsidRPr="00AB2A8B" w:rsidRDefault="00145619" w:rsidP="008F727D">
            <w:pPr>
              <w:widowControl/>
              <w:kinsoku w:val="0"/>
              <w:ind w:leftChars="105" w:left="1037" w:hangingChars="327" w:hanging="785"/>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十一、應妥適安排旅遊行程，並揭露行程資訊內容。</w:t>
            </w:r>
          </w:p>
        </w:tc>
        <w:tc>
          <w:tcPr>
            <w:tcW w:w="2923" w:type="dxa"/>
          </w:tcPr>
          <w:p w14:paraId="158877BA" w14:textId="4085FFB8" w:rsidR="007445B2" w:rsidRPr="00AB2A8B" w:rsidRDefault="007445B2" w:rsidP="00860733">
            <w:pPr>
              <w:pStyle w:val="HTML"/>
              <w:numPr>
                <w:ilvl w:val="0"/>
                <w:numId w:val="27"/>
              </w:numPr>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w:t>
            </w:r>
            <w:r w:rsidR="0093476A" w:rsidRPr="00AB2A8B">
              <w:rPr>
                <w:rFonts w:ascii="標楷體" w:eastAsia="標楷體" w:hAnsi="標楷體" w:cs="Times New Roman" w:hint="eastAsia"/>
              </w:rPr>
              <w:t>。</w:t>
            </w:r>
          </w:p>
          <w:p w14:paraId="66DC04E9" w14:textId="1FA3B815" w:rsidR="00145619" w:rsidRPr="00AB2A8B" w:rsidRDefault="00145619" w:rsidP="00860733">
            <w:pPr>
              <w:pStyle w:val="HTML"/>
              <w:numPr>
                <w:ilvl w:val="0"/>
                <w:numId w:val="27"/>
              </w:numPr>
              <w:kinsoku w:val="0"/>
              <w:jc w:val="both"/>
              <w:rPr>
                <w:rFonts w:ascii="標楷體" w:eastAsia="標楷體" w:hAnsi="標楷體"/>
              </w:rPr>
            </w:pPr>
            <w:r w:rsidRPr="00AB2A8B">
              <w:rPr>
                <w:rFonts w:ascii="標楷體" w:eastAsia="標楷體" w:hAnsi="標楷體" w:cs="Times New Roman" w:hint="eastAsia"/>
              </w:rPr>
              <w:t>配合行政院組織改造，「交通部</w:t>
            </w:r>
            <w:r w:rsidR="00316B9F" w:rsidRPr="00AB2A8B">
              <w:rPr>
                <w:rFonts w:ascii="標楷體" w:eastAsia="標楷體" w:hAnsi="標楷體" w:cs="Times New Roman" w:hint="eastAsia"/>
              </w:rPr>
              <w:t>公路總</w:t>
            </w:r>
            <w:r w:rsidRPr="00AB2A8B">
              <w:rPr>
                <w:rFonts w:ascii="標楷體" w:eastAsia="標楷體" w:hAnsi="標楷體" w:cs="Times New Roman" w:hint="eastAsia"/>
              </w:rPr>
              <w:t>局」改制為「交通部</w:t>
            </w:r>
            <w:r w:rsidR="00316B9F" w:rsidRPr="00AB2A8B">
              <w:rPr>
                <w:rFonts w:ascii="標楷體" w:eastAsia="標楷體" w:hAnsi="標楷體" w:cs="Times New Roman" w:hint="eastAsia"/>
              </w:rPr>
              <w:t>公路局</w:t>
            </w:r>
            <w:r w:rsidRPr="00AB2A8B">
              <w:rPr>
                <w:rFonts w:ascii="標楷體" w:eastAsia="標楷體" w:hAnsi="標楷體" w:cs="Times New Roman" w:hint="eastAsia"/>
              </w:rPr>
              <w:t>」，修正機關名稱。</w:t>
            </w:r>
          </w:p>
        </w:tc>
      </w:tr>
      <w:tr w:rsidR="00AB2A8B" w:rsidRPr="00AB2A8B" w14:paraId="572AF32B"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5A123851" w14:textId="518A1068" w:rsidR="007445B2" w:rsidRPr="00AB2A8B" w:rsidRDefault="007445B2"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五十一</w:t>
            </w:r>
            <w:r w:rsidRPr="00AB2A8B">
              <w:rPr>
                <w:rFonts w:ascii="標楷體" w:eastAsia="標楷體" w:hAnsi="標楷體" w:cs="Times New Roman" w:hint="eastAsia"/>
                <w:kern w:val="0"/>
                <w:szCs w:val="24"/>
              </w:rPr>
              <w:t>條  綜合旅行業、甲種旅行業經營國人出國觀光團體旅遊，應慎選國外當地政府登記合格之旅行業，並應取得其承諾書或保證文件，始可委託其接待或導遊。國外旅行業違約，致旅客權利受</w:t>
            </w:r>
            <w:r w:rsidRPr="00AB2A8B">
              <w:rPr>
                <w:rFonts w:ascii="標楷體" w:eastAsia="標楷體" w:hAnsi="標楷體" w:cs="Times New Roman" w:hint="eastAsia"/>
                <w:kern w:val="0"/>
                <w:szCs w:val="24"/>
              </w:rPr>
              <w:lastRenderedPageBreak/>
              <w:t xml:space="preserve">損者，國內招攬之旅行業應負賠償責任。 </w:t>
            </w:r>
          </w:p>
        </w:tc>
        <w:tc>
          <w:tcPr>
            <w:tcW w:w="2922" w:type="dxa"/>
            <w:tcBorders>
              <w:top w:val="single" w:sz="4" w:space="0" w:color="auto"/>
              <w:left w:val="single" w:sz="4" w:space="0" w:color="auto"/>
              <w:bottom w:val="single" w:sz="4" w:space="0" w:color="auto"/>
              <w:right w:val="single" w:sz="4" w:space="0" w:color="auto"/>
            </w:tcBorders>
          </w:tcPr>
          <w:p w14:paraId="0807721E" w14:textId="38A452A7" w:rsidR="007445B2" w:rsidRPr="00AB2A8B" w:rsidRDefault="007445B2" w:rsidP="00860733">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第三十八條  綜合旅行業、甲種旅行業經營國人出國觀光團體旅遊，應慎選國外當地政府登記合格之旅行業，並應取得其承諾書或保證文件，始可委託其接待或導遊。國外旅行業違約，致旅客權利受</w:t>
            </w:r>
            <w:r w:rsidRPr="00AB2A8B">
              <w:rPr>
                <w:rFonts w:ascii="標楷體" w:eastAsia="標楷體" w:hAnsi="標楷體" w:cs="Times New Roman" w:hint="eastAsia"/>
                <w:kern w:val="0"/>
                <w:szCs w:val="24"/>
              </w:rPr>
              <w:lastRenderedPageBreak/>
              <w:t>損者，國內招攬之旅行業應負賠償責任。</w:t>
            </w:r>
          </w:p>
        </w:tc>
        <w:tc>
          <w:tcPr>
            <w:tcW w:w="2923" w:type="dxa"/>
          </w:tcPr>
          <w:p w14:paraId="20B19196" w14:textId="7F1EBAEA" w:rsidR="007445B2" w:rsidRPr="00AB2A8B" w:rsidRDefault="00A459E1" w:rsidP="00860733">
            <w:pPr>
              <w:pStyle w:val="HTML"/>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條次變更，內容未修正。</w:t>
            </w:r>
          </w:p>
        </w:tc>
      </w:tr>
      <w:tr w:rsidR="00AB2A8B" w:rsidRPr="00AB2A8B" w14:paraId="3DD8D69B"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338BCB5" w14:textId="31C44046"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7445B2" w:rsidRPr="00AB2A8B">
              <w:rPr>
                <w:rFonts w:ascii="標楷體" w:eastAsia="標楷體" w:hAnsi="標楷體" w:cs="Times New Roman" w:hint="eastAsia"/>
                <w:kern w:val="0"/>
                <w:szCs w:val="24"/>
                <w:u w:val="single"/>
              </w:rPr>
              <w:t>五</w:t>
            </w:r>
            <w:r w:rsidRPr="00AB2A8B">
              <w:rPr>
                <w:rFonts w:ascii="標楷體" w:eastAsia="標楷體" w:hAnsi="標楷體" w:cs="Times New Roman" w:hint="eastAsia"/>
                <w:kern w:val="0"/>
                <w:szCs w:val="24"/>
                <w:u w:val="single"/>
              </w:rPr>
              <w:t>十</w:t>
            </w:r>
            <w:r w:rsidR="007445B2" w:rsidRPr="00AB2A8B">
              <w:rPr>
                <w:rFonts w:ascii="標楷體" w:eastAsia="標楷體" w:hAnsi="標楷體" w:cs="Times New Roman" w:hint="eastAsia"/>
                <w:kern w:val="0"/>
                <w:szCs w:val="24"/>
                <w:u w:val="single"/>
              </w:rPr>
              <w:t>二</w:t>
            </w:r>
            <w:r w:rsidRPr="00AB2A8B">
              <w:rPr>
                <w:rFonts w:ascii="標楷體" w:eastAsia="標楷體" w:hAnsi="標楷體" w:cs="Times New Roman" w:hint="eastAsia"/>
                <w:kern w:val="0"/>
                <w:szCs w:val="24"/>
              </w:rPr>
              <w:t xml:space="preserve">條 </w:t>
            </w:r>
            <w:r w:rsidR="0093476A" w:rsidRPr="00AB2A8B">
              <w:rPr>
                <w:rFonts w:ascii="標楷體" w:eastAsia="標楷體" w:hAnsi="標楷體" w:cs="Times New Roman" w:hint="eastAsia"/>
                <w:kern w:val="0"/>
                <w:szCs w:val="24"/>
              </w:rPr>
              <w:t xml:space="preserve"> </w:t>
            </w:r>
            <w:r w:rsidRPr="00AB2A8B">
              <w:rPr>
                <w:rFonts w:ascii="標楷體" w:eastAsia="標楷體" w:hAnsi="標楷體" w:cs="Times New Roman" w:hint="eastAsia"/>
                <w:kern w:val="0"/>
                <w:szCs w:val="24"/>
              </w:rPr>
              <w:t>旅行業辦理國內、外觀光團體旅遊及接待國外、香港、澳門或大陸地區觀光團體旅客旅遊業務，發生緊急事故時，應為迅速、妥適之處理，維護旅客權益，對受害旅客家屬應提供必要之協助。事故發生後二十四小時內應向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報備，並依緊急事故之發展及處理情形為通報。</w:t>
            </w:r>
          </w:p>
          <w:p w14:paraId="72AC3B7A"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前項所稱緊急事故，係指造成旅客傷亡或滯留之天災或其他各種事變。</w:t>
            </w:r>
          </w:p>
          <w:p w14:paraId="54729B59"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一項報備，應填具緊急事故報告書，並檢附該旅遊團團員名冊、行程表、責任保險單及其他相關資料，並應確認通報受理完成。但於通報事件發生地無電子傳真或網路通訊設備，致無法立即通報者，得先以電話報備後，再補通報。</w:t>
            </w:r>
          </w:p>
        </w:tc>
        <w:tc>
          <w:tcPr>
            <w:tcW w:w="2922" w:type="dxa"/>
            <w:tcBorders>
              <w:top w:val="single" w:sz="4" w:space="0" w:color="auto"/>
              <w:left w:val="single" w:sz="4" w:space="0" w:color="auto"/>
              <w:bottom w:val="single" w:sz="4" w:space="0" w:color="auto"/>
              <w:right w:val="single" w:sz="4" w:space="0" w:color="auto"/>
            </w:tcBorders>
          </w:tcPr>
          <w:p w14:paraId="4BBE920D"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第三十九條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辦理國內、外觀光團體旅遊及接待國外、香港、澳門或大陸地區觀光團體旅客旅遊業務，發生緊急事故時，應為迅速、妥適之處理，維護旅客權益，對受害旅客家屬應提供必要之協助。事故發生後二十四小時內應向交通部觀光局報備，並依緊急事故之發展及處理情形為通報。</w:t>
            </w:r>
          </w:p>
          <w:p w14:paraId="68F5EC10"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前項所稱緊急事故，係指造成旅客傷亡或滯留之天災或其他各種事變。</w:t>
            </w:r>
          </w:p>
          <w:p w14:paraId="3D6E1EDE"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一項報備，應填具緊急事故報告書，並檢附該旅遊團團員名冊、行程表、責任保險單及其他相關資料，並應確認通報受理完成。但於通報事件發生地無電子傳真或網路通訊設備，致無法立即通報者，得先以電話報備後，再補通報。</w:t>
            </w:r>
          </w:p>
        </w:tc>
        <w:tc>
          <w:tcPr>
            <w:tcW w:w="2923" w:type="dxa"/>
          </w:tcPr>
          <w:p w14:paraId="290F944A" w14:textId="50E2856F" w:rsidR="007445B2" w:rsidRPr="00AB2A8B" w:rsidRDefault="007445B2" w:rsidP="00860733">
            <w:pPr>
              <w:pStyle w:val="HTML"/>
              <w:numPr>
                <w:ilvl w:val="0"/>
                <w:numId w:val="28"/>
              </w:numPr>
              <w:kinsoku w:val="0"/>
              <w:jc w:val="both"/>
              <w:rPr>
                <w:rFonts w:ascii="標楷體" w:eastAsia="標楷體" w:hAnsi="標楷體" w:cs="Times New Roman"/>
              </w:rPr>
            </w:pPr>
            <w:r w:rsidRPr="00AB2A8B">
              <w:rPr>
                <w:rFonts w:ascii="標楷體" w:eastAsia="標楷體" w:hAnsi="標楷體" w:cs="Times New Roman" w:hint="eastAsia"/>
              </w:rPr>
              <w:t>條次變更</w:t>
            </w:r>
            <w:r w:rsidR="0093476A" w:rsidRPr="00AB2A8B">
              <w:rPr>
                <w:rFonts w:ascii="標楷體" w:eastAsia="標楷體" w:hAnsi="標楷體" w:cs="Times New Roman" w:hint="eastAsia"/>
              </w:rPr>
              <w:t>。</w:t>
            </w:r>
          </w:p>
          <w:p w14:paraId="44A30A8F" w14:textId="23C71F7C" w:rsidR="00145619" w:rsidRPr="00AB2A8B" w:rsidRDefault="00145619" w:rsidP="00860733">
            <w:pPr>
              <w:pStyle w:val="HTML"/>
              <w:numPr>
                <w:ilvl w:val="0"/>
                <w:numId w:val="28"/>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配合行政院組織改造，「交通部觀光局」改制為「交通部觀光署」，修正機關名稱。</w:t>
            </w:r>
          </w:p>
        </w:tc>
      </w:tr>
      <w:tr w:rsidR="00AB2A8B" w:rsidRPr="00AB2A8B" w14:paraId="41B7167B"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2ADDD2A" w14:textId="2D3C7770"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7445B2" w:rsidRPr="00AB2A8B">
              <w:rPr>
                <w:rFonts w:ascii="標楷體" w:eastAsia="標楷體" w:hAnsi="標楷體" w:cs="Times New Roman" w:hint="eastAsia"/>
                <w:kern w:val="0"/>
                <w:szCs w:val="24"/>
                <w:u w:val="single"/>
              </w:rPr>
              <w:t>五</w:t>
            </w:r>
            <w:r w:rsidRPr="00AB2A8B">
              <w:rPr>
                <w:rFonts w:ascii="標楷體" w:eastAsia="標楷體" w:hAnsi="標楷體" w:cs="Times New Roman" w:hint="eastAsia"/>
                <w:kern w:val="0"/>
                <w:szCs w:val="24"/>
                <w:u w:val="single"/>
              </w:rPr>
              <w:t>十</w:t>
            </w:r>
            <w:r w:rsidR="007445B2" w:rsidRPr="00AB2A8B">
              <w:rPr>
                <w:rFonts w:ascii="標楷體" w:eastAsia="標楷體" w:hAnsi="標楷體" w:cs="Times New Roman" w:hint="eastAsia"/>
                <w:kern w:val="0"/>
                <w:szCs w:val="24"/>
                <w:u w:val="single"/>
              </w:rPr>
              <w:t>三</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為督導管理旅行業，得定期或不定期派員前往旅行業營業處所或其業務人員執行業務處所檢查業務。</w:t>
            </w:r>
          </w:p>
          <w:p w14:paraId="6008C158" w14:textId="673EF980" w:rsidR="003F15D1" w:rsidRPr="00AB2A8B" w:rsidRDefault="0027336E" w:rsidP="00860733">
            <w:pPr>
              <w:widowControl/>
              <w:kinsoku w:val="0"/>
              <w:ind w:leftChars="104" w:left="250" w:firstLineChars="200" w:firstLine="480"/>
              <w:jc w:val="both"/>
              <w:rPr>
                <w:rFonts w:ascii="標楷體" w:eastAsia="標楷體" w:hAnsi="標楷體" w:cs="Times New Roman"/>
                <w:kern w:val="0"/>
                <w:szCs w:val="24"/>
                <w:u w:val="single"/>
              </w:rPr>
            </w:pPr>
            <w:r w:rsidRPr="00AB2A8B">
              <w:rPr>
                <w:rFonts w:ascii="標楷體" w:eastAsia="標楷體" w:hAnsi="標楷體" w:cs="Times New Roman" w:hint="eastAsia"/>
                <w:kern w:val="0"/>
                <w:szCs w:val="24"/>
                <w:u w:val="single"/>
              </w:rPr>
              <w:t>交通部觀光署除前項檢查外，基於調查事實必要時，得命旅行業或其</w:t>
            </w:r>
            <w:r w:rsidRPr="00AB2A8B">
              <w:rPr>
                <w:rFonts w:ascii="標楷體" w:eastAsia="標楷體" w:hAnsi="標楷體" w:cs="Times New Roman" w:hint="eastAsia"/>
                <w:kern w:val="0"/>
                <w:szCs w:val="24"/>
                <w:u w:val="single"/>
              </w:rPr>
              <w:lastRenderedPageBreak/>
              <w:t>執行業務人員</w:t>
            </w:r>
            <w:r w:rsidRPr="00AB2A8B">
              <w:rPr>
                <w:rFonts w:ascii="標楷體" w:eastAsia="標楷體" w:hAnsi="標楷體" w:cs="Times New Roman" w:hint="eastAsia"/>
                <w:kern w:val="0"/>
                <w:szCs w:val="24"/>
              </w:rPr>
              <w:t>提出之業務有關報告及文件，並據實陳述辦理業務之情形</w:t>
            </w:r>
            <w:r w:rsidR="003F15D1" w:rsidRPr="00AB2A8B">
              <w:rPr>
                <w:rFonts w:ascii="標楷體" w:eastAsia="標楷體" w:hAnsi="標楷體" w:cs="Times New Roman" w:hint="eastAsia"/>
                <w:kern w:val="0"/>
                <w:szCs w:val="24"/>
              </w:rPr>
              <w:t>。</w:t>
            </w:r>
          </w:p>
          <w:p w14:paraId="230A5A78" w14:textId="014B8B3C" w:rsidR="00145619" w:rsidRPr="00AB2A8B" w:rsidRDefault="0063392A"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旅行業或其執行業務人員不得規避、妨礙或拒絕前二項之檢查及調查，並應提供必要之協助。</w:t>
            </w:r>
          </w:p>
          <w:p w14:paraId="5F3D68A3" w14:textId="5678F173" w:rsidR="00145619" w:rsidRPr="00AB2A8B" w:rsidRDefault="00A7206F"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u w:val="single"/>
              </w:rPr>
              <w:t>第二</w:t>
            </w:r>
            <w:r w:rsidR="00145619" w:rsidRPr="00AB2A8B">
              <w:rPr>
                <w:rFonts w:ascii="標楷體" w:eastAsia="標楷體" w:hAnsi="標楷體" w:cs="Times New Roman" w:hint="eastAsia"/>
                <w:kern w:val="0"/>
                <w:szCs w:val="24"/>
              </w:rPr>
              <w:t>項文件指第</w:t>
            </w:r>
            <w:r w:rsidR="00316B9F" w:rsidRPr="00AB2A8B">
              <w:rPr>
                <w:rFonts w:ascii="標楷體" w:eastAsia="標楷體" w:hAnsi="標楷體" w:cs="Times New Roman" w:hint="eastAsia"/>
                <w:kern w:val="0"/>
                <w:szCs w:val="24"/>
                <w:u w:val="single"/>
              </w:rPr>
              <w:t>三</w:t>
            </w:r>
            <w:r w:rsidR="00316B9F" w:rsidRPr="002F397A">
              <w:rPr>
                <w:rFonts w:ascii="標楷體" w:eastAsia="標楷體" w:hAnsi="標楷體" w:cs="Times New Roman" w:hint="eastAsia"/>
                <w:kern w:val="0"/>
                <w:szCs w:val="24"/>
                <w:u w:val="single"/>
              </w:rPr>
              <w:t>十</w:t>
            </w:r>
            <w:r w:rsidR="00316B9F" w:rsidRPr="00AB2A8B">
              <w:rPr>
                <w:rFonts w:ascii="標楷體" w:eastAsia="標楷體" w:hAnsi="標楷體" w:cs="Times New Roman" w:hint="eastAsia"/>
                <w:kern w:val="0"/>
                <w:szCs w:val="24"/>
                <w:u w:val="single"/>
              </w:rPr>
              <w:t>七</w:t>
            </w:r>
            <w:r w:rsidR="00145619" w:rsidRPr="00AB2A8B">
              <w:rPr>
                <w:rFonts w:ascii="標楷體" w:eastAsia="標楷體" w:hAnsi="標楷體" w:cs="Times New Roman" w:hint="eastAsia"/>
                <w:kern w:val="0"/>
                <w:szCs w:val="24"/>
              </w:rPr>
              <w:t>條</w:t>
            </w:r>
            <w:r w:rsidR="00121AF5">
              <w:rPr>
                <w:rFonts w:ascii="標楷體" w:eastAsia="標楷體" w:hAnsi="標楷體" w:cs="Times New Roman" w:hint="eastAsia"/>
                <w:kern w:val="0"/>
                <w:szCs w:val="24"/>
              </w:rPr>
              <w:t>第三項</w:t>
            </w:r>
            <w:r w:rsidR="00145619" w:rsidRPr="00AB2A8B">
              <w:rPr>
                <w:rFonts w:ascii="標楷體" w:eastAsia="標楷體" w:hAnsi="標楷體" w:cs="Times New Roman" w:hint="eastAsia"/>
                <w:kern w:val="0"/>
                <w:szCs w:val="24"/>
              </w:rPr>
              <w:t>之旅客交付文件與繳費收據、旅遊契約書及觀光主管機關發給之各種簿冊、證件與其他相關文件。</w:t>
            </w:r>
          </w:p>
          <w:p w14:paraId="35E5D4F7" w14:textId="28B2B83C"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旅行業經營旅行業務，應據實填寫各項文件，並作成完整紀錄。</w:t>
            </w:r>
          </w:p>
        </w:tc>
        <w:tc>
          <w:tcPr>
            <w:tcW w:w="2922" w:type="dxa"/>
            <w:tcBorders>
              <w:top w:val="single" w:sz="4" w:space="0" w:color="auto"/>
              <w:left w:val="single" w:sz="4" w:space="0" w:color="auto"/>
              <w:bottom w:val="single" w:sz="4" w:space="0" w:color="auto"/>
              <w:right w:val="single" w:sz="4" w:space="0" w:color="auto"/>
            </w:tcBorders>
          </w:tcPr>
          <w:p w14:paraId="4D27D56E"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第四十條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交通部觀光局為督導管理旅行業，得定期或不定期派員前往旅行業營業處所或其業務人員執行業務處所檢查業務。</w:t>
            </w:r>
          </w:p>
          <w:p w14:paraId="0C33C4AA"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旅行業或其執行業務人員於交通部觀光局檢查前項業務時，應提出</w:t>
            </w:r>
            <w:r w:rsidRPr="00AB2A8B">
              <w:rPr>
                <w:rFonts w:ascii="標楷體" w:eastAsia="標楷體" w:hAnsi="標楷體" w:cs="Times New Roman" w:hint="eastAsia"/>
                <w:kern w:val="0"/>
                <w:szCs w:val="24"/>
              </w:rPr>
              <w:lastRenderedPageBreak/>
              <w:t>業務有關之報告及文件，並據實陳述辦理業務之情形，</w:t>
            </w:r>
            <w:r w:rsidRPr="00AB2A8B">
              <w:rPr>
                <w:rFonts w:ascii="標楷體" w:eastAsia="標楷體" w:hAnsi="標楷體" w:cs="Times New Roman" w:hint="eastAsia"/>
                <w:kern w:val="0"/>
                <w:szCs w:val="24"/>
                <w:u w:val="single"/>
              </w:rPr>
              <w:t>不得規避、妨礙或拒絕前項檢查，並應提供必要之協助</w:t>
            </w:r>
            <w:r w:rsidRPr="00AB2A8B">
              <w:rPr>
                <w:rFonts w:ascii="標楷體" w:eastAsia="標楷體" w:hAnsi="標楷體" w:cs="Times New Roman" w:hint="eastAsia"/>
                <w:kern w:val="0"/>
                <w:szCs w:val="24"/>
              </w:rPr>
              <w:t>。</w:t>
            </w:r>
          </w:p>
          <w:p w14:paraId="390C7038"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前項文件指第二十五條第三項之旅客交付文件與繳費收據、旅遊契約書及觀光主管機關發給之各種簿冊、證件與其他相關文件。</w:t>
            </w:r>
          </w:p>
          <w:p w14:paraId="231CEB1E" w14:textId="6B52A95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旅行業經營旅行業務，應據實填寫各項文件，並作成完整紀錄。</w:t>
            </w:r>
          </w:p>
        </w:tc>
        <w:tc>
          <w:tcPr>
            <w:tcW w:w="2923" w:type="dxa"/>
          </w:tcPr>
          <w:p w14:paraId="1F6A08A1" w14:textId="516FD112" w:rsidR="007445B2" w:rsidRPr="00AB2A8B" w:rsidRDefault="007445B2" w:rsidP="00860733">
            <w:pPr>
              <w:pStyle w:val="HTML"/>
              <w:numPr>
                <w:ilvl w:val="0"/>
                <w:numId w:val="29"/>
              </w:numPr>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w:t>
            </w:r>
            <w:r w:rsidR="0093476A" w:rsidRPr="00AB2A8B">
              <w:rPr>
                <w:rFonts w:ascii="標楷體" w:eastAsia="標楷體" w:hAnsi="標楷體" w:cs="Times New Roman" w:hint="eastAsia"/>
              </w:rPr>
              <w:t>。</w:t>
            </w:r>
          </w:p>
          <w:p w14:paraId="41BB0BFB" w14:textId="77777777" w:rsidR="00145619" w:rsidRPr="00AB2A8B" w:rsidRDefault="00145619" w:rsidP="00860733">
            <w:pPr>
              <w:pStyle w:val="HTML"/>
              <w:numPr>
                <w:ilvl w:val="0"/>
                <w:numId w:val="29"/>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配合行政院組織改造，「交通部觀光局」改制為「交通部觀光署」，修正機關名稱。</w:t>
            </w:r>
          </w:p>
          <w:p w14:paraId="275253F2" w14:textId="77777777" w:rsidR="00EB3EF0" w:rsidRPr="00AB2A8B" w:rsidRDefault="0080337A" w:rsidP="0063392A">
            <w:pPr>
              <w:pStyle w:val="HTML"/>
              <w:numPr>
                <w:ilvl w:val="0"/>
                <w:numId w:val="29"/>
              </w:numPr>
              <w:kinsoku w:val="0"/>
              <w:jc w:val="both"/>
              <w:rPr>
                <w:rFonts w:ascii="標楷體" w:eastAsia="標楷體" w:hAnsi="標楷體"/>
              </w:rPr>
            </w:pPr>
            <w:r w:rsidRPr="00AB2A8B">
              <w:rPr>
                <w:rFonts w:ascii="標楷體" w:eastAsia="標楷體" w:hAnsi="標楷體" w:hint="eastAsia"/>
              </w:rPr>
              <w:t>依</w:t>
            </w:r>
            <w:r w:rsidR="001C581C" w:rsidRPr="00AB2A8B">
              <w:rPr>
                <w:rFonts w:ascii="標楷體" w:eastAsia="標楷體" w:hAnsi="標楷體" w:hint="eastAsia"/>
              </w:rPr>
              <w:t>現行規定，旅行業者及其業務人員在交通部觀光</w:t>
            </w:r>
            <w:r w:rsidR="007E4AD2" w:rsidRPr="00AB2A8B">
              <w:rPr>
                <w:rFonts w:ascii="標楷體" w:eastAsia="標楷體" w:hAnsi="標楷體" w:hint="eastAsia"/>
              </w:rPr>
              <w:t>署</w:t>
            </w:r>
            <w:r w:rsidR="001C581C" w:rsidRPr="00AB2A8B">
              <w:rPr>
                <w:rFonts w:ascii="標楷體" w:eastAsia="標楷體" w:hAnsi="標楷體" w:hint="eastAsia"/>
              </w:rPr>
              <w:t>進行定期或不定期檢查時，應予配</w:t>
            </w:r>
            <w:r w:rsidR="001C581C" w:rsidRPr="00AB2A8B">
              <w:rPr>
                <w:rFonts w:ascii="標楷體" w:eastAsia="標楷體" w:hAnsi="標楷體" w:hint="eastAsia"/>
              </w:rPr>
              <w:lastRenderedPageBreak/>
              <w:t>合並不得規避、妨礙或拒絕。</w:t>
            </w:r>
            <w:r w:rsidRPr="00AB2A8B">
              <w:rPr>
                <w:rFonts w:ascii="標楷體" w:eastAsia="標楷體" w:hAnsi="標楷體" w:hint="eastAsia"/>
              </w:rPr>
              <w:t>惟</w:t>
            </w:r>
            <w:r w:rsidR="001C581C" w:rsidRPr="00AB2A8B">
              <w:rPr>
                <w:rFonts w:ascii="標楷體" w:eastAsia="標楷體" w:hAnsi="標楷體" w:hint="eastAsia"/>
              </w:rPr>
              <w:t>於實務運作，</w:t>
            </w:r>
            <w:r w:rsidRPr="00AB2A8B">
              <w:rPr>
                <w:rFonts w:ascii="標楷體" w:eastAsia="標楷體" w:hAnsi="標楷體" w:hint="eastAsia"/>
              </w:rPr>
              <w:t>偶有</w:t>
            </w:r>
            <w:r w:rsidR="001C581C" w:rsidRPr="00AB2A8B">
              <w:rPr>
                <w:rFonts w:ascii="標楷體" w:eastAsia="標楷體" w:hAnsi="標楷體" w:hint="eastAsia"/>
              </w:rPr>
              <w:t>發生基於調查事實之需要，請求旅行業者及其</w:t>
            </w:r>
            <w:r w:rsidR="0027336E" w:rsidRPr="00AB2A8B">
              <w:rPr>
                <w:rFonts w:ascii="標楷體" w:eastAsia="標楷體" w:hAnsi="標楷體" w:hint="eastAsia"/>
              </w:rPr>
              <w:t>執行</w:t>
            </w:r>
            <w:r w:rsidR="001C581C" w:rsidRPr="00AB2A8B">
              <w:rPr>
                <w:rFonts w:ascii="標楷體" w:eastAsia="標楷體" w:hAnsi="標楷體" w:hint="eastAsia"/>
              </w:rPr>
              <w:t>業務人員提供相關業務報告及文件之情形。</w:t>
            </w:r>
            <w:proofErr w:type="gramStart"/>
            <w:r w:rsidRPr="00AB2A8B">
              <w:rPr>
                <w:rFonts w:ascii="標楷體" w:eastAsia="標楷體" w:hAnsi="標楷體" w:hint="eastAsia"/>
              </w:rPr>
              <w:t>爰</w:t>
            </w:r>
            <w:proofErr w:type="gramEnd"/>
            <w:r w:rsidRPr="00AB2A8B">
              <w:rPr>
                <w:rFonts w:ascii="標楷體" w:eastAsia="標楷體" w:hAnsi="標楷體" w:hint="eastAsia"/>
              </w:rPr>
              <w:t>為</w:t>
            </w:r>
            <w:r w:rsidR="001C581C" w:rsidRPr="00AB2A8B">
              <w:rPr>
                <w:rFonts w:ascii="標楷體" w:eastAsia="標楷體" w:hAnsi="標楷體" w:hint="eastAsia"/>
              </w:rPr>
              <w:t>確保稽查工作得以順利進行並獲取所需資</w:t>
            </w:r>
            <w:r w:rsidR="00533647" w:rsidRPr="00AB2A8B">
              <w:rPr>
                <w:rFonts w:ascii="標楷體" w:eastAsia="標楷體" w:hAnsi="標楷體" w:hint="eastAsia"/>
              </w:rPr>
              <w:t>料</w:t>
            </w:r>
            <w:r w:rsidR="001C581C" w:rsidRPr="00AB2A8B">
              <w:rPr>
                <w:rFonts w:ascii="標楷體" w:eastAsia="標楷體" w:hAnsi="標楷體" w:hint="eastAsia"/>
              </w:rPr>
              <w:t>，</w:t>
            </w:r>
            <w:bookmarkStart w:id="22" w:name="_Hlk167377410"/>
            <w:r w:rsidR="001C581C" w:rsidRPr="00AB2A8B">
              <w:rPr>
                <w:rFonts w:ascii="標楷體" w:eastAsia="標楷體" w:hAnsi="標楷體" w:hint="eastAsia"/>
              </w:rPr>
              <w:t>增</w:t>
            </w:r>
            <w:r w:rsidRPr="00AB2A8B">
              <w:rPr>
                <w:rFonts w:ascii="標楷體" w:eastAsia="標楷體" w:hAnsi="標楷體" w:hint="eastAsia"/>
              </w:rPr>
              <w:t>訂</w:t>
            </w:r>
            <w:r w:rsidR="0027336E" w:rsidRPr="00AB2A8B">
              <w:rPr>
                <w:rFonts w:ascii="標楷體" w:eastAsia="標楷體" w:hAnsi="標楷體" w:hint="eastAsia"/>
              </w:rPr>
              <w:t>基於調查事實必要時</w:t>
            </w:r>
            <w:r w:rsidRPr="00AB2A8B">
              <w:rPr>
                <w:rFonts w:ascii="標楷體" w:eastAsia="標楷體" w:hAnsi="標楷體" w:hint="eastAsia"/>
              </w:rPr>
              <w:t>之情形</w:t>
            </w:r>
            <w:bookmarkEnd w:id="22"/>
            <w:r w:rsidR="001C581C" w:rsidRPr="00AB2A8B">
              <w:rPr>
                <w:rFonts w:ascii="標楷體" w:eastAsia="標楷體" w:hAnsi="標楷體" w:hint="eastAsia"/>
              </w:rPr>
              <w:t>，</w:t>
            </w:r>
            <w:r w:rsidRPr="00AB2A8B">
              <w:rPr>
                <w:rFonts w:ascii="標楷體" w:eastAsia="標楷體" w:hAnsi="標楷體" w:hint="eastAsia"/>
              </w:rPr>
              <w:t>俾資周全</w:t>
            </w:r>
            <w:r w:rsidR="001C581C" w:rsidRPr="00AB2A8B">
              <w:rPr>
                <w:rFonts w:ascii="標楷體" w:eastAsia="標楷體" w:hAnsi="標楷體" w:hint="eastAsia"/>
              </w:rPr>
              <w:t>。</w:t>
            </w:r>
          </w:p>
          <w:p w14:paraId="2A5D0176" w14:textId="7920D5C3" w:rsidR="0063392A" w:rsidRPr="00AB2A8B" w:rsidRDefault="0063392A" w:rsidP="0063392A">
            <w:pPr>
              <w:pStyle w:val="HTML"/>
              <w:numPr>
                <w:ilvl w:val="0"/>
                <w:numId w:val="29"/>
              </w:numPr>
              <w:kinsoku w:val="0"/>
              <w:jc w:val="both"/>
              <w:rPr>
                <w:rFonts w:ascii="標楷體" w:eastAsia="標楷體" w:hAnsi="標楷體"/>
              </w:rPr>
            </w:pPr>
            <w:r w:rsidRPr="00AB2A8B">
              <w:rPr>
                <w:rFonts w:ascii="標楷體" w:eastAsia="標楷體" w:hAnsi="標楷體" w:hint="eastAsia"/>
              </w:rPr>
              <w:t>第二項後段文字</w:t>
            </w:r>
            <w:r w:rsidR="00EB3EF0" w:rsidRPr="00AB2A8B">
              <w:rPr>
                <w:rFonts w:ascii="標楷體" w:eastAsia="標楷體" w:hAnsi="標楷體" w:hint="eastAsia"/>
              </w:rPr>
              <w:t>依</w:t>
            </w:r>
            <w:proofErr w:type="gramStart"/>
            <w:r w:rsidR="00EB3EF0" w:rsidRPr="00AB2A8B">
              <w:rPr>
                <w:rFonts w:ascii="標楷體" w:eastAsia="標楷體" w:hAnsi="標楷體" w:hint="eastAsia"/>
              </w:rPr>
              <w:t>體列</w:t>
            </w:r>
            <w:r w:rsidRPr="00AB2A8B">
              <w:rPr>
                <w:rFonts w:ascii="標楷體" w:eastAsia="標楷體" w:hAnsi="標楷體" w:hint="eastAsia"/>
              </w:rPr>
              <w:t>移</w:t>
            </w:r>
            <w:proofErr w:type="gramEnd"/>
            <w:r w:rsidRPr="00AB2A8B">
              <w:rPr>
                <w:rFonts w:ascii="標楷體" w:eastAsia="標楷體" w:hAnsi="標楷體" w:hint="eastAsia"/>
              </w:rPr>
              <w:t>列第三項</w:t>
            </w:r>
            <w:r w:rsidR="00EB3EF0" w:rsidRPr="00AB2A8B">
              <w:rPr>
                <w:rFonts w:ascii="標楷體" w:eastAsia="標楷體" w:hAnsi="標楷體" w:hint="eastAsia"/>
              </w:rPr>
              <w:t>，</w:t>
            </w:r>
            <w:proofErr w:type="gramStart"/>
            <w:r w:rsidR="00EB3EF0" w:rsidRPr="00AB2A8B">
              <w:rPr>
                <w:rFonts w:ascii="標楷體" w:eastAsia="標楷體" w:hAnsi="標楷體" w:hint="eastAsia"/>
              </w:rPr>
              <w:t>並酌作文</w:t>
            </w:r>
            <w:proofErr w:type="gramEnd"/>
            <w:r w:rsidR="00EB3EF0" w:rsidRPr="00AB2A8B">
              <w:rPr>
                <w:rFonts w:ascii="標楷體" w:eastAsia="標楷體" w:hAnsi="標楷體" w:hint="eastAsia"/>
              </w:rPr>
              <w:t>字修正</w:t>
            </w:r>
            <w:r w:rsidRPr="00AB2A8B">
              <w:rPr>
                <w:rFonts w:ascii="標楷體" w:eastAsia="標楷體" w:hAnsi="標楷體" w:hint="eastAsia"/>
              </w:rPr>
              <w:t>。</w:t>
            </w:r>
          </w:p>
          <w:p w14:paraId="2774AA54" w14:textId="31E3657B" w:rsidR="00316B9F" w:rsidRPr="00AB2A8B" w:rsidRDefault="00316B9F" w:rsidP="00860733">
            <w:pPr>
              <w:pStyle w:val="HTML"/>
              <w:numPr>
                <w:ilvl w:val="0"/>
                <w:numId w:val="29"/>
              </w:numPr>
              <w:kinsoku w:val="0"/>
              <w:jc w:val="both"/>
              <w:rPr>
                <w:rFonts w:ascii="標楷體" w:eastAsia="標楷體" w:hAnsi="標楷體"/>
              </w:rPr>
            </w:pPr>
            <w:r w:rsidRPr="00AB2A8B">
              <w:rPr>
                <w:rFonts w:ascii="標楷體" w:eastAsia="標楷體" w:hAnsi="標楷體" w:cs="Times New Roman" w:hint="eastAsia"/>
              </w:rPr>
              <w:t>現行條文第二十五條已變更為</w:t>
            </w:r>
            <w:r w:rsidR="008A3FDC" w:rsidRPr="00AB2A8B">
              <w:rPr>
                <w:rFonts w:ascii="標楷體" w:eastAsia="標楷體" w:hAnsi="標楷體" w:cs="Times New Roman" w:hint="eastAsia"/>
              </w:rPr>
              <w:t>修正條文</w:t>
            </w:r>
            <w:r w:rsidRPr="00AB2A8B">
              <w:rPr>
                <w:rFonts w:ascii="標楷體" w:eastAsia="標楷體" w:hAnsi="標楷體" w:cs="Times New Roman" w:hint="eastAsia"/>
              </w:rPr>
              <w:t>第三十七條，</w:t>
            </w:r>
            <w:proofErr w:type="gramStart"/>
            <w:r w:rsidRPr="00AB2A8B">
              <w:rPr>
                <w:rFonts w:ascii="標楷體" w:eastAsia="標楷體" w:hAnsi="標楷體" w:cs="Times New Roman" w:hint="eastAsia"/>
              </w:rPr>
              <w:t>爰</w:t>
            </w:r>
            <w:proofErr w:type="gramEnd"/>
            <w:r w:rsidRPr="00AB2A8B">
              <w:rPr>
                <w:rFonts w:ascii="標楷體" w:eastAsia="標楷體" w:hAnsi="標楷體" w:cs="Times New Roman" w:hint="eastAsia"/>
              </w:rPr>
              <w:t>配合修正。</w:t>
            </w:r>
          </w:p>
        </w:tc>
      </w:tr>
      <w:tr w:rsidR="00AB2A8B" w:rsidRPr="00AB2A8B" w14:paraId="0813AB21"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126708F" w14:textId="47CD7AEF" w:rsidR="007445B2" w:rsidRPr="00AB2A8B" w:rsidRDefault="007445B2"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w:t>
            </w:r>
            <w:r w:rsidRPr="00AB2A8B">
              <w:rPr>
                <w:rFonts w:ascii="標楷體" w:eastAsia="標楷體" w:hAnsi="標楷體" w:cs="Times New Roman" w:hint="eastAsia"/>
                <w:kern w:val="0"/>
                <w:szCs w:val="24"/>
                <w:u w:val="single"/>
              </w:rPr>
              <w:t>五十四</w:t>
            </w:r>
            <w:r w:rsidRPr="00AB2A8B">
              <w:rPr>
                <w:rFonts w:ascii="標楷體" w:eastAsia="標楷體" w:hAnsi="標楷體" w:cs="Times New Roman" w:hint="eastAsia"/>
                <w:kern w:val="0"/>
                <w:szCs w:val="24"/>
              </w:rPr>
              <w:t>條  綜合旅行業、甲種旅行業代客辦理出入國及簽證手續，應切實查核申請人之申請書件及照片，並據實填寫，其應由申請人親自簽名者，不得由他人代簽。</w:t>
            </w:r>
          </w:p>
        </w:tc>
        <w:tc>
          <w:tcPr>
            <w:tcW w:w="2922" w:type="dxa"/>
            <w:tcBorders>
              <w:top w:val="single" w:sz="4" w:space="0" w:color="auto"/>
              <w:left w:val="single" w:sz="4" w:space="0" w:color="auto"/>
              <w:bottom w:val="single" w:sz="4" w:space="0" w:color="auto"/>
              <w:right w:val="single" w:sz="4" w:space="0" w:color="auto"/>
            </w:tcBorders>
          </w:tcPr>
          <w:p w14:paraId="7AB8EF2B" w14:textId="516515AD" w:rsidR="007445B2" w:rsidRPr="00AB2A8B" w:rsidRDefault="007445B2"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第四十一條  綜合旅行業、甲種旅行業代客辦理出入國及簽證手續，應切實查核申請人之申請書件及照片，並據實填寫，其應由申請人親自簽名者，不得由他人代簽。</w:t>
            </w:r>
          </w:p>
        </w:tc>
        <w:tc>
          <w:tcPr>
            <w:tcW w:w="2923" w:type="dxa"/>
          </w:tcPr>
          <w:p w14:paraId="23BC40EE" w14:textId="64A547CA" w:rsidR="007445B2" w:rsidRPr="00AB2A8B" w:rsidRDefault="00A459E1" w:rsidP="00860733">
            <w:pPr>
              <w:pStyle w:val="HTML"/>
              <w:kinsoku w:val="0"/>
              <w:jc w:val="both"/>
              <w:rPr>
                <w:rFonts w:ascii="標楷體" w:eastAsia="標楷體" w:hAnsi="標楷體" w:cs="Times New Roman"/>
              </w:rPr>
            </w:pPr>
            <w:r w:rsidRPr="00AB2A8B">
              <w:rPr>
                <w:rFonts w:ascii="標楷體" w:eastAsia="標楷體" w:hAnsi="標楷體" w:cs="Times New Roman" w:hint="eastAsia"/>
              </w:rPr>
              <w:t>條次變更，內容未修正。</w:t>
            </w:r>
          </w:p>
        </w:tc>
      </w:tr>
      <w:tr w:rsidR="00AB2A8B" w:rsidRPr="00AB2A8B" w14:paraId="216FB46E"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17AC086" w14:textId="2DC65736" w:rsidR="007445B2" w:rsidRPr="00AB2A8B" w:rsidRDefault="007445B2"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五十五</w:t>
            </w:r>
            <w:r w:rsidRPr="00AB2A8B">
              <w:rPr>
                <w:rFonts w:ascii="標楷體" w:eastAsia="標楷體" w:hAnsi="標楷體" w:cs="Times New Roman" w:hint="eastAsia"/>
                <w:kern w:val="0"/>
                <w:szCs w:val="24"/>
              </w:rPr>
              <w:t>條  綜合旅行業、甲種旅行業及其僱用之人員代客辦理出入國及簽證手續，不得為申請人偽造、變造有關之文件。</w:t>
            </w:r>
          </w:p>
        </w:tc>
        <w:tc>
          <w:tcPr>
            <w:tcW w:w="2922" w:type="dxa"/>
            <w:tcBorders>
              <w:top w:val="single" w:sz="4" w:space="0" w:color="auto"/>
              <w:left w:val="single" w:sz="4" w:space="0" w:color="auto"/>
              <w:bottom w:val="single" w:sz="4" w:space="0" w:color="auto"/>
              <w:right w:val="single" w:sz="4" w:space="0" w:color="auto"/>
            </w:tcBorders>
          </w:tcPr>
          <w:p w14:paraId="3D38B57D" w14:textId="526A3939" w:rsidR="007445B2" w:rsidRPr="00AB2A8B" w:rsidRDefault="007445B2"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第四十二條  綜合旅行業、甲種旅行業及其僱用之人員代客辦理出入國及簽證手續，不得為申請人偽造、變造有關之文件。</w:t>
            </w:r>
          </w:p>
        </w:tc>
        <w:tc>
          <w:tcPr>
            <w:tcW w:w="2923" w:type="dxa"/>
          </w:tcPr>
          <w:p w14:paraId="439760F7" w14:textId="68E78C12" w:rsidR="007445B2" w:rsidRPr="00AB2A8B" w:rsidRDefault="00A459E1" w:rsidP="00860733">
            <w:pPr>
              <w:pStyle w:val="HTML"/>
              <w:kinsoku w:val="0"/>
              <w:jc w:val="both"/>
              <w:rPr>
                <w:rFonts w:ascii="標楷體" w:eastAsia="標楷體" w:hAnsi="標楷體" w:cs="Times New Roman"/>
              </w:rPr>
            </w:pPr>
            <w:r w:rsidRPr="00AB2A8B">
              <w:rPr>
                <w:rFonts w:ascii="標楷體" w:eastAsia="標楷體" w:hAnsi="標楷體" w:cs="Times New Roman" w:hint="eastAsia"/>
              </w:rPr>
              <w:t>條次變更，內容未修正。</w:t>
            </w:r>
          </w:p>
        </w:tc>
      </w:tr>
      <w:tr w:rsidR="00AB2A8B" w:rsidRPr="00AB2A8B" w14:paraId="27CA0DBB"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68AEB8C1" w14:textId="753C4959" w:rsidR="006A5941" w:rsidRPr="00AB2A8B" w:rsidRDefault="006A5941" w:rsidP="006A5941">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Pr="00AB2A8B">
              <w:rPr>
                <w:rFonts w:ascii="標楷體" w:eastAsia="標楷體" w:hAnsi="標楷體" w:cs="Times New Roman" w:hint="eastAsia"/>
                <w:kern w:val="0"/>
                <w:szCs w:val="24"/>
                <w:u w:val="single"/>
              </w:rPr>
              <w:t>五十六</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綜合旅行業、甲種旅行業為旅客代辦出入國手續，應向交通部觀光</w:t>
            </w:r>
            <w:r w:rsidRPr="00AB2A8B">
              <w:rPr>
                <w:rFonts w:ascii="標楷體" w:eastAsia="標楷體" w:hAnsi="標楷體" w:cs="Times New Roman" w:hint="eastAsia"/>
                <w:kern w:val="0"/>
                <w:szCs w:val="24"/>
                <w:u w:val="single"/>
              </w:rPr>
              <w:t>署</w:t>
            </w:r>
            <w:r w:rsidRPr="00AB2A8B">
              <w:rPr>
                <w:rFonts w:ascii="標楷體" w:eastAsia="標楷體" w:hAnsi="標楷體" w:cs="Times New Roman" w:hint="eastAsia"/>
                <w:kern w:val="0"/>
                <w:szCs w:val="24"/>
              </w:rPr>
              <w:t>或其委託之旅行業相關團體請領專任送件人員識別證，並應指定專人負責送件；其請領識</w:t>
            </w:r>
            <w:r w:rsidRPr="00AB2A8B">
              <w:rPr>
                <w:rFonts w:ascii="標楷體" w:eastAsia="標楷體" w:hAnsi="標楷體" w:cs="Times New Roman" w:hint="eastAsia"/>
                <w:kern w:val="0"/>
                <w:szCs w:val="24"/>
              </w:rPr>
              <w:lastRenderedPageBreak/>
              <w:t>別證之數量，由交通部觀光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公告之。</w:t>
            </w:r>
          </w:p>
          <w:p w14:paraId="11F2C61E" w14:textId="77777777" w:rsidR="006A5941" w:rsidRPr="00AB2A8B" w:rsidRDefault="006A5941" w:rsidP="006A5941">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前項專任送件人員識別證，</w:t>
            </w:r>
            <w:proofErr w:type="gramStart"/>
            <w:r w:rsidRPr="00AB2A8B">
              <w:rPr>
                <w:rFonts w:ascii="標楷體" w:eastAsia="標楷體" w:hAnsi="標楷體" w:cs="Times New Roman" w:hint="eastAsia"/>
                <w:kern w:val="0"/>
                <w:szCs w:val="24"/>
              </w:rPr>
              <w:t>不得借供本公司</w:t>
            </w:r>
            <w:proofErr w:type="gramEnd"/>
            <w:r w:rsidRPr="00AB2A8B">
              <w:rPr>
                <w:rFonts w:ascii="標楷體" w:eastAsia="標楷體" w:hAnsi="標楷體" w:cs="Times New Roman" w:hint="eastAsia"/>
                <w:kern w:val="0"/>
                <w:szCs w:val="24"/>
              </w:rPr>
              <w:t>以外之旅行業或非旅行業使用；其有毀損、遺失應具書面敘明理由，申請換發或補發；專任送件人員異動時，原</w:t>
            </w:r>
            <w:proofErr w:type="gramStart"/>
            <w:r w:rsidRPr="00AB2A8B">
              <w:rPr>
                <w:rFonts w:ascii="標楷體" w:eastAsia="標楷體" w:hAnsi="標楷體" w:cs="Times New Roman" w:hint="eastAsia"/>
                <w:kern w:val="0"/>
                <w:szCs w:val="24"/>
              </w:rPr>
              <w:t>識別證失其</w:t>
            </w:r>
            <w:proofErr w:type="gramEnd"/>
            <w:r w:rsidRPr="00AB2A8B">
              <w:rPr>
                <w:rFonts w:ascii="標楷體" w:eastAsia="標楷體" w:hAnsi="標楷體" w:cs="Times New Roman" w:hint="eastAsia"/>
                <w:kern w:val="0"/>
                <w:szCs w:val="24"/>
              </w:rPr>
              <w:t>效力，旅行業應於十日內將</w:t>
            </w:r>
            <w:proofErr w:type="gramStart"/>
            <w:r w:rsidRPr="00AB2A8B">
              <w:rPr>
                <w:rFonts w:ascii="標楷體" w:eastAsia="標楷體" w:hAnsi="標楷體" w:cs="Times New Roman" w:hint="eastAsia"/>
                <w:kern w:val="0"/>
                <w:szCs w:val="24"/>
              </w:rPr>
              <w:t>識別證繳</w:t>
            </w:r>
            <w:proofErr w:type="gramEnd"/>
            <w:r w:rsidRPr="00AB2A8B">
              <w:rPr>
                <w:rFonts w:ascii="標楷體" w:eastAsia="標楷體" w:hAnsi="標楷體" w:cs="Times New Roman" w:hint="eastAsia"/>
                <w:kern w:val="0"/>
                <w:szCs w:val="24"/>
              </w:rPr>
              <w:t>回交通部觀光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或其委託之旅行業相關團體；屆期未</w:t>
            </w:r>
            <w:proofErr w:type="gramStart"/>
            <w:r w:rsidRPr="00AB2A8B">
              <w:rPr>
                <w:rFonts w:ascii="標楷體" w:eastAsia="標楷體" w:hAnsi="標楷體" w:cs="Times New Roman" w:hint="eastAsia"/>
                <w:kern w:val="0"/>
                <w:szCs w:val="24"/>
              </w:rPr>
              <w:t>繳回者</w:t>
            </w:r>
            <w:proofErr w:type="gramEnd"/>
            <w:r w:rsidRPr="00AB2A8B">
              <w:rPr>
                <w:rFonts w:ascii="標楷體" w:eastAsia="標楷體" w:hAnsi="標楷體" w:cs="Times New Roman" w:hint="eastAsia"/>
                <w:kern w:val="0"/>
                <w:szCs w:val="24"/>
              </w:rPr>
              <w:t>，由交通部觀光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註銷。</w:t>
            </w:r>
          </w:p>
          <w:p w14:paraId="29A725FF" w14:textId="77777777" w:rsidR="006A5941" w:rsidRPr="00AB2A8B" w:rsidRDefault="006A5941" w:rsidP="006A5941">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申請、換發或補發專任送件人員識別證，應繳納證照費每件新臺幣</w:t>
            </w:r>
            <w:r w:rsidRPr="00AB2A8B">
              <w:rPr>
                <w:rFonts w:ascii="標楷體" w:eastAsia="標楷體" w:hAnsi="標楷體" w:cs="Times New Roman" w:hint="eastAsia"/>
                <w:kern w:val="0"/>
                <w:szCs w:val="24"/>
                <w:u w:val="single"/>
              </w:rPr>
              <w:t>二百</w:t>
            </w:r>
            <w:r w:rsidRPr="00AB2A8B">
              <w:rPr>
                <w:rFonts w:ascii="標楷體" w:eastAsia="標楷體" w:hAnsi="標楷體" w:cs="Times New Roman" w:hint="eastAsia"/>
                <w:kern w:val="0"/>
                <w:szCs w:val="24"/>
              </w:rPr>
              <w:t>元。</w:t>
            </w:r>
          </w:p>
          <w:p w14:paraId="0C696ADA" w14:textId="77777777" w:rsidR="006A5941" w:rsidRPr="00AB2A8B" w:rsidRDefault="006A5941" w:rsidP="006A5941">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綜合旅行業、甲種旅行業為旅客代辦出入國手續，委託他旅行業代為送件時，應簽訂委託契約書。</w:t>
            </w:r>
          </w:p>
          <w:p w14:paraId="42C0A9AD" w14:textId="4334DE0C" w:rsidR="006A5941" w:rsidRPr="00AB2A8B" w:rsidRDefault="006A5941" w:rsidP="006A5941">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第一項及第二項所定事項委託時，委託事項及法規依據應公告並刊登政府公報或新聞紙。</w:t>
            </w:r>
          </w:p>
        </w:tc>
        <w:tc>
          <w:tcPr>
            <w:tcW w:w="2922" w:type="dxa"/>
            <w:tcBorders>
              <w:top w:val="single" w:sz="4" w:space="0" w:color="auto"/>
              <w:left w:val="single" w:sz="4" w:space="0" w:color="auto"/>
              <w:bottom w:val="single" w:sz="4" w:space="0" w:color="auto"/>
              <w:right w:val="single" w:sz="4" w:space="0" w:color="auto"/>
            </w:tcBorders>
          </w:tcPr>
          <w:p w14:paraId="0CEB75C0" w14:textId="77777777" w:rsidR="006A5941" w:rsidRPr="00AB2A8B" w:rsidRDefault="006A5941" w:rsidP="006A5941">
            <w:pPr>
              <w:widowControl/>
              <w:kinsoku w:val="0"/>
              <w:ind w:left="240" w:hangingChars="100" w:hanging="24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第四十三條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綜合旅行業、甲種旅行業為旅客代辦出入國手續，應向交通部觀光局或其委託之旅行業相關團體請領專任送件人員識別證，並應指定專人負責送件；其請領識</w:t>
            </w:r>
            <w:r w:rsidRPr="00AB2A8B">
              <w:rPr>
                <w:rFonts w:ascii="標楷體" w:eastAsia="標楷體" w:hAnsi="標楷體" w:cs="Times New Roman" w:hint="eastAsia"/>
                <w:kern w:val="0"/>
                <w:szCs w:val="24"/>
              </w:rPr>
              <w:lastRenderedPageBreak/>
              <w:t>別證之數量，由交通部觀光局公告之。</w:t>
            </w:r>
          </w:p>
          <w:p w14:paraId="401107DD" w14:textId="77777777" w:rsidR="006A5941" w:rsidRPr="00AB2A8B" w:rsidRDefault="006A5941" w:rsidP="006A5941">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前項專任送件人員識別證，</w:t>
            </w:r>
            <w:proofErr w:type="gramStart"/>
            <w:r w:rsidRPr="00AB2A8B">
              <w:rPr>
                <w:rFonts w:ascii="標楷體" w:eastAsia="標楷體" w:hAnsi="標楷體" w:cs="Times New Roman" w:hint="eastAsia"/>
                <w:kern w:val="0"/>
                <w:szCs w:val="24"/>
              </w:rPr>
              <w:t>不得借供本公司</w:t>
            </w:r>
            <w:proofErr w:type="gramEnd"/>
            <w:r w:rsidRPr="00AB2A8B">
              <w:rPr>
                <w:rFonts w:ascii="標楷體" w:eastAsia="標楷體" w:hAnsi="標楷體" w:cs="Times New Roman" w:hint="eastAsia"/>
                <w:kern w:val="0"/>
                <w:szCs w:val="24"/>
              </w:rPr>
              <w:t>以外之旅行業或非旅行業使用；其有毀損、遺失應具書面敘明理由，申請換發或補發；專任送件人員異動時，原</w:t>
            </w:r>
            <w:proofErr w:type="gramStart"/>
            <w:r w:rsidRPr="00AB2A8B">
              <w:rPr>
                <w:rFonts w:ascii="標楷體" w:eastAsia="標楷體" w:hAnsi="標楷體" w:cs="Times New Roman" w:hint="eastAsia"/>
                <w:kern w:val="0"/>
                <w:szCs w:val="24"/>
              </w:rPr>
              <w:t>識別證失其</w:t>
            </w:r>
            <w:proofErr w:type="gramEnd"/>
            <w:r w:rsidRPr="00AB2A8B">
              <w:rPr>
                <w:rFonts w:ascii="標楷體" w:eastAsia="標楷體" w:hAnsi="標楷體" w:cs="Times New Roman" w:hint="eastAsia"/>
                <w:kern w:val="0"/>
                <w:szCs w:val="24"/>
              </w:rPr>
              <w:t>效力，旅行業應於十日內將</w:t>
            </w:r>
            <w:proofErr w:type="gramStart"/>
            <w:r w:rsidRPr="00AB2A8B">
              <w:rPr>
                <w:rFonts w:ascii="標楷體" w:eastAsia="標楷體" w:hAnsi="標楷體" w:cs="Times New Roman" w:hint="eastAsia"/>
                <w:kern w:val="0"/>
                <w:szCs w:val="24"/>
              </w:rPr>
              <w:t>識別證繳</w:t>
            </w:r>
            <w:proofErr w:type="gramEnd"/>
            <w:r w:rsidRPr="00AB2A8B">
              <w:rPr>
                <w:rFonts w:ascii="標楷體" w:eastAsia="標楷體" w:hAnsi="標楷體" w:cs="Times New Roman" w:hint="eastAsia"/>
                <w:kern w:val="0"/>
                <w:szCs w:val="24"/>
              </w:rPr>
              <w:t>回交通部觀光局或其委託之旅行業相關團體；屆期未</w:t>
            </w:r>
            <w:proofErr w:type="gramStart"/>
            <w:r w:rsidRPr="00AB2A8B">
              <w:rPr>
                <w:rFonts w:ascii="標楷體" w:eastAsia="標楷體" w:hAnsi="標楷體" w:cs="Times New Roman" w:hint="eastAsia"/>
                <w:kern w:val="0"/>
                <w:szCs w:val="24"/>
              </w:rPr>
              <w:t>繳回者</w:t>
            </w:r>
            <w:proofErr w:type="gramEnd"/>
            <w:r w:rsidRPr="00AB2A8B">
              <w:rPr>
                <w:rFonts w:ascii="標楷體" w:eastAsia="標楷體" w:hAnsi="標楷體" w:cs="Times New Roman" w:hint="eastAsia"/>
                <w:kern w:val="0"/>
                <w:szCs w:val="24"/>
              </w:rPr>
              <w:t>，由交通部觀光局註銷。</w:t>
            </w:r>
          </w:p>
          <w:p w14:paraId="68677D34" w14:textId="77777777" w:rsidR="006A5941" w:rsidRPr="00AB2A8B" w:rsidRDefault="006A5941" w:rsidP="006A5941">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申請、換發或補發專任送件人員識別證，應繳納證照費每件新臺幣一百五十元。</w:t>
            </w:r>
          </w:p>
          <w:p w14:paraId="653B1E83" w14:textId="77777777" w:rsidR="006A5941" w:rsidRPr="00AB2A8B" w:rsidRDefault="006A5941" w:rsidP="006A5941">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綜合旅行業、甲種旅行業為旅客代辦出入國手續，委託他旅行業代為送件時，應簽訂委託契約書。</w:t>
            </w:r>
          </w:p>
          <w:p w14:paraId="19675308" w14:textId="280E73A3" w:rsidR="006A5941" w:rsidRPr="00AB2A8B" w:rsidRDefault="006A5941" w:rsidP="006A5941">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第一項及第二項所定事項委託時，委託事項及法規依據應公告並刊登政府公報或新聞紙。</w:t>
            </w:r>
          </w:p>
        </w:tc>
        <w:tc>
          <w:tcPr>
            <w:tcW w:w="2923" w:type="dxa"/>
          </w:tcPr>
          <w:p w14:paraId="33441332" w14:textId="77777777" w:rsidR="006A5941" w:rsidRPr="00AB2A8B" w:rsidRDefault="006A5941" w:rsidP="006A5941">
            <w:pPr>
              <w:pStyle w:val="HTML"/>
              <w:numPr>
                <w:ilvl w:val="0"/>
                <w:numId w:val="65"/>
              </w:numPr>
              <w:tabs>
                <w:tab w:val="clear" w:pos="1832"/>
              </w:tabs>
              <w:kinsoku w:val="0"/>
              <w:jc w:val="both"/>
              <w:rPr>
                <w:rFonts w:ascii="標楷體" w:eastAsia="標楷體" w:hAnsi="標楷體" w:cs="Times New Roman"/>
              </w:rPr>
            </w:pPr>
            <w:r w:rsidRPr="00AB2A8B">
              <w:rPr>
                <w:rFonts w:ascii="標楷體" w:eastAsia="標楷體" w:hAnsi="標楷體" w:cs="Times New Roman" w:hint="eastAsia"/>
              </w:rPr>
              <w:lastRenderedPageBreak/>
              <w:t>配合行政院組織改造，「交通部觀光局」改制為「交通部觀光署」，修正機關名稱。</w:t>
            </w:r>
          </w:p>
          <w:p w14:paraId="2BE914A7" w14:textId="2E3B9E9B" w:rsidR="006A5941" w:rsidRPr="00AB2A8B" w:rsidRDefault="006A5941" w:rsidP="006A5941">
            <w:pPr>
              <w:pStyle w:val="HTML"/>
              <w:numPr>
                <w:ilvl w:val="0"/>
                <w:numId w:val="65"/>
              </w:numPr>
              <w:tabs>
                <w:tab w:val="clear" w:pos="1832"/>
              </w:tabs>
              <w:kinsoku w:val="0"/>
              <w:jc w:val="both"/>
              <w:rPr>
                <w:rFonts w:ascii="標楷體" w:eastAsia="標楷體" w:hAnsi="標楷體" w:cs="Times New Roman"/>
              </w:rPr>
            </w:pPr>
            <w:r w:rsidRPr="00AB2A8B">
              <w:rPr>
                <w:rFonts w:ascii="標楷體" w:eastAsia="標楷體" w:hAnsi="標楷體" w:cs="Times New Roman" w:hint="eastAsia"/>
              </w:rPr>
              <w:t>依規費法第十一條規定，業務主管機關應至少每三年定期檢討規費收費基準，送件人員</w:t>
            </w:r>
            <w:r w:rsidRPr="00AB2A8B">
              <w:rPr>
                <w:rFonts w:ascii="標楷體" w:eastAsia="標楷體" w:hAnsi="標楷體" w:cs="Times New Roman" w:hint="eastAsia"/>
              </w:rPr>
              <w:lastRenderedPageBreak/>
              <w:t>識別證</w:t>
            </w:r>
            <w:r w:rsidR="007C2CE2">
              <w:rPr>
                <w:rFonts w:ascii="標楷體" w:eastAsia="標楷體" w:hAnsi="標楷體" w:cs="Times New Roman" w:hint="eastAsia"/>
              </w:rPr>
              <w:t>費用</w:t>
            </w:r>
            <w:r w:rsidRPr="00AB2A8B">
              <w:rPr>
                <w:rFonts w:ascii="標楷體" w:eastAsia="標楷體" w:hAnsi="標楷體" w:cs="Times New Roman" w:hint="eastAsia"/>
              </w:rPr>
              <w:t>自一百零一年至今未調整，考量辦理作業所需人工、物料、設備成本及消費者物價指數上升等因素，調整費用以達收支平衡。</w:t>
            </w:r>
          </w:p>
        </w:tc>
      </w:tr>
      <w:tr w:rsidR="00AB2A8B" w:rsidRPr="00AB2A8B" w14:paraId="03DD6784"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0D7D8838" w14:textId="770EF338"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第</w:t>
            </w:r>
            <w:r w:rsidR="007445B2" w:rsidRPr="00AB2A8B">
              <w:rPr>
                <w:rFonts w:ascii="標楷體" w:eastAsia="標楷體" w:hAnsi="標楷體" w:cs="Times New Roman" w:hint="eastAsia"/>
                <w:kern w:val="0"/>
                <w:szCs w:val="24"/>
                <w:u w:val="single"/>
              </w:rPr>
              <w:t>五</w:t>
            </w:r>
            <w:r w:rsidRPr="00AB2A8B">
              <w:rPr>
                <w:rFonts w:ascii="標楷體" w:eastAsia="標楷體" w:hAnsi="標楷體" w:cs="Times New Roman" w:hint="eastAsia"/>
                <w:kern w:val="0"/>
                <w:szCs w:val="24"/>
                <w:u w:val="single"/>
              </w:rPr>
              <w:t>十</w:t>
            </w:r>
            <w:r w:rsidR="007445B2" w:rsidRPr="00AB2A8B">
              <w:rPr>
                <w:rFonts w:ascii="標楷體" w:eastAsia="標楷體" w:hAnsi="標楷體" w:cs="Times New Roman" w:hint="eastAsia"/>
                <w:kern w:val="0"/>
                <w:szCs w:val="24"/>
                <w:u w:val="single"/>
              </w:rPr>
              <w:t>七</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綜合旅行業、甲種旅行業代客辦理出入國或簽證手續，應妥慎保管其各項證照，並於辦妥手續後即將證件交還旅客。</w:t>
            </w:r>
          </w:p>
          <w:p w14:paraId="4E2C447F" w14:textId="0BC7F91D"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前項證照如有遺失，應於二十四小時內檢具報告書及其他相關文件向外交部領事事務局、警</w:t>
            </w:r>
            <w:r w:rsidRPr="00AB2A8B">
              <w:rPr>
                <w:rFonts w:ascii="標楷體" w:eastAsia="標楷體" w:hAnsi="標楷體" w:cs="Times New Roman" w:hint="eastAsia"/>
                <w:kern w:val="0"/>
                <w:szCs w:val="24"/>
              </w:rPr>
              <w:lastRenderedPageBreak/>
              <w:t>察機關或交通部觀光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報備。</w:t>
            </w:r>
          </w:p>
        </w:tc>
        <w:tc>
          <w:tcPr>
            <w:tcW w:w="2922" w:type="dxa"/>
            <w:tcBorders>
              <w:top w:val="single" w:sz="4" w:space="0" w:color="auto"/>
              <w:left w:val="single" w:sz="4" w:space="0" w:color="auto"/>
              <w:bottom w:val="single" w:sz="4" w:space="0" w:color="auto"/>
              <w:right w:val="single" w:sz="4" w:space="0" w:color="auto"/>
            </w:tcBorders>
          </w:tcPr>
          <w:p w14:paraId="134CAAA9"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lastRenderedPageBreak/>
              <w:t xml:space="preserve">第四十四條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綜合旅行業、甲種旅行業代客辦理出入國或簽證手續，應妥慎保管其各項證照，並於辦妥手續後即將證件交還旅客。</w:t>
            </w:r>
          </w:p>
          <w:p w14:paraId="332009FD" w14:textId="11AC78B3"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前項證照如有遺失，應於二十四小時內檢具報告書及其他相關文件向外交部領事事務局、警</w:t>
            </w:r>
            <w:r w:rsidRPr="00AB2A8B">
              <w:rPr>
                <w:rFonts w:ascii="標楷體" w:eastAsia="標楷體" w:hAnsi="標楷體" w:cs="Times New Roman" w:hint="eastAsia"/>
                <w:kern w:val="0"/>
                <w:szCs w:val="24"/>
              </w:rPr>
              <w:lastRenderedPageBreak/>
              <w:t>察機關或交通部觀光局報備。</w:t>
            </w:r>
          </w:p>
        </w:tc>
        <w:tc>
          <w:tcPr>
            <w:tcW w:w="2923" w:type="dxa"/>
          </w:tcPr>
          <w:p w14:paraId="649121DB" w14:textId="20BDAA49" w:rsidR="007445B2" w:rsidRPr="00AB2A8B" w:rsidRDefault="007445B2" w:rsidP="00860733">
            <w:pPr>
              <w:pStyle w:val="HTML"/>
              <w:numPr>
                <w:ilvl w:val="0"/>
                <w:numId w:val="31"/>
              </w:numPr>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w:t>
            </w:r>
            <w:r w:rsidR="00C718BD" w:rsidRPr="00AB2A8B">
              <w:rPr>
                <w:rFonts w:ascii="標楷體" w:eastAsia="標楷體" w:hAnsi="標楷體" w:cs="Times New Roman" w:hint="eastAsia"/>
              </w:rPr>
              <w:t>。</w:t>
            </w:r>
          </w:p>
          <w:p w14:paraId="6F2BF185" w14:textId="40D91F43" w:rsidR="00145619" w:rsidRPr="00AB2A8B" w:rsidRDefault="00145619" w:rsidP="00860733">
            <w:pPr>
              <w:pStyle w:val="HTML"/>
              <w:numPr>
                <w:ilvl w:val="0"/>
                <w:numId w:val="31"/>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配合行政院組織改造，「交通部觀光局」改制為「交通部觀光署」，修正機關名稱。</w:t>
            </w:r>
          </w:p>
        </w:tc>
      </w:tr>
      <w:tr w:rsidR="00AB2A8B" w:rsidRPr="00AB2A8B" w14:paraId="263809C3"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5FD8F184" w14:textId="76784700"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8F0A20" w:rsidRPr="00AB2A8B">
              <w:rPr>
                <w:rFonts w:ascii="標楷體" w:eastAsia="標楷體" w:hAnsi="標楷體" w:cs="Times New Roman" w:hint="eastAsia"/>
                <w:kern w:val="0"/>
                <w:szCs w:val="24"/>
                <w:u w:val="single"/>
              </w:rPr>
              <w:t>五</w:t>
            </w:r>
            <w:r w:rsidRPr="00AB2A8B">
              <w:rPr>
                <w:rFonts w:ascii="標楷體" w:eastAsia="標楷體" w:hAnsi="標楷體" w:cs="Times New Roman" w:hint="eastAsia"/>
                <w:kern w:val="0"/>
                <w:szCs w:val="24"/>
                <w:u w:val="single"/>
              </w:rPr>
              <w:t>十</w:t>
            </w:r>
            <w:r w:rsidR="008F0A20" w:rsidRPr="00AB2A8B">
              <w:rPr>
                <w:rFonts w:ascii="標楷體" w:eastAsia="標楷體" w:hAnsi="標楷體" w:cs="Times New Roman" w:hint="eastAsia"/>
                <w:kern w:val="0"/>
                <w:szCs w:val="24"/>
                <w:u w:val="single"/>
              </w:rPr>
              <w:t>八</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旅行業繳納之保證金為法院或行政執行機關強制執行後，應於接獲交通部觀光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通知之日起十五日內依第十二條第一項第二款第一目至第五目規定之金額繳足保證金，並改善業務。</w:t>
            </w:r>
          </w:p>
        </w:tc>
        <w:tc>
          <w:tcPr>
            <w:tcW w:w="2922" w:type="dxa"/>
            <w:tcBorders>
              <w:top w:val="single" w:sz="4" w:space="0" w:color="auto"/>
              <w:left w:val="single" w:sz="4" w:space="0" w:color="auto"/>
              <w:bottom w:val="single" w:sz="4" w:space="0" w:color="auto"/>
              <w:right w:val="single" w:sz="4" w:space="0" w:color="auto"/>
            </w:tcBorders>
          </w:tcPr>
          <w:p w14:paraId="20B6487F"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第四十五條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旅行業繳納之保證金為法院或行政執行機關強制執行後，應於接獲交通部觀光局通知之日起十五日內依第十二條第一項</w:t>
            </w:r>
            <w:proofErr w:type="gramStart"/>
            <w:r w:rsidRPr="00AB2A8B">
              <w:rPr>
                <w:rFonts w:ascii="標楷體" w:eastAsia="標楷體" w:hAnsi="標楷體" w:cs="Times New Roman" w:hint="eastAsia"/>
                <w:kern w:val="0"/>
                <w:szCs w:val="24"/>
              </w:rPr>
              <w:t>第二款第</w:t>
            </w:r>
            <w:proofErr w:type="gramEnd"/>
            <w:r w:rsidRPr="003D344B">
              <w:rPr>
                <w:rFonts w:ascii="標楷體" w:eastAsia="標楷體" w:hAnsi="標楷體" w:cs="Times New Roman" w:hint="eastAsia"/>
                <w:kern w:val="0"/>
                <w:szCs w:val="24"/>
                <w:u w:val="single"/>
              </w:rPr>
              <w:t>（</w:t>
            </w:r>
            <w:r w:rsidRPr="00AB2A8B">
              <w:rPr>
                <w:rFonts w:ascii="標楷體" w:eastAsia="標楷體" w:hAnsi="標楷體" w:cs="Times New Roman" w:hint="eastAsia"/>
                <w:kern w:val="0"/>
                <w:szCs w:val="24"/>
              </w:rPr>
              <w:t>一</w:t>
            </w:r>
            <w:r w:rsidRPr="003D344B">
              <w:rPr>
                <w:rFonts w:ascii="標楷體" w:eastAsia="標楷體" w:hAnsi="標楷體" w:cs="Times New Roman" w:hint="eastAsia"/>
                <w:kern w:val="0"/>
                <w:szCs w:val="24"/>
                <w:u w:val="single"/>
              </w:rPr>
              <w:t>）</w:t>
            </w:r>
            <w:r w:rsidRPr="00AB2A8B">
              <w:rPr>
                <w:rFonts w:ascii="標楷體" w:eastAsia="標楷體" w:hAnsi="標楷體" w:cs="Times New Roman" w:hint="eastAsia"/>
                <w:kern w:val="0"/>
                <w:szCs w:val="24"/>
              </w:rPr>
              <w:t>目至第</w:t>
            </w:r>
            <w:r w:rsidRPr="003D344B">
              <w:rPr>
                <w:rFonts w:ascii="標楷體" w:eastAsia="標楷體" w:hAnsi="標楷體" w:cs="Times New Roman" w:hint="eastAsia"/>
                <w:kern w:val="0"/>
                <w:szCs w:val="24"/>
                <w:u w:val="single"/>
              </w:rPr>
              <w:t>（</w:t>
            </w:r>
            <w:r w:rsidRPr="00AB2A8B">
              <w:rPr>
                <w:rFonts w:ascii="標楷體" w:eastAsia="標楷體" w:hAnsi="標楷體" w:cs="Times New Roman" w:hint="eastAsia"/>
                <w:kern w:val="0"/>
                <w:szCs w:val="24"/>
              </w:rPr>
              <w:t>五</w:t>
            </w:r>
            <w:r w:rsidRPr="003D344B">
              <w:rPr>
                <w:rFonts w:ascii="標楷體" w:eastAsia="標楷體" w:hAnsi="標楷體" w:cs="Times New Roman" w:hint="eastAsia"/>
                <w:kern w:val="0"/>
                <w:szCs w:val="24"/>
                <w:u w:val="single"/>
              </w:rPr>
              <w:t>）</w:t>
            </w:r>
            <w:r w:rsidRPr="00AB2A8B">
              <w:rPr>
                <w:rFonts w:ascii="標楷體" w:eastAsia="標楷體" w:hAnsi="標楷體" w:cs="Times New Roman" w:hint="eastAsia"/>
                <w:kern w:val="0"/>
                <w:szCs w:val="24"/>
              </w:rPr>
              <w:t>目規定之金額繳足保證金，並改善業務。</w:t>
            </w:r>
          </w:p>
        </w:tc>
        <w:tc>
          <w:tcPr>
            <w:tcW w:w="2923" w:type="dxa"/>
          </w:tcPr>
          <w:p w14:paraId="4C15D0B0" w14:textId="273A6493" w:rsidR="008F0A20" w:rsidRPr="00AB2A8B" w:rsidRDefault="008F0A20" w:rsidP="00860733">
            <w:pPr>
              <w:pStyle w:val="ab"/>
              <w:numPr>
                <w:ilvl w:val="0"/>
                <w:numId w:val="32"/>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條次變更</w:t>
            </w:r>
            <w:r w:rsidR="00C718BD" w:rsidRPr="00AB2A8B">
              <w:rPr>
                <w:rFonts w:ascii="標楷體" w:eastAsia="標楷體" w:hAnsi="標楷體" w:cs="Times New Roman" w:hint="eastAsia"/>
                <w:szCs w:val="24"/>
              </w:rPr>
              <w:t>。</w:t>
            </w:r>
          </w:p>
          <w:p w14:paraId="0C07E710" w14:textId="504F2559" w:rsidR="00145619" w:rsidRPr="00AB2A8B" w:rsidRDefault="00145619" w:rsidP="00860733">
            <w:pPr>
              <w:pStyle w:val="ab"/>
              <w:numPr>
                <w:ilvl w:val="0"/>
                <w:numId w:val="32"/>
              </w:numPr>
              <w:kinsoku w:val="0"/>
              <w:ind w:leftChars="0"/>
              <w:jc w:val="both"/>
              <w:rPr>
                <w:rFonts w:ascii="標楷體" w:eastAsia="標楷體" w:hAnsi="標楷體"/>
              </w:rPr>
            </w:pPr>
            <w:r w:rsidRPr="00AB2A8B">
              <w:rPr>
                <w:rFonts w:ascii="標楷體" w:eastAsia="標楷體" w:hAnsi="標楷體" w:cs="Times New Roman" w:hint="eastAsia"/>
                <w:szCs w:val="24"/>
              </w:rPr>
              <w:t>配合行政院組織改造，「交通部觀光局」改制為「交通部觀光署」，修正機關名稱。</w:t>
            </w:r>
            <w:r w:rsidR="003D344B">
              <w:rPr>
                <w:rFonts w:ascii="標楷體" w:eastAsia="標楷體" w:hAnsi="標楷體" w:cs="Times New Roman" w:hint="eastAsia"/>
                <w:szCs w:val="24"/>
              </w:rPr>
              <w:t>另依法制體例，刪除括弧符號。</w:t>
            </w:r>
          </w:p>
        </w:tc>
      </w:tr>
      <w:tr w:rsidR="00AB2A8B" w:rsidRPr="00AB2A8B" w14:paraId="211B6E35"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4EDB331D" w14:textId="40C99360"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w:t>
            </w:r>
            <w:r w:rsidR="008F0A20" w:rsidRPr="00AB2A8B">
              <w:rPr>
                <w:rFonts w:ascii="標楷體" w:eastAsia="標楷體" w:hAnsi="標楷體" w:cs="Times New Roman" w:hint="eastAsia"/>
                <w:kern w:val="0"/>
                <w:szCs w:val="24"/>
                <w:u w:val="single"/>
              </w:rPr>
              <w:t>五</w:t>
            </w:r>
            <w:r w:rsidRPr="00AB2A8B">
              <w:rPr>
                <w:rFonts w:ascii="標楷體" w:eastAsia="標楷體" w:hAnsi="標楷體" w:cs="Times New Roman" w:hint="eastAsia"/>
                <w:kern w:val="0"/>
                <w:szCs w:val="24"/>
                <w:u w:val="single"/>
              </w:rPr>
              <w:t>十</w:t>
            </w:r>
            <w:r w:rsidR="008F0A20" w:rsidRPr="00AB2A8B">
              <w:rPr>
                <w:rFonts w:ascii="標楷體" w:eastAsia="標楷體" w:hAnsi="標楷體" w:cs="Times New Roman" w:hint="eastAsia"/>
                <w:kern w:val="0"/>
                <w:szCs w:val="24"/>
                <w:u w:val="single"/>
              </w:rPr>
              <w:t>九</w:t>
            </w:r>
            <w:r w:rsidRPr="00AB2A8B">
              <w:rPr>
                <w:rFonts w:ascii="標楷體" w:eastAsia="標楷體" w:hAnsi="標楷體" w:cs="Times New Roman" w:hint="eastAsia"/>
                <w:kern w:val="0"/>
                <w:szCs w:val="24"/>
              </w:rPr>
              <w:t xml:space="preserve">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旅行業解散者，應依法辦妥公司解散登記後十五日內，拆除市招，繳回旅行業執照及所領取之識別證，並由公司清算人向交通部觀光</w:t>
            </w:r>
            <w:r w:rsidRPr="00AB2A8B">
              <w:rPr>
                <w:rFonts w:ascii="標楷體" w:eastAsia="標楷體" w:hAnsi="標楷體" w:cs="Times New Roman" w:hint="eastAsia"/>
                <w:szCs w:val="24"/>
                <w:u w:val="single"/>
              </w:rPr>
              <w:t>署</w:t>
            </w:r>
            <w:r w:rsidRPr="00AB2A8B">
              <w:rPr>
                <w:rFonts w:ascii="標楷體" w:eastAsia="標楷體" w:hAnsi="標楷體" w:cs="Times New Roman" w:hint="eastAsia"/>
                <w:kern w:val="0"/>
                <w:szCs w:val="24"/>
              </w:rPr>
              <w:t>申請發還保證金。</w:t>
            </w:r>
          </w:p>
          <w:p w14:paraId="4A44BEFE"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經廢止旅行業執照者，應由公司清算人於處分確定後十五日內依前項規定辦理。</w:t>
            </w:r>
          </w:p>
          <w:p w14:paraId="4A5FFFD9"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第一項規定，於旅行業分公司廢止登記者，</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用之。</w:t>
            </w:r>
          </w:p>
        </w:tc>
        <w:tc>
          <w:tcPr>
            <w:tcW w:w="2922" w:type="dxa"/>
            <w:tcBorders>
              <w:top w:val="single" w:sz="4" w:space="0" w:color="auto"/>
              <w:left w:val="single" w:sz="4" w:space="0" w:color="auto"/>
              <w:bottom w:val="single" w:sz="4" w:space="0" w:color="auto"/>
              <w:right w:val="single" w:sz="4" w:space="0" w:color="auto"/>
            </w:tcBorders>
          </w:tcPr>
          <w:p w14:paraId="5FE6FF0C" w14:textId="77777777" w:rsidR="00145619" w:rsidRPr="00AB2A8B" w:rsidRDefault="00145619" w:rsidP="00860733">
            <w:pPr>
              <w:widowControl/>
              <w:kinsoku w:val="0"/>
              <w:ind w:leftChars="4" w:left="238" w:hangingChars="95" w:hanging="228"/>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 xml:space="preserve">第四十六條 </w:t>
            </w:r>
            <w:r w:rsidRPr="00AB2A8B">
              <w:rPr>
                <w:rFonts w:ascii="標楷體" w:eastAsia="標楷體" w:hAnsi="標楷體" w:cs="Times New Roman"/>
                <w:kern w:val="0"/>
                <w:szCs w:val="24"/>
              </w:rPr>
              <w:t xml:space="preserve"> </w:t>
            </w:r>
            <w:r w:rsidRPr="00AB2A8B">
              <w:rPr>
                <w:rFonts w:ascii="標楷體" w:eastAsia="標楷體" w:hAnsi="標楷體" w:cs="Times New Roman" w:hint="eastAsia"/>
                <w:kern w:val="0"/>
                <w:szCs w:val="24"/>
              </w:rPr>
              <w:t>旅行業解散者，應依法辦妥公司解散登記後十五日內，拆除市招，繳回旅行業執照及所領取之識別證，並由公司清算人向交通部觀光局申請發還保證金。</w:t>
            </w:r>
          </w:p>
          <w:p w14:paraId="3BD359AF"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經廢止旅行業執照者，應由公司清算人於處分確定後十五日內依前項規定辦理。</w:t>
            </w:r>
          </w:p>
          <w:p w14:paraId="36245EC0" w14:textId="77777777" w:rsidR="00145619" w:rsidRPr="00AB2A8B" w:rsidRDefault="00145619" w:rsidP="00860733">
            <w:pPr>
              <w:widowControl/>
              <w:kinsoku w:val="0"/>
              <w:ind w:leftChars="104" w:left="250" w:firstLineChars="200" w:firstLine="480"/>
              <w:jc w:val="both"/>
              <w:rPr>
                <w:rFonts w:ascii="標楷體" w:eastAsia="標楷體" w:hAnsi="標楷體" w:cs="Times New Roman"/>
                <w:kern w:val="0"/>
                <w:szCs w:val="24"/>
              </w:rPr>
            </w:pPr>
            <w:r w:rsidRPr="00AB2A8B">
              <w:rPr>
                <w:rFonts w:ascii="標楷體" w:eastAsia="標楷體" w:hAnsi="標楷體" w:cs="Times New Roman" w:hint="eastAsia"/>
                <w:kern w:val="0"/>
                <w:szCs w:val="24"/>
              </w:rPr>
              <w:t>第一項規定，於旅行業分公司廢止登記者，</w:t>
            </w:r>
            <w:proofErr w:type="gramStart"/>
            <w:r w:rsidRPr="00AB2A8B">
              <w:rPr>
                <w:rFonts w:ascii="標楷體" w:eastAsia="標楷體" w:hAnsi="標楷體" w:cs="Times New Roman" w:hint="eastAsia"/>
                <w:kern w:val="0"/>
                <w:szCs w:val="24"/>
              </w:rPr>
              <w:t>準</w:t>
            </w:r>
            <w:proofErr w:type="gramEnd"/>
            <w:r w:rsidRPr="00AB2A8B">
              <w:rPr>
                <w:rFonts w:ascii="標楷體" w:eastAsia="標楷體" w:hAnsi="標楷體" w:cs="Times New Roman" w:hint="eastAsia"/>
                <w:kern w:val="0"/>
                <w:szCs w:val="24"/>
              </w:rPr>
              <w:t>用之。</w:t>
            </w:r>
          </w:p>
        </w:tc>
        <w:tc>
          <w:tcPr>
            <w:tcW w:w="2923" w:type="dxa"/>
          </w:tcPr>
          <w:p w14:paraId="4116881C" w14:textId="13876E58" w:rsidR="008F0A20" w:rsidRPr="00AB2A8B" w:rsidRDefault="008F0A20" w:rsidP="00860733">
            <w:pPr>
              <w:pStyle w:val="ab"/>
              <w:numPr>
                <w:ilvl w:val="0"/>
                <w:numId w:val="33"/>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條次變更</w:t>
            </w:r>
            <w:r w:rsidR="00C77A35" w:rsidRPr="00AB2A8B">
              <w:rPr>
                <w:rFonts w:ascii="標楷體" w:eastAsia="標楷體" w:hAnsi="標楷體" w:cs="Times New Roman" w:hint="eastAsia"/>
                <w:szCs w:val="24"/>
              </w:rPr>
              <w:t>。</w:t>
            </w:r>
          </w:p>
          <w:p w14:paraId="2C53ACDD" w14:textId="42AEA5AC" w:rsidR="00145619" w:rsidRPr="00AB2A8B" w:rsidRDefault="00145619" w:rsidP="00860733">
            <w:pPr>
              <w:pStyle w:val="ab"/>
              <w:numPr>
                <w:ilvl w:val="0"/>
                <w:numId w:val="33"/>
              </w:numPr>
              <w:kinsoku w:val="0"/>
              <w:ind w:leftChars="0"/>
              <w:jc w:val="both"/>
              <w:rPr>
                <w:rFonts w:ascii="標楷體" w:eastAsia="標楷體" w:hAnsi="標楷體"/>
              </w:rPr>
            </w:pPr>
            <w:r w:rsidRPr="00AB2A8B">
              <w:rPr>
                <w:rFonts w:ascii="標楷體" w:eastAsia="標楷體" w:hAnsi="標楷體" w:cs="Times New Roman" w:hint="eastAsia"/>
                <w:szCs w:val="24"/>
              </w:rPr>
              <w:t>配合行政院組織改造，「交通部觀光局」改制為「交通部觀光署」，修正機關名稱。</w:t>
            </w:r>
          </w:p>
        </w:tc>
      </w:tr>
      <w:tr w:rsidR="00AB2A8B" w:rsidRPr="00AB2A8B" w14:paraId="6B5A6166"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345FAB84" w14:textId="78909C72" w:rsidR="00145619" w:rsidRPr="00AB2A8B" w:rsidRDefault="00145619" w:rsidP="00860733">
            <w:pPr>
              <w:pStyle w:val="ac"/>
              <w:kinsoku w:val="0"/>
              <w:spacing w:line="240" w:lineRule="auto"/>
              <w:ind w:leftChars="20" w:left="288" w:hangingChars="100" w:hanging="240"/>
              <w:rPr>
                <w:rFonts w:ascii="標楷體" w:eastAsia="標楷體" w:hAnsi="標楷體"/>
                <w:szCs w:val="24"/>
              </w:rPr>
            </w:pPr>
            <w:r w:rsidRPr="00AB2A8B">
              <w:rPr>
                <w:rFonts w:ascii="標楷體" w:eastAsia="標楷體" w:hAnsi="標楷體" w:hint="eastAsia"/>
                <w:szCs w:val="24"/>
              </w:rPr>
              <w:t>第</w:t>
            </w:r>
            <w:r w:rsidR="008F0A20" w:rsidRPr="00AB2A8B">
              <w:rPr>
                <w:rFonts w:ascii="標楷體" w:eastAsia="標楷體" w:hAnsi="標楷體" w:hint="eastAsia"/>
                <w:szCs w:val="24"/>
                <w:u w:val="single"/>
              </w:rPr>
              <w:t>六</w:t>
            </w:r>
            <w:r w:rsidRPr="00AB2A8B">
              <w:rPr>
                <w:rFonts w:ascii="標楷體" w:eastAsia="標楷體" w:hAnsi="標楷體" w:hint="eastAsia"/>
                <w:szCs w:val="24"/>
                <w:u w:val="single"/>
              </w:rPr>
              <w:t>十</w:t>
            </w:r>
            <w:r w:rsidRPr="00AB2A8B">
              <w:rPr>
                <w:rFonts w:ascii="標楷體" w:eastAsia="標楷體" w:hAnsi="標楷體" w:hint="eastAsia"/>
                <w:szCs w:val="24"/>
              </w:rPr>
              <w:t>條  旅行業受撤銷、廢止執照處分、解散或經宣告破產登記後，其公司名稱，依公司法第二十六條之二規定限制申請使用。</w:t>
            </w:r>
          </w:p>
          <w:p w14:paraId="5543ACA3" w14:textId="7134D779" w:rsidR="00145619" w:rsidRPr="00AB2A8B" w:rsidRDefault="00145619" w:rsidP="00860733">
            <w:pPr>
              <w:pStyle w:val="ac"/>
              <w:kinsoku w:val="0"/>
              <w:ind w:leftChars="100" w:left="240" w:firstLineChars="200" w:firstLine="480"/>
              <w:rPr>
                <w:rFonts w:ascii="標楷體" w:eastAsia="標楷體" w:hAnsi="標楷體"/>
                <w:szCs w:val="24"/>
              </w:rPr>
            </w:pPr>
            <w:bookmarkStart w:id="23" w:name="_Hlk175580076"/>
            <w:r w:rsidRPr="00AB2A8B">
              <w:rPr>
                <w:rFonts w:ascii="標楷體" w:eastAsia="標楷體" w:hAnsi="標楷體" w:hint="eastAsia"/>
                <w:szCs w:val="24"/>
              </w:rPr>
              <w:t>申請籌設之旅行業名稱，不得</w:t>
            </w:r>
            <w:r w:rsidR="00C718BD" w:rsidRPr="00AB2A8B">
              <w:rPr>
                <w:rFonts w:ascii="標楷體" w:eastAsia="標楷體" w:hAnsi="標楷體" w:hint="eastAsia"/>
                <w:szCs w:val="24"/>
                <w:u w:val="single"/>
              </w:rPr>
              <w:t>使用有妨害公共秩序或善良風俗之名稱</w:t>
            </w:r>
            <w:bookmarkEnd w:id="23"/>
            <w:r w:rsidR="00C718BD" w:rsidRPr="00AB2A8B">
              <w:rPr>
                <w:rFonts w:ascii="標楷體" w:eastAsia="標楷體" w:hAnsi="標楷體" w:hint="eastAsia"/>
                <w:szCs w:val="24"/>
                <w:u w:val="single"/>
              </w:rPr>
              <w:t>，或</w:t>
            </w:r>
            <w:r w:rsidRPr="00AB2A8B">
              <w:rPr>
                <w:rFonts w:ascii="標楷體" w:eastAsia="標楷體" w:hAnsi="標楷體" w:hint="eastAsia"/>
                <w:szCs w:val="24"/>
              </w:rPr>
              <w:t>與他旅行業名稱或商標之讀音相同，或其名稱或商標亦不得以消費</w:t>
            </w:r>
            <w:r w:rsidRPr="00AB2A8B">
              <w:rPr>
                <w:rFonts w:ascii="標楷體" w:eastAsia="標楷體" w:hAnsi="標楷體" w:hint="eastAsia"/>
                <w:szCs w:val="24"/>
              </w:rPr>
              <w:lastRenderedPageBreak/>
              <w:t>者所普遍認知之名稱為相同或近似之使用，致與他旅行業名稱混淆，並應先取得交通部觀光</w:t>
            </w:r>
            <w:r w:rsidR="00B06699" w:rsidRPr="00AB2A8B">
              <w:rPr>
                <w:rFonts w:ascii="標楷體" w:eastAsia="標楷體" w:hAnsi="標楷體" w:hint="eastAsia"/>
                <w:szCs w:val="24"/>
                <w:u w:val="single"/>
              </w:rPr>
              <w:t>署</w:t>
            </w:r>
            <w:r w:rsidRPr="00AB2A8B">
              <w:rPr>
                <w:rFonts w:ascii="標楷體" w:eastAsia="標楷體" w:hAnsi="標楷體" w:hint="eastAsia"/>
                <w:szCs w:val="24"/>
              </w:rPr>
              <w:t>之同意後，再依法向經濟部申請公司名稱預查。旅行業申請變更名稱者，亦同。但基於品牌服務之特性，其使用近似於他旅行業名稱或商標，經該旅行業者書面同意，且該旅行業者無下列各款情形之</w:t>
            </w:r>
            <w:proofErr w:type="gramStart"/>
            <w:r w:rsidRPr="00AB2A8B">
              <w:rPr>
                <w:rFonts w:ascii="標楷體" w:eastAsia="標楷體" w:hAnsi="標楷體" w:hint="eastAsia"/>
                <w:szCs w:val="24"/>
              </w:rPr>
              <w:t>一</w:t>
            </w:r>
            <w:proofErr w:type="gramEnd"/>
            <w:r w:rsidRPr="00AB2A8B">
              <w:rPr>
                <w:rFonts w:ascii="標楷體" w:eastAsia="標楷體" w:hAnsi="標楷體" w:hint="eastAsia"/>
                <w:szCs w:val="24"/>
              </w:rPr>
              <w:t>者，得使用相近似之名稱或商標：</w:t>
            </w:r>
          </w:p>
          <w:p w14:paraId="2042C035" w14:textId="77777777" w:rsidR="00145619" w:rsidRPr="00AB2A8B" w:rsidRDefault="00145619" w:rsidP="00DB789D">
            <w:pPr>
              <w:pStyle w:val="af1"/>
              <w:pBdr>
                <w:top w:val="none" w:sz="0" w:space="0" w:color="auto"/>
                <w:left w:val="none" w:sz="0" w:space="0" w:color="auto"/>
                <w:bottom w:val="none" w:sz="0" w:space="0" w:color="auto"/>
                <w:right w:val="none" w:sz="0" w:space="0" w:color="auto"/>
              </w:pBdr>
              <w:kinsoku w:val="0"/>
              <w:ind w:left="718" w:hanging="462"/>
              <w:jc w:val="both"/>
              <w:rPr>
                <w:rFonts w:ascii="標楷體" w:hAnsi="標楷體"/>
                <w:sz w:val="24"/>
              </w:rPr>
            </w:pPr>
            <w:r w:rsidRPr="00AB2A8B">
              <w:rPr>
                <w:rFonts w:ascii="標楷體" w:hAnsi="標楷體" w:hint="eastAsia"/>
                <w:sz w:val="24"/>
              </w:rPr>
              <w:t>一、最近二年曾受停業處分。</w:t>
            </w:r>
          </w:p>
          <w:p w14:paraId="3BD486AC" w14:textId="77777777" w:rsidR="00145619" w:rsidRPr="00AB2A8B" w:rsidRDefault="00145619" w:rsidP="00DB789D">
            <w:pPr>
              <w:pStyle w:val="af1"/>
              <w:pBdr>
                <w:top w:val="none" w:sz="0" w:space="0" w:color="auto"/>
                <w:left w:val="none" w:sz="0" w:space="0" w:color="auto"/>
                <w:bottom w:val="none" w:sz="0" w:space="0" w:color="auto"/>
                <w:right w:val="none" w:sz="0" w:space="0" w:color="auto"/>
              </w:pBdr>
              <w:kinsoku w:val="0"/>
              <w:ind w:left="718" w:hanging="462"/>
              <w:jc w:val="both"/>
              <w:rPr>
                <w:rFonts w:ascii="標楷體" w:hAnsi="標楷體"/>
                <w:sz w:val="24"/>
              </w:rPr>
            </w:pPr>
            <w:r w:rsidRPr="00AB2A8B">
              <w:rPr>
                <w:rFonts w:ascii="標楷體" w:hAnsi="標楷體" w:hint="eastAsia"/>
                <w:sz w:val="24"/>
              </w:rPr>
              <w:t>二、最近二年旅行業保證金曾被強制執行。</w:t>
            </w:r>
          </w:p>
          <w:p w14:paraId="633F5105" w14:textId="77777777" w:rsidR="00145619" w:rsidRPr="00AB2A8B" w:rsidRDefault="00145619" w:rsidP="00DB789D">
            <w:pPr>
              <w:pStyle w:val="af1"/>
              <w:pBdr>
                <w:top w:val="none" w:sz="0" w:space="0" w:color="auto"/>
                <w:left w:val="none" w:sz="0" w:space="0" w:color="auto"/>
                <w:bottom w:val="none" w:sz="0" w:space="0" w:color="auto"/>
                <w:right w:val="none" w:sz="0" w:space="0" w:color="auto"/>
              </w:pBdr>
              <w:kinsoku w:val="0"/>
              <w:ind w:left="718" w:hanging="462"/>
              <w:jc w:val="both"/>
              <w:rPr>
                <w:rFonts w:ascii="標楷體" w:hAnsi="標楷體"/>
                <w:sz w:val="24"/>
              </w:rPr>
            </w:pPr>
            <w:r w:rsidRPr="00AB2A8B">
              <w:rPr>
                <w:rFonts w:ascii="標楷體" w:hAnsi="標楷體" w:hint="eastAsia"/>
                <w:sz w:val="24"/>
              </w:rPr>
              <w:t>三、使用票據經拒絕往來尚未期滿。</w:t>
            </w:r>
          </w:p>
          <w:p w14:paraId="0F14132C" w14:textId="779C0D1C" w:rsidR="00145619" w:rsidRPr="00AB2A8B" w:rsidRDefault="00145619" w:rsidP="00DB789D">
            <w:pPr>
              <w:pStyle w:val="af1"/>
              <w:pBdr>
                <w:top w:val="none" w:sz="0" w:space="0" w:color="auto"/>
                <w:left w:val="none" w:sz="0" w:space="0" w:color="auto"/>
                <w:bottom w:val="none" w:sz="0" w:space="0" w:color="auto"/>
                <w:right w:val="none" w:sz="0" w:space="0" w:color="auto"/>
              </w:pBdr>
              <w:kinsoku w:val="0"/>
              <w:ind w:left="718" w:hanging="462"/>
              <w:jc w:val="both"/>
              <w:rPr>
                <w:rFonts w:ascii="標楷體" w:hAnsi="標楷體"/>
                <w:sz w:val="24"/>
              </w:rPr>
            </w:pPr>
            <w:r w:rsidRPr="00AB2A8B">
              <w:rPr>
                <w:rFonts w:ascii="標楷體" w:hAnsi="標楷體" w:hint="eastAsia"/>
                <w:sz w:val="24"/>
              </w:rPr>
              <w:t>四、其他經交通部觀光</w:t>
            </w:r>
            <w:r w:rsidR="008D5359" w:rsidRPr="00AB2A8B">
              <w:rPr>
                <w:rFonts w:ascii="標楷體" w:hAnsi="標楷體" w:hint="eastAsia"/>
                <w:sz w:val="24"/>
                <w:u w:val="single"/>
              </w:rPr>
              <w:t>署</w:t>
            </w:r>
            <w:r w:rsidRPr="00AB2A8B">
              <w:rPr>
                <w:rFonts w:ascii="標楷體" w:hAnsi="標楷體" w:hint="eastAsia"/>
                <w:sz w:val="24"/>
              </w:rPr>
              <w:t>認有損害消費者權益之虞。</w:t>
            </w:r>
          </w:p>
          <w:p w14:paraId="24BEE286" w14:textId="6A133600" w:rsidR="00145619" w:rsidRPr="00AB2A8B" w:rsidRDefault="00145619" w:rsidP="009F36FE">
            <w:pPr>
              <w:pStyle w:val="ac"/>
              <w:kinsoku w:val="0"/>
              <w:spacing w:line="240" w:lineRule="auto"/>
              <w:ind w:leftChars="100" w:left="240" w:firstLineChars="200" w:firstLine="480"/>
              <w:rPr>
                <w:rFonts w:ascii="標楷體" w:eastAsia="標楷體" w:hAnsi="標楷體"/>
                <w:szCs w:val="24"/>
              </w:rPr>
            </w:pPr>
            <w:r w:rsidRPr="00AB2A8B">
              <w:rPr>
                <w:rFonts w:ascii="標楷體" w:eastAsia="標楷體" w:hAnsi="標楷體" w:hint="eastAsia"/>
                <w:szCs w:val="24"/>
              </w:rPr>
              <w:t>大陸地區旅行業未經許可來</w:t>
            </w:r>
            <w:proofErr w:type="gramStart"/>
            <w:r w:rsidRPr="00AB2A8B">
              <w:rPr>
                <w:rFonts w:ascii="標楷體" w:eastAsia="標楷體" w:hAnsi="標楷體" w:hint="eastAsia"/>
                <w:szCs w:val="24"/>
              </w:rPr>
              <w:t>臺</w:t>
            </w:r>
            <w:proofErr w:type="gramEnd"/>
            <w:r w:rsidRPr="00AB2A8B">
              <w:rPr>
                <w:rFonts w:ascii="標楷體" w:eastAsia="標楷體" w:hAnsi="標楷體" w:hint="eastAsia"/>
                <w:szCs w:val="24"/>
              </w:rPr>
              <w:t>投資前，旅行業名稱與大陸地區人民投資之旅行業名稱有前項情形者，不予同意。</w:t>
            </w:r>
          </w:p>
        </w:tc>
        <w:tc>
          <w:tcPr>
            <w:tcW w:w="2922" w:type="dxa"/>
            <w:tcBorders>
              <w:top w:val="single" w:sz="4" w:space="0" w:color="auto"/>
              <w:left w:val="single" w:sz="4" w:space="0" w:color="auto"/>
              <w:bottom w:val="single" w:sz="4" w:space="0" w:color="auto"/>
              <w:right w:val="single" w:sz="4" w:space="0" w:color="auto"/>
            </w:tcBorders>
          </w:tcPr>
          <w:p w14:paraId="4A04EEBE" w14:textId="77777777" w:rsidR="00145619" w:rsidRPr="00AB2A8B" w:rsidRDefault="00145619" w:rsidP="00860733">
            <w:pPr>
              <w:pStyle w:val="ac"/>
              <w:kinsoku w:val="0"/>
              <w:spacing w:line="240" w:lineRule="auto"/>
              <w:ind w:leftChars="20" w:left="288" w:hangingChars="100" w:hanging="240"/>
              <w:rPr>
                <w:rFonts w:ascii="標楷體" w:eastAsia="標楷體" w:hAnsi="標楷體"/>
                <w:szCs w:val="24"/>
              </w:rPr>
            </w:pPr>
            <w:r w:rsidRPr="00AB2A8B">
              <w:rPr>
                <w:rFonts w:ascii="標楷體" w:eastAsia="標楷體" w:hAnsi="標楷體" w:hint="eastAsia"/>
                <w:szCs w:val="24"/>
              </w:rPr>
              <w:lastRenderedPageBreak/>
              <w:t>第四十七條  旅行業受撤銷、廢止執照處分、解散或經宣告破產登記後，其公司名稱，依公司法第二十六條之二規定限制申請使用。</w:t>
            </w:r>
          </w:p>
          <w:p w14:paraId="3A47D47A" w14:textId="77777777" w:rsidR="00145619" w:rsidRPr="00AB2A8B" w:rsidRDefault="00145619" w:rsidP="00860733">
            <w:pPr>
              <w:pStyle w:val="ac"/>
              <w:kinsoku w:val="0"/>
              <w:ind w:leftChars="100" w:left="240" w:firstLineChars="200" w:firstLine="480"/>
              <w:rPr>
                <w:rFonts w:ascii="標楷體" w:eastAsia="標楷體" w:hAnsi="標楷體"/>
                <w:szCs w:val="24"/>
              </w:rPr>
            </w:pPr>
            <w:r w:rsidRPr="00AB2A8B">
              <w:rPr>
                <w:rFonts w:ascii="標楷體" w:eastAsia="標楷體" w:hAnsi="標楷體" w:hint="eastAsia"/>
                <w:szCs w:val="24"/>
              </w:rPr>
              <w:t>申請籌設之旅行業名稱，不得與他旅行業名稱或商標之讀音相同，或其名稱或商標亦不得以消費者所普遍認知之名稱為相同或近似之使用，</w:t>
            </w:r>
            <w:r w:rsidRPr="00AB2A8B">
              <w:rPr>
                <w:rFonts w:ascii="標楷體" w:eastAsia="標楷體" w:hAnsi="標楷體" w:hint="eastAsia"/>
                <w:szCs w:val="24"/>
              </w:rPr>
              <w:lastRenderedPageBreak/>
              <w:t>致與他旅行業名稱混淆，並應先取得交通部觀光局之同意後，再依法向經濟部申請公司名稱預查。旅行業申請變更名稱者，亦同。但基於品牌服務之特性，其使用近似於他旅行業名稱或商標，經該旅行業者書面同意，且該旅行業者無下列各款情形之</w:t>
            </w:r>
            <w:proofErr w:type="gramStart"/>
            <w:r w:rsidRPr="00AB2A8B">
              <w:rPr>
                <w:rFonts w:ascii="標楷體" w:eastAsia="標楷體" w:hAnsi="標楷體" w:hint="eastAsia"/>
                <w:szCs w:val="24"/>
              </w:rPr>
              <w:t>一</w:t>
            </w:r>
            <w:proofErr w:type="gramEnd"/>
            <w:r w:rsidRPr="00AB2A8B">
              <w:rPr>
                <w:rFonts w:ascii="標楷體" w:eastAsia="標楷體" w:hAnsi="標楷體" w:hint="eastAsia"/>
                <w:szCs w:val="24"/>
              </w:rPr>
              <w:t>者，得使用相近似之名稱或商標：</w:t>
            </w:r>
          </w:p>
          <w:p w14:paraId="70AF23E9" w14:textId="77777777" w:rsidR="00145619" w:rsidRPr="00AB2A8B" w:rsidRDefault="00145619" w:rsidP="00DB789D">
            <w:pPr>
              <w:pStyle w:val="af1"/>
              <w:pBdr>
                <w:top w:val="none" w:sz="0" w:space="0" w:color="auto"/>
                <w:left w:val="none" w:sz="0" w:space="0" w:color="auto"/>
                <w:bottom w:val="none" w:sz="0" w:space="0" w:color="auto"/>
                <w:right w:val="none" w:sz="0" w:space="0" w:color="auto"/>
              </w:pBdr>
              <w:kinsoku w:val="0"/>
              <w:ind w:left="699" w:hanging="443"/>
              <w:jc w:val="both"/>
              <w:rPr>
                <w:rFonts w:ascii="標楷體" w:hAnsi="標楷體"/>
                <w:sz w:val="24"/>
              </w:rPr>
            </w:pPr>
            <w:r w:rsidRPr="00AB2A8B">
              <w:rPr>
                <w:rFonts w:ascii="標楷體" w:hAnsi="標楷體" w:hint="eastAsia"/>
                <w:sz w:val="24"/>
              </w:rPr>
              <w:t>一、最近二年曾受停業處分。</w:t>
            </w:r>
          </w:p>
          <w:p w14:paraId="0A018873" w14:textId="77777777" w:rsidR="00145619" w:rsidRPr="00AB2A8B" w:rsidRDefault="00145619" w:rsidP="00DB789D">
            <w:pPr>
              <w:pStyle w:val="af1"/>
              <w:pBdr>
                <w:top w:val="none" w:sz="0" w:space="0" w:color="auto"/>
                <w:left w:val="none" w:sz="0" w:space="0" w:color="auto"/>
                <w:bottom w:val="none" w:sz="0" w:space="0" w:color="auto"/>
                <w:right w:val="none" w:sz="0" w:space="0" w:color="auto"/>
              </w:pBdr>
              <w:kinsoku w:val="0"/>
              <w:ind w:left="699" w:hanging="443"/>
              <w:jc w:val="both"/>
              <w:rPr>
                <w:rFonts w:ascii="標楷體" w:hAnsi="標楷體"/>
                <w:sz w:val="24"/>
              </w:rPr>
            </w:pPr>
            <w:r w:rsidRPr="00AB2A8B">
              <w:rPr>
                <w:rFonts w:ascii="標楷體" w:hAnsi="標楷體" w:hint="eastAsia"/>
                <w:sz w:val="24"/>
              </w:rPr>
              <w:t>二、最近二年旅行業保證金曾被強制執行。</w:t>
            </w:r>
          </w:p>
          <w:p w14:paraId="77DC5F58" w14:textId="77777777" w:rsidR="00145619" w:rsidRPr="00AB2A8B" w:rsidRDefault="00145619" w:rsidP="00DB789D">
            <w:pPr>
              <w:pStyle w:val="af1"/>
              <w:pBdr>
                <w:top w:val="none" w:sz="0" w:space="0" w:color="auto"/>
                <w:left w:val="none" w:sz="0" w:space="0" w:color="auto"/>
                <w:bottom w:val="none" w:sz="0" w:space="0" w:color="auto"/>
                <w:right w:val="none" w:sz="0" w:space="0" w:color="auto"/>
              </w:pBdr>
              <w:kinsoku w:val="0"/>
              <w:ind w:left="699" w:hanging="443"/>
              <w:jc w:val="both"/>
              <w:rPr>
                <w:rFonts w:ascii="標楷體" w:hAnsi="標楷體"/>
                <w:sz w:val="24"/>
              </w:rPr>
            </w:pPr>
            <w:r w:rsidRPr="00AB2A8B">
              <w:rPr>
                <w:rFonts w:ascii="標楷體" w:hAnsi="標楷體" w:hint="eastAsia"/>
                <w:sz w:val="24"/>
              </w:rPr>
              <w:t>三、使用票據經拒絕往來尚未期滿。</w:t>
            </w:r>
          </w:p>
          <w:p w14:paraId="5C429C51" w14:textId="77777777" w:rsidR="00145619" w:rsidRPr="00AB2A8B" w:rsidRDefault="00145619" w:rsidP="00DB789D">
            <w:pPr>
              <w:pStyle w:val="af1"/>
              <w:pBdr>
                <w:top w:val="none" w:sz="0" w:space="0" w:color="auto"/>
                <w:left w:val="none" w:sz="0" w:space="0" w:color="auto"/>
                <w:bottom w:val="none" w:sz="0" w:space="0" w:color="auto"/>
                <w:right w:val="none" w:sz="0" w:space="0" w:color="auto"/>
              </w:pBdr>
              <w:kinsoku w:val="0"/>
              <w:ind w:left="699" w:hanging="443"/>
              <w:jc w:val="both"/>
              <w:rPr>
                <w:rFonts w:ascii="標楷體" w:hAnsi="標楷體"/>
                <w:sz w:val="24"/>
              </w:rPr>
            </w:pPr>
            <w:r w:rsidRPr="00AB2A8B">
              <w:rPr>
                <w:rFonts w:ascii="標楷體" w:hAnsi="標楷體" w:hint="eastAsia"/>
                <w:sz w:val="24"/>
              </w:rPr>
              <w:t>四、其他經交通部觀光局認有損害消費者權益之虞。</w:t>
            </w:r>
          </w:p>
          <w:p w14:paraId="0273B841" w14:textId="77777777" w:rsidR="00145619" w:rsidRPr="00AB2A8B" w:rsidRDefault="00145619" w:rsidP="00DB789D">
            <w:pPr>
              <w:pStyle w:val="ac"/>
              <w:kinsoku w:val="0"/>
              <w:spacing w:line="240" w:lineRule="auto"/>
              <w:ind w:leftChars="100" w:left="240" w:firstLineChars="200" w:firstLine="480"/>
              <w:rPr>
                <w:rFonts w:ascii="標楷體" w:eastAsia="標楷體" w:hAnsi="標楷體"/>
                <w:szCs w:val="24"/>
              </w:rPr>
            </w:pPr>
            <w:r w:rsidRPr="00AB2A8B">
              <w:rPr>
                <w:rFonts w:ascii="標楷體" w:eastAsia="標楷體" w:hAnsi="標楷體" w:hint="eastAsia"/>
                <w:szCs w:val="24"/>
              </w:rPr>
              <w:t>大陸地區旅行業未經許可來</w:t>
            </w:r>
            <w:proofErr w:type="gramStart"/>
            <w:r w:rsidRPr="00AB2A8B">
              <w:rPr>
                <w:rFonts w:ascii="標楷體" w:eastAsia="標楷體" w:hAnsi="標楷體" w:hint="eastAsia"/>
                <w:szCs w:val="24"/>
              </w:rPr>
              <w:t>臺</w:t>
            </w:r>
            <w:proofErr w:type="gramEnd"/>
            <w:r w:rsidRPr="00AB2A8B">
              <w:rPr>
                <w:rFonts w:ascii="標楷體" w:eastAsia="標楷體" w:hAnsi="標楷體" w:hint="eastAsia"/>
                <w:szCs w:val="24"/>
              </w:rPr>
              <w:t>投資前，旅行業名稱與大陸地區人民投資之旅行業名稱有前項情形者，不予同意。</w:t>
            </w:r>
          </w:p>
        </w:tc>
        <w:tc>
          <w:tcPr>
            <w:tcW w:w="2923" w:type="dxa"/>
          </w:tcPr>
          <w:p w14:paraId="68856CBB" w14:textId="06311BC5" w:rsidR="008F0A20" w:rsidRPr="00AB2A8B" w:rsidRDefault="008F0A20" w:rsidP="00860733">
            <w:pPr>
              <w:pStyle w:val="HTML"/>
              <w:numPr>
                <w:ilvl w:val="0"/>
                <w:numId w:val="34"/>
              </w:numPr>
              <w:kinsoku w:val="0"/>
              <w:jc w:val="both"/>
              <w:rPr>
                <w:rFonts w:ascii="標楷體" w:eastAsia="標楷體" w:hAnsi="標楷體"/>
              </w:rPr>
            </w:pPr>
            <w:r w:rsidRPr="00AB2A8B">
              <w:rPr>
                <w:rFonts w:ascii="標楷體" w:eastAsia="標楷體" w:hAnsi="標楷體" w:hint="eastAsia"/>
              </w:rPr>
              <w:lastRenderedPageBreak/>
              <w:t>條次變更</w:t>
            </w:r>
            <w:r w:rsidR="00C718BD" w:rsidRPr="00AB2A8B">
              <w:rPr>
                <w:rFonts w:ascii="標楷體" w:eastAsia="標楷體" w:hAnsi="標楷體" w:hint="eastAsia"/>
              </w:rPr>
              <w:t>。</w:t>
            </w:r>
          </w:p>
          <w:p w14:paraId="2F58257F" w14:textId="1ACE5C08" w:rsidR="00145619" w:rsidRDefault="00145619" w:rsidP="00860733">
            <w:pPr>
              <w:pStyle w:val="HTML"/>
              <w:numPr>
                <w:ilvl w:val="0"/>
                <w:numId w:val="34"/>
              </w:numPr>
              <w:kinsoku w:val="0"/>
              <w:jc w:val="both"/>
              <w:rPr>
                <w:rFonts w:ascii="標楷體" w:eastAsia="標楷體" w:hAnsi="標楷體"/>
              </w:rPr>
            </w:pPr>
            <w:r w:rsidRPr="00AB2A8B">
              <w:rPr>
                <w:rFonts w:ascii="標楷體" w:eastAsia="標楷體" w:hAnsi="標楷體" w:hint="eastAsia"/>
              </w:rPr>
              <w:t>旅行業管理規則現行條文僅規範名稱為相同或近似之使用，</w:t>
            </w:r>
            <w:proofErr w:type="gramStart"/>
            <w:r w:rsidRPr="00AB2A8B">
              <w:rPr>
                <w:rFonts w:ascii="標楷體" w:eastAsia="標楷體" w:hAnsi="標楷體" w:hint="eastAsia"/>
              </w:rPr>
              <w:t>惟查公司法</w:t>
            </w:r>
            <w:proofErr w:type="gramEnd"/>
            <w:r w:rsidRPr="00AB2A8B">
              <w:rPr>
                <w:rFonts w:ascii="標楷體" w:eastAsia="標楷體" w:hAnsi="標楷體" w:hint="eastAsia"/>
              </w:rPr>
              <w:t>第十八條第四款有針對公司不得使用易於使人誤認其與政府機關、公益團體有關或妨害公共秩序或善良風俗之名稱之規定，且為符合實務需求爰參考公司法</w:t>
            </w:r>
            <w:r w:rsidR="00C2673B">
              <w:rPr>
                <w:rFonts w:ascii="標楷體" w:eastAsia="標楷體" w:hAnsi="標楷體" w:hint="eastAsia"/>
              </w:rPr>
              <w:t>於第二項</w:t>
            </w:r>
            <w:r w:rsidRPr="00AB2A8B">
              <w:rPr>
                <w:rFonts w:ascii="標楷體" w:eastAsia="標楷體" w:hAnsi="標楷體" w:hint="eastAsia"/>
              </w:rPr>
              <w:t>增</w:t>
            </w:r>
            <w:r w:rsidR="00C2673B">
              <w:rPr>
                <w:rFonts w:ascii="標楷體" w:eastAsia="標楷體" w:hAnsi="標楷體" w:hint="eastAsia"/>
              </w:rPr>
              <w:t>列</w:t>
            </w:r>
            <w:r w:rsidRPr="00AB2A8B">
              <w:rPr>
                <w:rFonts w:ascii="標楷體" w:eastAsia="標楷體" w:hAnsi="標楷體" w:hint="eastAsia"/>
              </w:rPr>
              <w:t>規定。</w:t>
            </w:r>
          </w:p>
          <w:p w14:paraId="63A34543" w14:textId="56EF2AA5" w:rsidR="00C2673B" w:rsidRPr="00AB2A8B" w:rsidRDefault="00C2673B" w:rsidP="00C2673B">
            <w:pPr>
              <w:pStyle w:val="HTML"/>
              <w:numPr>
                <w:ilvl w:val="0"/>
                <w:numId w:val="34"/>
              </w:numPr>
              <w:kinsoku w:val="0"/>
              <w:jc w:val="both"/>
              <w:rPr>
                <w:rFonts w:ascii="標楷體" w:eastAsia="標楷體" w:hAnsi="標楷體"/>
              </w:rPr>
            </w:pPr>
            <w:r>
              <w:rPr>
                <w:rFonts w:ascii="標楷體" w:eastAsia="標楷體" w:hAnsi="標楷體" w:hint="eastAsia"/>
              </w:rPr>
              <w:lastRenderedPageBreak/>
              <w:t>第二項另</w:t>
            </w:r>
            <w:r w:rsidRPr="00AB2A8B">
              <w:rPr>
                <w:rFonts w:ascii="標楷體" w:eastAsia="標楷體" w:hAnsi="標楷體" w:hint="eastAsia"/>
              </w:rPr>
              <w:t>配合行政院組織改造，「交通部觀光局」改制為「交通部觀光署」，修正機關名稱。</w:t>
            </w:r>
          </w:p>
          <w:p w14:paraId="2C704D83" w14:textId="38E7CAB4" w:rsidR="00C2673B" w:rsidRPr="00AB2A8B" w:rsidRDefault="00C2673B" w:rsidP="00C2673B">
            <w:pPr>
              <w:pStyle w:val="HTML"/>
              <w:kinsoku w:val="0"/>
              <w:ind w:left="480"/>
              <w:jc w:val="both"/>
              <w:rPr>
                <w:rFonts w:ascii="標楷體" w:eastAsia="標楷體" w:hAnsi="標楷體"/>
              </w:rPr>
            </w:pPr>
          </w:p>
        </w:tc>
      </w:tr>
      <w:tr w:rsidR="00AB2A8B" w:rsidRPr="00AB2A8B" w14:paraId="0E06DE7E" w14:textId="77777777" w:rsidTr="00DB083A">
        <w:trPr>
          <w:trHeight w:val="70"/>
        </w:trPr>
        <w:tc>
          <w:tcPr>
            <w:tcW w:w="2922" w:type="dxa"/>
            <w:tcBorders>
              <w:top w:val="single" w:sz="4" w:space="0" w:color="auto"/>
              <w:left w:val="single" w:sz="4" w:space="0" w:color="auto"/>
              <w:bottom w:val="single" w:sz="4" w:space="0" w:color="auto"/>
              <w:right w:val="single" w:sz="4" w:space="0" w:color="auto"/>
            </w:tcBorders>
          </w:tcPr>
          <w:p w14:paraId="0557697D" w14:textId="081ED724" w:rsidR="00145619" w:rsidRPr="00AB2A8B" w:rsidRDefault="00145619" w:rsidP="00860733">
            <w:pPr>
              <w:pStyle w:val="ac"/>
              <w:kinsoku w:val="0"/>
              <w:spacing w:line="240" w:lineRule="auto"/>
              <w:ind w:leftChars="10" w:left="324" w:hangingChars="125"/>
              <w:rPr>
                <w:rFonts w:ascii="標楷體" w:eastAsia="標楷體" w:hAnsi="標楷體"/>
                <w:szCs w:val="24"/>
              </w:rPr>
            </w:pPr>
            <w:r w:rsidRPr="00AB2A8B">
              <w:rPr>
                <w:rFonts w:ascii="標楷體" w:eastAsia="標楷體" w:hAnsi="標楷體" w:hint="eastAsia"/>
                <w:szCs w:val="24"/>
              </w:rPr>
              <w:lastRenderedPageBreak/>
              <w:t>第</w:t>
            </w:r>
            <w:r w:rsidR="008F0A20" w:rsidRPr="00AB2A8B">
              <w:rPr>
                <w:rFonts w:ascii="標楷體" w:eastAsia="標楷體" w:hAnsi="標楷體" w:hint="eastAsia"/>
                <w:szCs w:val="24"/>
                <w:u w:val="single"/>
              </w:rPr>
              <w:t>六</w:t>
            </w:r>
            <w:r w:rsidRPr="00AB2A8B">
              <w:rPr>
                <w:rFonts w:ascii="標楷體" w:eastAsia="標楷體" w:hAnsi="標楷體" w:hint="eastAsia"/>
                <w:szCs w:val="24"/>
                <w:u w:val="single"/>
              </w:rPr>
              <w:t>十</w:t>
            </w:r>
            <w:r w:rsidR="008F0A20" w:rsidRPr="00AB2A8B">
              <w:rPr>
                <w:rFonts w:ascii="標楷體" w:eastAsia="標楷體" w:hAnsi="標楷體" w:hint="eastAsia"/>
                <w:szCs w:val="24"/>
                <w:u w:val="single"/>
              </w:rPr>
              <w:t>一</w:t>
            </w:r>
            <w:r w:rsidRPr="00AB2A8B">
              <w:rPr>
                <w:rFonts w:ascii="標楷體" w:eastAsia="標楷體" w:hAnsi="標楷體" w:hint="eastAsia"/>
                <w:szCs w:val="24"/>
              </w:rPr>
              <w:t xml:space="preserve">條 </w:t>
            </w:r>
            <w:r w:rsidRPr="00AB2A8B">
              <w:rPr>
                <w:rFonts w:ascii="標楷體" w:eastAsia="標楷體" w:hAnsi="標楷體"/>
                <w:szCs w:val="24"/>
              </w:rPr>
              <w:t xml:space="preserve"> </w:t>
            </w:r>
            <w:r w:rsidRPr="00AB2A8B">
              <w:rPr>
                <w:rFonts w:ascii="標楷體" w:eastAsia="標楷體" w:hAnsi="標楷體" w:hint="eastAsia"/>
                <w:szCs w:val="24"/>
              </w:rPr>
              <w:t>旅行業從業人員應接受交通部觀光</w:t>
            </w:r>
            <w:r w:rsidRPr="00AB2A8B">
              <w:rPr>
                <w:rFonts w:ascii="標楷體" w:eastAsia="標楷體" w:hAnsi="標楷體" w:hint="eastAsia"/>
                <w:szCs w:val="24"/>
                <w:u w:val="single"/>
              </w:rPr>
              <w:t>署</w:t>
            </w:r>
            <w:r w:rsidRPr="00AB2A8B">
              <w:rPr>
                <w:rFonts w:ascii="標楷體" w:eastAsia="標楷體" w:hAnsi="標楷體" w:hint="eastAsia"/>
                <w:szCs w:val="24"/>
              </w:rPr>
              <w:t>及直轄市觀光主管機關舉辦之專業訓練；並應遵守受訓人員應行遵守事項。</w:t>
            </w:r>
          </w:p>
          <w:p w14:paraId="05769563" w14:textId="77777777" w:rsidR="00145619" w:rsidRPr="00AB2A8B" w:rsidRDefault="00145619" w:rsidP="00860733">
            <w:pPr>
              <w:pStyle w:val="ac"/>
              <w:kinsoku w:val="0"/>
              <w:spacing w:line="240" w:lineRule="auto"/>
              <w:ind w:leftChars="100" w:left="240" w:firstLineChars="200" w:firstLine="480"/>
              <w:rPr>
                <w:rFonts w:ascii="標楷體" w:eastAsia="標楷體" w:hAnsi="標楷體"/>
                <w:szCs w:val="24"/>
              </w:rPr>
            </w:pPr>
            <w:r w:rsidRPr="00AB2A8B">
              <w:rPr>
                <w:rFonts w:ascii="標楷體" w:eastAsia="標楷體" w:hAnsi="標楷體" w:hint="eastAsia"/>
                <w:szCs w:val="24"/>
              </w:rPr>
              <w:t>觀光主管機關辦理前項專業訓練，得收取報名費、學雜費及證書費。</w:t>
            </w:r>
          </w:p>
          <w:p w14:paraId="0DFA86EC" w14:textId="341E1839" w:rsidR="00145619" w:rsidRPr="00AB2A8B" w:rsidRDefault="00145619" w:rsidP="00E44045">
            <w:pPr>
              <w:pStyle w:val="ac"/>
              <w:kinsoku w:val="0"/>
              <w:spacing w:line="240" w:lineRule="auto"/>
              <w:ind w:leftChars="100" w:left="240" w:firstLineChars="200" w:firstLine="480"/>
              <w:rPr>
                <w:rFonts w:ascii="標楷體" w:eastAsia="標楷體" w:hAnsi="標楷體"/>
                <w:szCs w:val="24"/>
              </w:rPr>
            </w:pPr>
            <w:r w:rsidRPr="00AB2A8B">
              <w:rPr>
                <w:rFonts w:ascii="標楷體" w:eastAsia="標楷體" w:hAnsi="標楷體" w:hint="eastAsia"/>
                <w:szCs w:val="24"/>
              </w:rPr>
              <w:lastRenderedPageBreak/>
              <w:t>第一項之專業訓練，觀光主管機關得委託有關機關、團體辦理之。</w:t>
            </w:r>
          </w:p>
        </w:tc>
        <w:tc>
          <w:tcPr>
            <w:tcW w:w="2922" w:type="dxa"/>
            <w:tcBorders>
              <w:top w:val="single" w:sz="4" w:space="0" w:color="auto"/>
              <w:left w:val="single" w:sz="4" w:space="0" w:color="auto"/>
              <w:bottom w:val="single" w:sz="4" w:space="0" w:color="auto"/>
              <w:right w:val="single" w:sz="4" w:space="0" w:color="auto"/>
            </w:tcBorders>
          </w:tcPr>
          <w:p w14:paraId="5F16BB16" w14:textId="77777777" w:rsidR="00145619" w:rsidRPr="00AB2A8B" w:rsidRDefault="00145619" w:rsidP="00860733">
            <w:pPr>
              <w:pStyle w:val="ac"/>
              <w:kinsoku w:val="0"/>
              <w:spacing w:line="240" w:lineRule="auto"/>
              <w:ind w:leftChars="12" w:left="329" w:hangingChars="125"/>
              <w:rPr>
                <w:rFonts w:ascii="標楷體" w:eastAsia="標楷體" w:hAnsi="標楷體"/>
                <w:szCs w:val="24"/>
              </w:rPr>
            </w:pPr>
            <w:r w:rsidRPr="00AB2A8B">
              <w:rPr>
                <w:rFonts w:ascii="標楷體" w:eastAsia="標楷體" w:hAnsi="標楷體" w:hint="eastAsia"/>
                <w:szCs w:val="24"/>
              </w:rPr>
              <w:lastRenderedPageBreak/>
              <w:t xml:space="preserve">第四十八條 </w:t>
            </w:r>
            <w:r w:rsidRPr="00AB2A8B">
              <w:rPr>
                <w:rFonts w:ascii="標楷體" w:eastAsia="標楷體" w:hAnsi="標楷體"/>
                <w:szCs w:val="24"/>
              </w:rPr>
              <w:t xml:space="preserve"> </w:t>
            </w:r>
            <w:r w:rsidRPr="00AB2A8B">
              <w:rPr>
                <w:rFonts w:ascii="標楷體" w:eastAsia="標楷體" w:hAnsi="標楷體" w:hint="eastAsia"/>
                <w:szCs w:val="24"/>
              </w:rPr>
              <w:t>旅行業從業人員應接受交通部觀光局及直轄市觀光主管機關舉辦之專業訓練；並應遵守受訓人員應行遵守事項。</w:t>
            </w:r>
          </w:p>
          <w:p w14:paraId="06143368" w14:textId="77777777" w:rsidR="00145619" w:rsidRPr="00AB2A8B" w:rsidRDefault="00145619" w:rsidP="00860733">
            <w:pPr>
              <w:pStyle w:val="ac"/>
              <w:kinsoku w:val="0"/>
              <w:spacing w:line="240" w:lineRule="auto"/>
              <w:ind w:leftChars="100" w:left="240" w:firstLineChars="200" w:firstLine="480"/>
              <w:rPr>
                <w:rFonts w:ascii="標楷體" w:eastAsia="標楷體" w:hAnsi="標楷體"/>
                <w:szCs w:val="24"/>
              </w:rPr>
            </w:pPr>
            <w:r w:rsidRPr="00AB2A8B">
              <w:rPr>
                <w:rFonts w:ascii="標楷體" w:eastAsia="標楷體" w:hAnsi="標楷體" w:hint="eastAsia"/>
                <w:szCs w:val="24"/>
              </w:rPr>
              <w:t>觀光主管機關辦理前項專業訓練，得收取報名費、學雜費及證書費。</w:t>
            </w:r>
          </w:p>
          <w:p w14:paraId="5004CC49" w14:textId="77777777" w:rsidR="00145619" w:rsidRPr="00AB2A8B" w:rsidRDefault="00145619" w:rsidP="00860733">
            <w:pPr>
              <w:pStyle w:val="ac"/>
              <w:kinsoku w:val="0"/>
              <w:spacing w:line="240" w:lineRule="auto"/>
              <w:ind w:leftChars="100" w:left="240" w:firstLineChars="200" w:firstLine="480"/>
              <w:rPr>
                <w:rFonts w:ascii="標楷體" w:eastAsia="標楷體" w:hAnsi="標楷體"/>
                <w:szCs w:val="24"/>
              </w:rPr>
            </w:pPr>
            <w:r w:rsidRPr="00AB2A8B">
              <w:rPr>
                <w:rFonts w:ascii="標楷體" w:eastAsia="標楷體" w:hAnsi="標楷體" w:hint="eastAsia"/>
                <w:szCs w:val="24"/>
              </w:rPr>
              <w:lastRenderedPageBreak/>
              <w:t>第一項之專業訓練，觀光主管機關得委託有關機關、團體辦理之。</w:t>
            </w:r>
          </w:p>
        </w:tc>
        <w:tc>
          <w:tcPr>
            <w:tcW w:w="2923" w:type="dxa"/>
          </w:tcPr>
          <w:p w14:paraId="5EB4541A" w14:textId="67512F5E" w:rsidR="008F0A20" w:rsidRPr="00AB2A8B" w:rsidRDefault="008F0A20" w:rsidP="00860733">
            <w:pPr>
              <w:pStyle w:val="HTML"/>
              <w:numPr>
                <w:ilvl w:val="0"/>
                <w:numId w:val="35"/>
              </w:numPr>
              <w:kinsoku w:val="0"/>
              <w:jc w:val="both"/>
              <w:rPr>
                <w:rFonts w:ascii="標楷體" w:eastAsia="標楷體" w:hAnsi="標楷體" w:cs="Times New Roman"/>
              </w:rPr>
            </w:pPr>
            <w:r w:rsidRPr="00AB2A8B">
              <w:rPr>
                <w:rFonts w:ascii="標楷體" w:eastAsia="標楷體" w:hAnsi="標楷體" w:cs="Times New Roman" w:hint="eastAsia"/>
              </w:rPr>
              <w:lastRenderedPageBreak/>
              <w:t>條次變更</w:t>
            </w:r>
            <w:r w:rsidR="00C77A35" w:rsidRPr="00AB2A8B">
              <w:rPr>
                <w:rFonts w:ascii="標楷體" w:eastAsia="標楷體" w:hAnsi="標楷體" w:cs="Times New Roman" w:hint="eastAsia"/>
              </w:rPr>
              <w:t>。</w:t>
            </w:r>
          </w:p>
          <w:p w14:paraId="631DEC80" w14:textId="0015C85D" w:rsidR="00145619" w:rsidRPr="00AB2A8B" w:rsidRDefault="00145619" w:rsidP="00860733">
            <w:pPr>
              <w:pStyle w:val="HTML"/>
              <w:numPr>
                <w:ilvl w:val="0"/>
                <w:numId w:val="35"/>
              </w:numPr>
              <w:kinsoku w:val="0"/>
              <w:jc w:val="both"/>
              <w:rPr>
                <w:rFonts w:ascii="標楷體" w:eastAsia="標楷體" w:hAnsi="標楷體"/>
              </w:rPr>
            </w:pPr>
            <w:r w:rsidRPr="00AB2A8B">
              <w:rPr>
                <w:rFonts w:ascii="標楷體" w:eastAsia="標楷體" w:hAnsi="標楷體" w:cs="Times New Roman" w:hint="eastAsia"/>
              </w:rPr>
              <w:t>配合行政院組織改造，「交通部觀光局」改制為「交通部觀光署」，修正機關名稱。</w:t>
            </w:r>
          </w:p>
        </w:tc>
      </w:tr>
      <w:tr w:rsidR="00AB2A8B" w:rsidRPr="00AB2A8B" w14:paraId="4B5405EA"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38924225" w14:textId="3A7ED268" w:rsidR="00145619" w:rsidRPr="00AB2A8B" w:rsidRDefault="00145619" w:rsidP="00860733">
            <w:pPr>
              <w:pStyle w:val="af1"/>
              <w:widowControl/>
              <w:kinsoku w:val="0"/>
              <w:ind w:left="254" w:hangingChars="106" w:hanging="254"/>
              <w:jc w:val="both"/>
            </w:pPr>
            <w:bookmarkStart w:id="24" w:name="_Hlk185844669"/>
            <w:r w:rsidRPr="00AB2A8B">
              <w:rPr>
                <w:rFonts w:ascii="標楷體" w:hAnsi="標楷體" w:cs="細明體"/>
                <w:kern w:val="0"/>
                <w:sz w:val="24"/>
              </w:rPr>
              <w:t>第</w:t>
            </w:r>
            <w:r w:rsidR="008F0A20" w:rsidRPr="00AB2A8B">
              <w:rPr>
                <w:rFonts w:ascii="標楷體" w:hAnsi="標楷體" w:hint="eastAsia"/>
                <w:kern w:val="0"/>
                <w:sz w:val="24"/>
                <w:u w:val="single"/>
              </w:rPr>
              <w:t>六十二</w:t>
            </w:r>
            <w:r w:rsidRPr="00AB2A8B">
              <w:rPr>
                <w:rFonts w:ascii="標楷體" w:hAnsi="標楷體" w:cs="細明體"/>
                <w:kern w:val="0"/>
                <w:sz w:val="24"/>
              </w:rPr>
              <w:t>條 旅行業不得有下列行為：</w:t>
            </w:r>
          </w:p>
          <w:p w14:paraId="56BE94A6" w14:textId="68598376" w:rsidR="00C77A35" w:rsidRPr="00AB2A8B" w:rsidRDefault="00145619" w:rsidP="00C77A35">
            <w:pPr>
              <w:pStyle w:val="af1"/>
              <w:numPr>
                <w:ilvl w:val="0"/>
                <w:numId w:val="58"/>
              </w:numPr>
              <w:kinsoku w:val="0"/>
              <w:ind w:left="806" w:hanging="567"/>
              <w:jc w:val="both"/>
            </w:pPr>
            <w:r w:rsidRPr="00AB2A8B">
              <w:rPr>
                <w:rFonts w:ascii="標楷體" w:hAnsi="標楷體"/>
                <w:sz w:val="24"/>
              </w:rPr>
              <w:t>代客辦理出入國或簽證手續，明知旅客證件不實而仍代辦者。</w:t>
            </w:r>
          </w:p>
          <w:p w14:paraId="4C716010" w14:textId="15C8E324" w:rsidR="00145619" w:rsidRPr="00AB2A8B" w:rsidRDefault="00145619" w:rsidP="00C77A35">
            <w:pPr>
              <w:pStyle w:val="af1"/>
              <w:numPr>
                <w:ilvl w:val="0"/>
                <w:numId w:val="58"/>
              </w:numPr>
              <w:kinsoku w:val="0"/>
              <w:ind w:left="806" w:hanging="567"/>
              <w:jc w:val="both"/>
              <w:rPr>
                <w:rFonts w:ascii="標楷體" w:hAnsi="標楷體"/>
                <w:sz w:val="24"/>
              </w:rPr>
            </w:pPr>
            <w:r w:rsidRPr="00AB2A8B">
              <w:rPr>
                <w:rFonts w:ascii="標楷體" w:hAnsi="標楷體"/>
                <w:sz w:val="24"/>
              </w:rPr>
              <w:t>發覺僱用之導遊人員違反導遊人員管理規則第</w:t>
            </w:r>
            <w:r w:rsidR="00CA1515" w:rsidRPr="00AB2A8B">
              <w:rPr>
                <w:rFonts w:ascii="標楷體" w:hAnsi="標楷體" w:hint="eastAsia"/>
                <w:sz w:val="24"/>
                <w:u w:val="single"/>
              </w:rPr>
              <w:t>四十二</w:t>
            </w:r>
            <w:r w:rsidRPr="00AB2A8B">
              <w:rPr>
                <w:rFonts w:ascii="標楷體" w:hAnsi="標楷體"/>
                <w:sz w:val="24"/>
              </w:rPr>
              <w:t>條之規定而不為舉發者。</w:t>
            </w:r>
          </w:p>
          <w:p w14:paraId="347F3681" w14:textId="64CCC9A2" w:rsidR="00145619" w:rsidRPr="00AB2A8B" w:rsidRDefault="00145619" w:rsidP="00C77A35">
            <w:pPr>
              <w:pStyle w:val="af1"/>
              <w:numPr>
                <w:ilvl w:val="0"/>
                <w:numId w:val="58"/>
              </w:numPr>
              <w:kinsoku w:val="0"/>
              <w:ind w:left="806" w:hanging="567"/>
              <w:jc w:val="both"/>
              <w:rPr>
                <w:rFonts w:ascii="標楷體" w:hAnsi="標楷體"/>
                <w:sz w:val="24"/>
              </w:rPr>
            </w:pPr>
            <w:r w:rsidRPr="00AB2A8B">
              <w:rPr>
                <w:rFonts w:ascii="標楷體" w:hAnsi="標楷體"/>
                <w:sz w:val="24"/>
              </w:rPr>
              <w:t>與政府有關機關禁止業務往來之國外旅遊業營業者。</w:t>
            </w:r>
          </w:p>
          <w:p w14:paraId="6D0B11E2" w14:textId="4C2D2870" w:rsidR="00C77A35" w:rsidRPr="00AB2A8B" w:rsidRDefault="00145619" w:rsidP="00C77A35">
            <w:pPr>
              <w:pStyle w:val="af1"/>
              <w:numPr>
                <w:ilvl w:val="0"/>
                <w:numId w:val="58"/>
              </w:numPr>
              <w:kinsoku w:val="0"/>
              <w:ind w:left="806" w:hanging="567"/>
              <w:jc w:val="both"/>
              <w:rPr>
                <w:rFonts w:ascii="標楷體" w:hAnsi="標楷體"/>
                <w:sz w:val="24"/>
              </w:rPr>
            </w:pPr>
            <w:r w:rsidRPr="00AB2A8B">
              <w:rPr>
                <w:rFonts w:ascii="標楷體" w:hAnsi="標楷體"/>
                <w:sz w:val="24"/>
              </w:rPr>
              <w:t>未經報准，擅自允許國外旅行業代表附設於其公司內者。</w:t>
            </w:r>
          </w:p>
          <w:p w14:paraId="2A7FDAA6" w14:textId="0FCE010D" w:rsidR="00145619" w:rsidRPr="00AB2A8B" w:rsidRDefault="00145619" w:rsidP="00C77A35">
            <w:pPr>
              <w:pStyle w:val="af1"/>
              <w:numPr>
                <w:ilvl w:val="0"/>
                <w:numId w:val="58"/>
              </w:numPr>
              <w:kinsoku w:val="0"/>
              <w:ind w:left="806" w:hanging="567"/>
              <w:jc w:val="both"/>
              <w:rPr>
                <w:rFonts w:ascii="標楷體" w:hAnsi="標楷體"/>
                <w:sz w:val="24"/>
              </w:rPr>
            </w:pPr>
            <w:r w:rsidRPr="00AB2A8B">
              <w:rPr>
                <w:rFonts w:ascii="標楷體" w:hAnsi="標楷體"/>
                <w:sz w:val="24"/>
              </w:rPr>
              <w:t>為非旅行業送件</w:t>
            </w:r>
            <w:proofErr w:type="gramStart"/>
            <w:r w:rsidRPr="00AB2A8B">
              <w:rPr>
                <w:rFonts w:ascii="標楷體" w:hAnsi="標楷體"/>
                <w:sz w:val="24"/>
              </w:rPr>
              <w:t>或領件者</w:t>
            </w:r>
            <w:proofErr w:type="gramEnd"/>
            <w:r w:rsidRPr="00AB2A8B">
              <w:rPr>
                <w:rFonts w:ascii="標楷體" w:hAnsi="標楷體"/>
                <w:sz w:val="24"/>
              </w:rPr>
              <w:t>。</w:t>
            </w:r>
          </w:p>
          <w:p w14:paraId="05F3DFB6" w14:textId="3E956B35" w:rsidR="00145619" w:rsidRPr="00AB2A8B" w:rsidRDefault="00145619" w:rsidP="00C77A35">
            <w:pPr>
              <w:pStyle w:val="af1"/>
              <w:numPr>
                <w:ilvl w:val="0"/>
                <w:numId w:val="58"/>
              </w:numPr>
              <w:kinsoku w:val="0"/>
              <w:ind w:left="806" w:hanging="567"/>
              <w:jc w:val="both"/>
              <w:rPr>
                <w:rFonts w:ascii="標楷體" w:hAnsi="標楷體"/>
                <w:sz w:val="24"/>
              </w:rPr>
            </w:pPr>
            <w:r w:rsidRPr="00AB2A8B">
              <w:rPr>
                <w:rFonts w:ascii="標楷體" w:hAnsi="標楷體"/>
                <w:sz w:val="24"/>
              </w:rPr>
              <w:t>利用業務套取外匯或私自兌換外幣者。</w:t>
            </w:r>
          </w:p>
          <w:p w14:paraId="77D9EE94" w14:textId="5238138F" w:rsidR="00145619" w:rsidRPr="00AB2A8B" w:rsidRDefault="00145619" w:rsidP="00C77A35">
            <w:pPr>
              <w:pStyle w:val="af1"/>
              <w:numPr>
                <w:ilvl w:val="0"/>
                <w:numId w:val="58"/>
              </w:numPr>
              <w:kinsoku w:val="0"/>
              <w:ind w:left="806" w:hanging="567"/>
              <w:jc w:val="both"/>
              <w:rPr>
                <w:rFonts w:ascii="標楷體" w:hAnsi="標楷體"/>
                <w:sz w:val="24"/>
              </w:rPr>
            </w:pPr>
            <w:r w:rsidRPr="00AB2A8B">
              <w:rPr>
                <w:rFonts w:ascii="標楷體" w:hAnsi="標楷體"/>
                <w:sz w:val="24"/>
              </w:rPr>
              <w:t>委由旅客攜帶物品圖利者。</w:t>
            </w:r>
          </w:p>
          <w:p w14:paraId="7EA29D12" w14:textId="304D7500" w:rsidR="00145619" w:rsidRPr="00AB2A8B" w:rsidRDefault="00145619" w:rsidP="00C77A35">
            <w:pPr>
              <w:pStyle w:val="af1"/>
              <w:numPr>
                <w:ilvl w:val="0"/>
                <w:numId w:val="58"/>
              </w:numPr>
              <w:kinsoku w:val="0"/>
              <w:ind w:left="806" w:hanging="567"/>
              <w:jc w:val="both"/>
              <w:rPr>
                <w:rFonts w:ascii="標楷體" w:hAnsi="標楷體"/>
                <w:sz w:val="24"/>
              </w:rPr>
            </w:pPr>
            <w:r w:rsidRPr="00AB2A8B">
              <w:rPr>
                <w:rFonts w:ascii="標楷體" w:hAnsi="標楷體"/>
                <w:sz w:val="24"/>
              </w:rPr>
              <w:t>安排之旅遊活動違反我國或旅遊當地法令者。</w:t>
            </w:r>
          </w:p>
          <w:p w14:paraId="3F70BEBD" w14:textId="3E4B3B43" w:rsidR="00145619" w:rsidRPr="00AB2A8B" w:rsidRDefault="00145619" w:rsidP="00C77A35">
            <w:pPr>
              <w:pStyle w:val="af1"/>
              <w:numPr>
                <w:ilvl w:val="0"/>
                <w:numId w:val="58"/>
              </w:numPr>
              <w:kinsoku w:val="0"/>
              <w:ind w:left="806" w:hanging="567"/>
              <w:jc w:val="both"/>
              <w:rPr>
                <w:rFonts w:ascii="標楷體" w:hAnsi="標楷體"/>
                <w:sz w:val="24"/>
              </w:rPr>
            </w:pPr>
            <w:r w:rsidRPr="00AB2A8B">
              <w:rPr>
                <w:rFonts w:ascii="標楷體" w:hAnsi="標楷體"/>
                <w:sz w:val="24"/>
              </w:rPr>
              <w:t>安排未經旅客同意之旅遊活動者。</w:t>
            </w:r>
          </w:p>
          <w:p w14:paraId="122CCEDD" w14:textId="77777777" w:rsidR="008F727D" w:rsidRPr="00AB2A8B" w:rsidRDefault="00145619" w:rsidP="008F727D">
            <w:pPr>
              <w:pStyle w:val="af1"/>
              <w:numPr>
                <w:ilvl w:val="0"/>
                <w:numId w:val="58"/>
              </w:numPr>
              <w:kinsoku w:val="0"/>
              <w:ind w:left="806" w:hanging="567"/>
              <w:jc w:val="both"/>
              <w:rPr>
                <w:rFonts w:ascii="標楷體" w:hAnsi="標楷體"/>
                <w:sz w:val="24"/>
              </w:rPr>
            </w:pPr>
            <w:r w:rsidRPr="00AB2A8B">
              <w:rPr>
                <w:rFonts w:ascii="標楷體" w:hAnsi="標楷體"/>
                <w:sz w:val="24"/>
              </w:rPr>
              <w:t>安排旅客購買貨價與品質不相當之物品，或強迫旅客進入或留置購物店購物者。</w:t>
            </w:r>
          </w:p>
          <w:p w14:paraId="77C12E3C" w14:textId="7B414624" w:rsidR="008F727D" w:rsidRPr="00AB2A8B" w:rsidRDefault="008F727D" w:rsidP="008F727D">
            <w:pPr>
              <w:pStyle w:val="af1"/>
              <w:numPr>
                <w:ilvl w:val="0"/>
                <w:numId w:val="58"/>
              </w:numPr>
              <w:kinsoku w:val="0"/>
              <w:ind w:left="948" w:hanging="709"/>
              <w:jc w:val="both"/>
              <w:rPr>
                <w:rFonts w:ascii="標楷體" w:hAnsi="標楷體"/>
                <w:sz w:val="24"/>
              </w:rPr>
            </w:pPr>
            <w:r w:rsidRPr="00AB2A8B">
              <w:rPr>
                <w:rFonts w:ascii="標楷體" w:hAnsi="標楷體" w:hint="eastAsia"/>
                <w:sz w:val="24"/>
              </w:rPr>
              <w:t>未經揭露於旅遊文件且未取得旅</w:t>
            </w:r>
            <w:r w:rsidRPr="00AB2A8B">
              <w:rPr>
                <w:rFonts w:ascii="標楷體" w:hAnsi="標楷體" w:hint="eastAsia"/>
                <w:sz w:val="24"/>
              </w:rPr>
              <w:lastRenderedPageBreak/>
              <w:t>客同意，向旅客兜售或使第三人向旅客兜售物品者。</w:t>
            </w:r>
          </w:p>
          <w:p w14:paraId="63B8A68D" w14:textId="0B8E97DD" w:rsidR="00145619" w:rsidRPr="00AB2A8B" w:rsidRDefault="00145619" w:rsidP="00C77A35">
            <w:pPr>
              <w:pStyle w:val="af1"/>
              <w:numPr>
                <w:ilvl w:val="0"/>
                <w:numId w:val="58"/>
              </w:numPr>
              <w:kinsoku w:val="0"/>
              <w:ind w:left="948" w:hanging="709"/>
              <w:jc w:val="both"/>
              <w:rPr>
                <w:rFonts w:ascii="標楷體" w:hAnsi="標楷體"/>
                <w:sz w:val="24"/>
              </w:rPr>
            </w:pPr>
            <w:r w:rsidRPr="00AB2A8B">
              <w:rPr>
                <w:rFonts w:ascii="標楷體" w:hAnsi="標楷體"/>
                <w:sz w:val="24"/>
              </w:rPr>
              <w:t>向旅客收取中途離隊之離團費用，或有其他索取額外不當費用之行為者。</w:t>
            </w:r>
          </w:p>
          <w:p w14:paraId="3DDA4850" w14:textId="2019CEA8" w:rsidR="00145619" w:rsidRPr="00AB2A8B" w:rsidRDefault="00145619" w:rsidP="00C77A35">
            <w:pPr>
              <w:pStyle w:val="af1"/>
              <w:numPr>
                <w:ilvl w:val="0"/>
                <w:numId w:val="58"/>
              </w:numPr>
              <w:kinsoku w:val="0"/>
              <w:ind w:left="948" w:hanging="709"/>
              <w:jc w:val="both"/>
              <w:rPr>
                <w:rFonts w:ascii="標楷體" w:hAnsi="標楷體"/>
                <w:sz w:val="24"/>
              </w:rPr>
            </w:pPr>
            <w:r w:rsidRPr="00AB2A8B">
              <w:rPr>
                <w:rFonts w:ascii="標楷體" w:hAnsi="標楷體"/>
                <w:sz w:val="24"/>
              </w:rPr>
              <w:t>辦理出國觀光團體旅客旅遊，未依約定辦妥簽證、機位或住宿，即帶團出國者。</w:t>
            </w:r>
          </w:p>
          <w:p w14:paraId="7A14FDC6" w14:textId="5A6D4E2E" w:rsidR="00145619" w:rsidRPr="00AB2A8B" w:rsidRDefault="00145619" w:rsidP="00C77A35">
            <w:pPr>
              <w:pStyle w:val="af1"/>
              <w:numPr>
                <w:ilvl w:val="0"/>
                <w:numId w:val="58"/>
              </w:numPr>
              <w:kinsoku w:val="0"/>
              <w:ind w:left="948" w:hanging="709"/>
              <w:jc w:val="both"/>
              <w:rPr>
                <w:rFonts w:ascii="標楷體" w:hAnsi="標楷體"/>
                <w:sz w:val="24"/>
              </w:rPr>
            </w:pPr>
            <w:r w:rsidRPr="00AB2A8B">
              <w:rPr>
                <w:rFonts w:ascii="標楷體" w:hAnsi="標楷體"/>
                <w:sz w:val="24"/>
              </w:rPr>
              <w:t>違反交易誠信原則者。</w:t>
            </w:r>
          </w:p>
          <w:p w14:paraId="12589788" w14:textId="2CB5F3A1" w:rsidR="00145619" w:rsidRPr="00AB2A8B" w:rsidRDefault="00145619" w:rsidP="00C77A35">
            <w:pPr>
              <w:pStyle w:val="af1"/>
              <w:numPr>
                <w:ilvl w:val="0"/>
                <w:numId w:val="58"/>
              </w:numPr>
              <w:kinsoku w:val="0"/>
              <w:ind w:left="948" w:hanging="709"/>
              <w:jc w:val="both"/>
              <w:rPr>
                <w:rFonts w:ascii="標楷體" w:hAnsi="標楷體"/>
                <w:sz w:val="24"/>
              </w:rPr>
            </w:pPr>
            <w:r w:rsidRPr="00AB2A8B">
              <w:rPr>
                <w:rFonts w:ascii="標楷體" w:hAnsi="標楷體"/>
                <w:sz w:val="24"/>
              </w:rPr>
              <w:t>非舉辦旅遊，</w:t>
            </w:r>
            <w:proofErr w:type="gramStart"/>
            <w:r w:rsidRPr="00AB2A8B">
              <w:rPr>
                <w:rFonts w:ascii="標楷體" w:hAnsi="標楷體"/>
                <w:sz w:val="24"/>
              </w:rPr>
              <w:t>而假藉</w:t>
            </w:r>
            <w:proofErr w:type="gramEnd"/>
            <w:r w:rsidRPr="00AB2A8B">
              <w:rPr>
                <w:rFonts w:ascii="標楷體" w:hAnsi="標楷體"/>
                <w:sz w:val="24"/>
              </w:rPr>
              <w:t>其他名義向不特定人收取款項或資金。</w:t>
            </w:r>
          </w:p>
          <w:p w14:paraId="0BC7CB09" w14:textId="58D592AA" w:rsidR="00C77A35" w:rsidRPr="00AB2A8B" w:rsidRDefault="00145619" w:rsidP="00C77A35">
            <w:pPr>
              <w:pStyle w:val="af1"/>
              <w:numPr>
                <w:ilvl w:val="0"/>
                <w:numId w:val="58"/>
              </w:numPr>
              <w:kinsoku w:val="0"/>
              <w:ind w:left="948" w:hanging="709"/>
              <w:jc w:val="both"/>
              <w:rPr>
                <w:rFonts w:ascii="標楷體" w:hAnsi="標楷體"/>
                <w:sz w:val="24"/>
              </w:rPr>
            </w:pPr>
            <w:r w:rsidRPr="00AB2A8B">
              <w:rPr>
                <w:rFonts w:ascii="標楷體" w:hAnsi="標楷體"/>
                <w:sz w:val="24"/>
              </w:rPr>
              <w:t>關於旅遊糾紛調解事件，經交通部觀光</w:t>
            </w:r>
            <w:r w:rsidR="0024655F" w:rsidRPr="00AB2A8B">
              <w:rPr>
                <w:rFonts w:ascii="標楷體" w:hAnsi="標楷體" w:hint="eastAsia"/>
                <w:sz w:val="24"/>
                <w:u w:val="single"/>
              </w:rPr>
              <w:t>署</w:t>
            </w:r>
            <w:r w:rsidRPr="00AB2A8B">
              <w:rPr>
                <w:rFonts w:ascii="標楷體" w:hAnsi="標楷體"/>
                <w:sz w:val="24"/>
              </w:rPr>
              <w:t>合法通知</w:t>
            </w:r>
            <w:r w:rsidR="00F91BC6" w:rsidRPr="00AB2A8B">
              <w:rPr>
                <w:rFonts w:ascii="標楷體" w:hAnsi="標楷體" w:hint="eastAsia"/>
                <w:sz w:val="24"/>
              </w:rPr>
              <w:t>，</w:t>
            </w:r>
            <w:r w:rsidRPr="00AB2A8B">
              <w:rPr>
                <w:rFonts w:ascii="標楷體" w:hAnsi="標楷體"/>
                <w:sz w:val="24"/>
              </w:rPr>
              <w:t>無正當理由</w:t>
            </w:r>
            <w:proofErr w:type="gramStart"/>
            <w:r w:rsidRPr="00AB2A8B">
              <w:rPr>
                <w:rFonts w:ascii="標楷體" w:hAnsi="標楷體"/>
                <w:sz w:val="24"/>
              </w:rPr>
              <w:t>不</w:t>
            </w:r>
            <w:proofErr w:type="gramEnd"/>
            <w:r w:rsidRPr="00AB2A8B">
              <w:rPr>
                <w:rFonts w:ascii="標楷體" w:hAnsi="標楷體"/>
                <w:sz w:val="24"/>
              </w:rPr>
              <w:t>於調解期日到場者。</w:t>
            </w:r>
          </w:p>
          <w:p w14:paraId="02304C31" w14:textId="77777777" w:rsidR="00C77A35" w:rsidRPr="00AB2A8B" w:rsidRDefault="00145619" w:rsidP="00C77A35">
            <w:pPr>
              <w:pStyle w:val="af1"/>
              <w:numPr>
                <w:ilvl w:val="0"/>
                <w:numId w:val="58"/>
              </w:numPr>
              <w:kinsoku w:val="0"/>
              <w:ind w:left="948" w:hanging="709"/>
              <w:jc w:val="both"/>
              <w:rPr>
                <w:rFonts w:ascii="標楷體" w:hAnsi="標楷體"/>
                <w:sz w:val="24"/>
              </w:rPr>
            </w:pPr>
            <w:r w:rsidRPr="00AB2A8B">
              <w:rPr>
                <w:rFonts w:ascii="標楷體" w:hAnsi="標楷體"/>
                <w:sz w:val="24"/>
              </w:rPr>
              <w:t>販售機票予旅客，未於機票上記載旅客姓名。</w:t>
            </w:r>
          </w:p>
          <w:p w14:paraId="414125CB" w14:textId="6951CCF2" w:rsidR="00145619" w:rsidRPr="00AB2A8B" w:rsidRDefault="00145619" w:rsidP="00C77A35">
            <w:pPr>
              <w:pStyle w:val="af1"/>
              <w:numPr>
                <w:ilvl w:val="0"/>
                <w:numId w:val="58"/>
              </w:numPr>
              <w:kinsoku w:val="0"/>
              <w:ind w:left="948" w:hanging="709"/>
              <w:jc w:val="both"/>
              <w:rPr>
                <w:rFonts w:ascii="標楷體" w:hAnsi="標楷體"/>
                <w:sz w:val="24"/>
              </w:rPr>
            </w:pPr>
            <w:r w:rsidRPr="00AB2A8B">
              <w:rPr>
                <w:rFonts w:ascii="標楷體" w:hAnsi="標楷體"/>
                <w:sz w:val="24"/>
              </w:rPr>
              <w:t>販售旅遊行程，未於訂購文件明確記載旅客之出發日期者。</w:t>
            </w:r>
          </w:p>
          <w:p w14:paraId="7B53B934" w14:textId="2B53A5B8" w:rsidR="00145619" w:rsidRPr="00AB2A8B" w:rsidRDefault="00145619" w:rsidP="00860733">
            <w:pPr>
              <w:pStyle w:val="af1"/>
              <w:kinsoku w:val="0"/>
              <w:ind w:left="965" w:hanging="709"/>
              <w:jc w:val="both"/>
            </w:pPr>
            <w:r w:rsidRPr="00AB2A8B">
              <w:rPr>
                <w:rFonts w:ascii="標楷體" w:hAnsi="標楷體"/>
                <w:sz w:val="24"/>
              </w:rPr>
              <w:t>十</w:t>
            </w:r>
            <w:r w:rsidR="008F727D" w:rsidRPr="00AB2A8B">
              <w:rPr>
                <w:rFonts w:ascii="標楷體" w:hAnsi="標楷體" w:hint="eastAsia"/>
                <w:sz w:val="24"/>
              </w:rPr>
              <w:t>九</w:t>
            </w:r>
            <w:r w:rsidRPr="00AB2A8B">
              <w:rPr>
                <w:rFonts w:ascii="標楷體" w:hAnsi="標楷體"/>
                <w:sz w:val="24"/>
              </w:rPr>
              <w:t>、經營旅行業務不遵守交通部觀光</w:t>
            </w:r>
            <w:r w:rsidRPr="00AB2A8B">
              <w:rPr>
                <w:rFonts w:ascii="標楷體" w:hAnsi="標楷體" w:hint="eastAsia"/>
                <w:sz w:val="24"/>
                <w:u w:val="single"/>
              </w:rPr>
              <w:t>署</w:t>
            </w:r>
            <w:r w:rsidRPr="00AB2A8B">
              <w:rPr>
                <w:rFonts w:ascii="標楷體" w:hAnsi="標楷體"/>
                <w:sz w:val="24"/>
              </w:rPr>
              <w:t>管理監督之規定者。</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55F505A3" w14:textId="2E5AB234" w:rsidR="00145619" w:rsidRPr="00AB2A8B" w:rsidRDefault="00145619" w:rsidP="00860733">
            <w:pPr>
              <w:pStyle w:val="af1"/>
              <w:widowControl/>
              <w:kinsoku w:val="0"/>
              <w:ind w:left="254" w:hangingChars="106" w:hanging="254"/>
              <w:jc w:val="both"/>
            </w:pPr>
            <w:r w:rsidRPr="00AB2A8B">
              <w:rPr>
                <w:rFonts w:ascii="標楷體" w:hAnsi="標楷體" w:cs="細明體"/>
                <w:kern w:val="0"/>
                <w:sz w:val="24"/>
              </w:rPr>
              <w:lastRenderedPageBreak/>
              <w:t>第四十九條 旅行業不得有下列行為：</w:t>
            </w:r>
          </w:p>
          <w:p w14:paraId="33E620E5" w14:textId="480146BE"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代客辦理出入國或簽證手續，明知旅客證件不實而仍代辦者。</w:t>
            </w:r>
          </w:p>
          <w:p w14:paraId="1E88D380" w14:textId="69CFFAEC"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發覺僱用之導遊人員違反導遊人員管理規則第二十七條之規定而不為舉發者。</w:t>
            </w:r>
          </w:p>
          <w:p w14:paraId="022694F8" w14:textId="4F5F7C81"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與政府有關機關禁止業務往來之國外旅遊業營業者。</w:t>
            </w:r>
          </w:p>
          <w:p w14:paraId="1D2D9BCD" w14:textId="2BB90E63"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未經報准，擅自允許國外旅行業代表附設於其公司內者。</w:t>
            </w:r>
          </w:p>
          <w:p w14:paraId="79BED9AB" w14:textId="7232EB68"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為非旅行業送件</w:t>
            </w:r>
            <w:proofErr w:type="gramStart"/>
            <w:r w:rsidRPr="00AB2A8B">
              <w:rPr>
                <w:rFonts w:ascii="標楷體" w:hAnsi="標楷體"/>
                <w:sz w:val="24"/>
              </w:rPr>
              <w:t>或領件者</w:t>
            </w:r>
            <w:proofErr w:type="gramEnd"/>
            <w:r w:rsidRPr="00AB2A8B">
              <w:rPr>
                <w:rFonts w:ascii="標楷體" w:hAnsi="標楷體"/>
                <w:sz w:val="24"/>
              </w:rPr>
              <w:t>。</w:t>
            </w:r>
          </w:p>
          <w:p w14:paraId="29B16FEE" w14:textId="4F2D456F"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利用業務套取外匯或私自兌換外幣者。</w:t>
            </w:r>
          </w:p>
          <w:p w14:paraId="171FCC37" w14:textId="6687F79C"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委由旅客攜帶物品圖利者。</w:t>
            </w:r>
          </w:p>
          <w:p w14:paraId="39EA09C9" w14:textId="0537BACA"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安排之旅遊活動違反我國或旅遊當地法令者。</w:t>
            </w:r>
          </w:p>
          <w:p w14:paraId="62863983" w14:textId="5CAD171A"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安排未經旅客同意之旅遊活動者。</w:t>
            </w:r>
          </w:p>
          <w:p w14:paraId="52593A18" w14:textId="060BCE01" w:rsidR="00145619" w:rsidRPr="00AB2A8B" w:rsidRDefault="00145619" w:rsidP="00C77A35">
            <w:pPr>
              <w:pStyle w:val="af1"/>
              <w:numPr>
                <w:ilvl w:val="0"/>
                <w:numId w:val="59"/>
              </w:numPr>
              <w:kinsoku w:val="0"/>
              <w:ind w:left="806" w:hanging="567"/>
              <w:jc w:val="both"/>
              <w:rPr>
                <w:rFonts w:ascii="標楷體" w:hAnsi="標楷體"/>
                <w:sz w:val="24"/>
              </w:rPr>
            </w:pPr>
            <w:r w:rsidRPr="00AB2A8B">
              <w:rPr>
                <w:rFonts w:ascii="標楷體" w:hAnsi="標楷體"/>
                <w:sz w:val="24"/>
              </w:rPr>
              <w:t>安排旅客購買貨價與品質不相當之物品，或強迫旅客進入或留置購物店購物者。</w:t>
            </w:r>
          </w:p>
          <w:p w14:paraId="0DEAA62D" w14:textId="5D10A271" w:rsidR="008F727D" w:rsidRPr="00AB2A8B" w:rsidRDefault="008F727D" w:rsidP="008F727D">
            <w:pPr>
              <w:pStyle w:val="af1"/>
              <w:numPr>
                <w:ilvl w:val="0"/>
                <w:numId w:val="59"/>
              </w:numPr>
              <w:kinsoku w:val="0"/>
              <w:jc w:val="both"/>
              <w:rPr>
                <w:rFonts w:ascii="標楷體" w:hAnsi="標楷體"/>
                <w:sz w:val="24"/>
              </w:rPr>
            </w:pPr>
            <w:r w:rsidRPr="00AB2A8B">
              <w:rPr>
                <w:rFonts w:ascii="標楷體" w:hAnsi="標楷體" w:hint="eastAsia"/>
                <w:sz w:val="24"/>
              </w:rPr>
              <w:t>未經揭露於旅遊文件且未取得旅</w:t>
            </w:r>
            <w:r w:rsidRPr="00AB2A8B">
              <w:rPr>
                <w:rFonts w:ascii="標楷體" w:hAnsi="標楷體" w:hint="eastAsia"/>
                <w:sz w:val="24"/>
              </w:rPr>
              <w:lastRenderedPageBreak/>
              <w:t>客同意，向旅客兜售或使第三人向旅客兜售物品者。</w:t>
            </w:r>
          </w:p>
          <w:p w14:paraId="44168CF3" w14:textId="1B8BF3E0" w:rsidR="00145619" w:rsidRPr="00AB2A8B" w:rsidRDefault="00145619" w:rsidP="00C77A35">
            <w:pPr>
              <w:pStyle w:val="af1"/>
              <w:numPr>
                <w:ilvl w:val="0"/>
                <w:numId w:val="59"/>
              </w:numPr>
              <w:kinsoku w:val="0"/>
              <w:jc w:val="both"/>
              <w:rPr>
                <w:rFonts w:ascii="標楷體" w:hAnsi="標楷體"/>
                <w:sz w:val="24"/>
              </w:rPr>
            </w:pPr>
            <w:r w:rsidRPr="00AB2A8B">
              <w:rPr>
                <w:rFonts w:ascii="標楷體" w:hAnsi="標楷體"/>
                <w:sz w:val="24"/>
              </w:rPr>
              <w:t>向旅客收取中途離隊之離團費用，或有其他索取額外不當費用之行為者。</w:t>
            </w:r>
          </w:p>
          <w:p w14:paraId="302A2523" w14:textId="12B5EEB2" w:rsidR="00145619" w:rsidRPr="00AB2A8B" w:rsidRDefault="00145619" w:rsidP="00C77A35">
            <w:pPr>
              <w:pStyle w:val="af1"/>
              <w:numPr>
                <w:ilvl w:val="0"/>
                <w:numId w:val="59"/>
              </w:numPr>
              <w:kinsoku w:val="0"/>
              <w:jc w:val="both"/>
              <w:rPr>
                <w:rFonts w:ascii="標楷體" w:hAnsi="標楷體"/>
                <w:sz w:val="24"/>
              </w:rPr>
            </w:pPr>
            <w:r w:rsidRPr="00AB2A8B">
              <w:rPr>
                <w:rFonts w:ascii="標楷體" w:hAnsi="標楷體"/>
                <w:sz w:val="24"/>
              </w:rPr>
              <w:t>辦理出國觀光團體旅客旅遊，未依約定辦妥簽證、機位或住宿，即帶團出國者。</w:t>
            </w:r>
          </w:p>
          <w:p w14:paraId="5BDF87E7" w14:textId="286EF64E" w:rsidR="00145619" w:rsidRPr="00AB2A8B" w:rsidRDefault="00145619" w:rsidP="00C77A35">
            <w:pPr>
              <w:pStyle w:val="af1"/>
              <w:numPr>
                <w:ilvl w:val="0"/>
                <w:numId w:val="59"/>
              </w:numPr>
              <w:kinsoku w:val="0"/>
              <w:jc w:val="both"/>
              <w:rPr>
                <w:rFonts w:ascii="標楷體" w:hAnsi="標楷體"/>
                <w:sz w:val="24"/>
              </w:rPr>
            </w:pPr>
            <w:r w:rsidRPr="00AB2A8B">
              <w:rPr>
                <w:rFonts w:ascii="標楷體" w:hAnsi="標楷體"/>
                <w:sz w:val="24"/>
              </w:rPr>
              <w:t>違反交易誠信原則者。</w:t>
            </w:r>
          </w:p>
          <w:p w14:paraId="296DA11B" w14:textId="408AE3ED" w:rsidR="00145619" w:rsidRPr="00AB2A8B" w:rsidRDefault="00145619" w:rsidP="00C77A35">
            <w:pPr>
              <w:pStyle w:val="af1"/>
              <w:numPr>
                <w:ilvl w:val="0"/>
                <w:numId w:val="59"/>
              </w:numPr>
              <w:kinsoku w:val="0"/>
              <w:jc w:val="both"/>
              <w:rPr>
                <w:rFonts w:ascii="標楷體" w:hAnsi="標楷體"/>
                <w:sz w:val="24"/>
              </w:rPr>
            </w:pPr>
            <w:r w:rsidRPr="00AB2A8B">
              <w:rPr>
                <w:rFonts w:ascii="標楷體" w:hAnsi="標楷體"/>
                <w:sz w:val="24"/>
              </w:rPr>
              <w:t>非舉辦旅遊，</w:t>
            </w:r>
            <w:proofErr w:type="gramStart"/>
            <w:r w:rsidRPr="00AB2A8B">
              <w:rPr>
                <w:rFonts w:ascii="標楷體" w:hAnsi="標楷體"/>
                <w:sz w:val="24"/>
              </w:rPr>
              <w:t>而假藉</w:t>
            </w:r>
            <w:proofErr w:type="gramEnd"/>
            <w:r w:rsidRPr="00AB2A8B">
              <w:rPr>
                <w:rFonts w:ascii="標楷體" w:hAnsi="標楷體"/>
                <w:sz w:val="24"/>
              </w:rPr>
              <w:t>其他名義向不特定人收取款項或資金。</w:t>
            </w:r>
          </w:p>
          <w:p w14:paraId="6DCA49C5" w14:textId="0D780DEF" w:rsidR="00145619" w:rsidRPr="00AB2A8B" w:rsidRDefault="00145619" w:rsidP="00C77A35">
            <w:pPr>
              <w:pStyle w:val="af1"/>
              <w:numPr>
                <w:ilvl w:val="0"/>
                <w:numId w:val="59"/>
              </w:numPr>
              <w:kinsoku w:val="0"/>
              <w:jc w:val="both"/>
              <w:rPr>
                <w:rFonts w:ascii="標楷體" w:hAnsi="標楷體"/>
                <w:sz w:val="24"/>
              </w:rPr>
            </w:pPr>
            <w:r w:rsidRPr="00AB2A8B">
              <w:rPr>
                <w:rFonts w:ascii="標楷體" w:hAnsi="標楷體"/>
                <w:sz w:val="24"/>
              </w:rPr>
              <w:t>關於旅遊糾紛調解事件，經交通部觀光局合法通知無正當理由</w:t>
            </w:r>
            <w:proofErr w:type="gramStart"/>
            <w:r w:rsidRPr="00AB2A8B">
              <w:rPr>
                <w:rFonts w:ascii="標楷體" w:hAnsi="標楷體"/>
                <w:sz w:val="24"/>
              </w:rPr>
              <w:t>不</w:t>
            </w:r>
            <w:proofErr w:type="gramEnd"/>
            <w:r w:rsidRPr="00AB2A8B">
              <w:rPr>
                <w:rFonts w:ascii="標楷體" w:hAnsi="標楷體"/>
                <w:sz w:val="24"/>
              </w:rPr>
              <w:t>於調解期日到場者。</w:t>
            </w:r>
          </w:p>
          <w:p w14:paraId="047CF6EB" w14:textId="37B98E65" w:rsidR="00145619" w:rsidRPr="00AB2A8B" w:rsidRDefault="00145619" w:rsidP="00C77A35">
            <w:pPr>
              <w:pStyle w:val="af1"/>
              <w:numPr>
                <w:ilvl w:val="0"/>
                <w:numId w:val="59"/>
              </w:numPr>
              <w:kinsoku w:val="0"/>
              <w:jc w:val="both"/>
              <w:rPr>
                <w:rFonts w:ascii="標楷體" w:hAnsi="標楷體"/>
                <w:sz w:val="24"/>
              </w:rPr>
            </w:pPr>
            <w:r w:rsidRPr="00AB2A8B">
              <w:rPr>
                <w:rFonts w:ascii="標楷體" w:hAnsi="標楷體"/>
                <w:sz w:val="24"/>
              </w:rPr>
              <w:t>販售機票予旅客，未於機票上記載旅客姓名。</w:t>
            </w:r>
          </w:p>
          <w:p w14:paraId="55BC791B" w14:textId="77777777" w:rsidR="00C77A35" w:rsidRPr="00AB2A8B" w:rsidRDefault="00145619" w:rsidP="00C77A35">
            <w:pPr>
              <w:pStyle w:val="af1"/>
              <w:numPr>
                <w:ilvl w:val="0"/>
                <w:numId w:val="59"/>
              </w:numPr>
              <w:kinsoku w:val="0"/>
              <w:jc w:val="both"/>
              <w:rPr>
                <w:rFonts w:ascii="標楷體" w:hAnsi="標楷體"/>
                <w:sz w:val="24"/>
              </w:rPr>
            </w:pPr>
            <w:r w:rsidRPr="00AB2A8B">
              <w:rPr>
                <w:rFonts w:ascii="標楷體" w:hAnsi="標楷體"/>
                <w:sz w:val="24"/>
              </w:rPr>
              <w:t>販售旅遊行程，未於訂購文件明確記載旅客之出發日期者。</w:t>
            </w:r>
          </w:p>
          <w:p w14:paraId="68129543" w14:textId="2A2B2F25" w:rsidR="00145619" w:rsidRPr="00AB2A8B" w:rsidRDefault="00145619" w:rsidP="00C77A35">
            <w:pPr>
              <w:pStyle w:val="af1"/>
              <w:numPr>
                <w:ilvl w:val="0"/>
                <w:numId w:val="59"/>
              </w:numPr>
              <w:kinsoku w:val="0"/>
              <w:jc w:val="both"/>
              <w:rPr>
                <w:rFonts w:ascii="標楷體" w:hAnsi="標楷體"/>
                <w:sz w:val="24"/>
              </w:rPr>
            </w:pPr>
            <w:r w:rsidRPr="00AB2A8B">
              <w:rPr>
                <w:rFonts w:ascii="標楷體" w:hAnsi="標楷體"/>
                <w:sz w:val="24"/>
              </w:rPr>
              <w:t>經營旅行業務不遵守交通部觀光局管理監督之規定者。</w:t>
            </w:r>
          </w:p>
        </w:tc>
        <w:tc>
          <w:tcPr>
            <w:tcW w:w="2923" w:type="dxa"/>
          </w:tcPr>
          <w:p w14:paraId="53330274" w14:textId="3093072F" w:rsidR="008F0A20" w:rsidRPr="00AB2A8B" w:rsidRDefault="008F0A20" w:rsidP="00860733">
            <w:pPr>
              <w:pStyle w:val="HTML"/>
              <w:numPr>
                <w:ilvl w:val="0"/>
                <w:numId w:val="36"/>
              </w:numPr>
              <w:kinsoku w:val="0"/>
              <w:jc w:val="both"/>
              <w:rPr>
                <w:rFonts w:ascii="標楷體" w:eastAsia="標楷體" w:hAnsi="標楷體"/>
              </w:rPr>
            </w:pPr>
            <w:r w:rsidRPr="00AB2A8B">
              <w:rPr>
                <w:rFonts w:ascii="標楷體" w:eastAsia="標楷體" w:hAnsi="標楷體" w:hint="eastAsia"/>
              </w:rPr>
              <w:lastRenderedPageBreak/>
              <w:t>條次變更</w:t>
            </w:r>
            <w:r w:rsidR="00C77A35" w:rsidRPr="00AB2A8B">
              <w:rPr>
                <w:rFonts w:ascii="標楷體" w:eastAsia="標楷體" w:hAnsi="標楷體" w:hint="eastAsia"/>
              </w:rPr>
              <w:t>。</w:t>
            </w:r>
          </w:p>
          <w:p w14:paraId="0045076D" w14:textId="56D8BB73" w:rsidR="00AB0017" w:rsidRPr="00AB2A8B" w:rsidRDefault="00DB61C1" w:rsidP="00AB0017">
            <w:pPr>
              <w:pStyle w:val="HTML"/>
              <w:numPr>
                <w:ilvl w:val="0"/>
                <w:numId w:val="36"/>
              </w:numPr>
              <w:tabs>
                <w:tab w:val="clear" w:pos="916"/>
                <w:tab w:val="clear" w:pos="1832"/>
              </w:tabs>
              <w:kinsoku w:val="0"/>
              <w:jc w:val="both"/>
              <w:rPr>
                <w:rFonts w:ascii="標楷體" w:eastAsia="標楷體" w:hAnsi="標楷體"/>
              </w:rPr>
            </w:pPr>
            <w:r w:rsidRPr="00DB61C1">
              <w:rPr>
                <w:rFonts w:ascii="標楷體" w:eastAsia="標楷體" w:hAnsi="標楷體" w:hint="eastAsia"/>
              </w:rPr>
              <w:t>導遊人員管理規則</w:t>
            </w:r>
            <w:r w:rsidR="00AB0017" w:rsidRPr="00AB2A8B">
              <w:rPr>
                <w:rFonts w:ascii="標楷體" w:eastAsia="標楷體" w:hAnsi="標楷體" w:hint="eastAsia"/>
              </w:rPr>
              <w:t>第二十七條已變更為第四十二條，</w:t>
            </w:r>
            <w:proofErr w:type="gramStart"/>
            <w:r w:rsidR="00AB0017" w:rsidRPr="00AB2A8B">
              <w:rPr>
                <w:rFonts w:ascii="標楷體" w:eastAsia="標楷體" w:hAnsi="標楷體" w:hint="eastAsia"/>
              </w:rPr>
              <w:t>爰</w:t>
            </w:r>
            <w:proofErr w:type="gramEnd"/>
            <w:r w:rsidR="00AB0017" w:rsidRPr="00AB2A8B">
              <w:rPr>
                <w:rFonts w:ascii="標楷體" w:eastAsia="標楷體" w:hAnsi="標楷體" w:hint="eastAsia"/>
              </w:rPr>
              <w:t>第</w:t>
            </w:r>
            <w:r w:rsidR="00A60650" w:rsidRPr="00AB2A8B">
              <w:rPr>
                <w:rFonts w:ascii="標楷體" w:eastAsia="標楷體" w:hAnsi="標楷體" w:hint="eastAsia"/>
              </w:rPr>
              <w:t>二</w:t>
            </w:r>
            <w:r w:rsidR="00AB0017" w:rsidRPr="00AB2A8B">
              <w:rPr>
                <w:rFonts w:ascii="標楷體" w:eastAsia="標楷體" w:hAnsi="標楷體" w:hint="eastAsia"/>
              </w:rPr>
              <w:t>款配合修正。</w:t>
            </w:r>
          </w:p>
          <w:p w14:paraId="76F90C26" w14:textId="3FA2EB0A" w:rsidR="00533647" w:rsidRPr="00AB2A8B" w:rsidRDefault="00AB0017" w:rsidP="00E31892">
            <w:pPr>
              <w:pStyle w:val="HTML"/>
              <w:numPr>
                <w:ilvl w:val="0"/>
                <w:numId w:val="36"/>
              </w:numPr>
              <w:tabs>
                <w:tab w:val="clear" w:pos="1832"/>
              </w:tabs>
              <w:kinsoku w:val="0"/>
              <w:jc w:val="both"/>
              <w:rPr>
                <w:rFonts w:ascii="標楷體" w:eastAsia="標楷體" w:hAnsi="標楷體"/>
              </w:rPr>
            </w:pPr>
            <w:r w:rsidRPr="00AB2A8B">
              <w:rPr>
                <w:rFonts w:ascii="標楷體" w:eastAsia="標楷體" w:hAnsi="標楷體" w:hint="eastAsia"/>
              </w:rPr>
              <w:t>第十六款及第十九款</w:t>
            </w:r>
            <w:r w:rsidR="0024655F" w:rsidRPr="00AB2A8B">
              <w:rPr>
                <w:rFonts w:ascii="標楷體" w:eastAsia="標楷體" w:hAnsi="標楷體" w:hint="eastAsia"/>
              </w:rPr>
              <w:t>配合行政院組織改造，「交通部觀光局」改制為「交通部觀光署」，修正機關名稱。</w:t>
            </w:r>
          </w:p>
        </w:tc>
      </w:tr>
      <w:tr w:rsidR="00AB2A8B" w:rsidRPr="00AB2A8B" w14:paraId="7ED404C2"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50247EF0" w14:textId="2976F8E4" w:rsidR="008F0A20" w:rsidRPr="00AB2A8B" w:rsidRDefault="008F0A20" w:rsidP="00860733">
            <w:pPr>
              <w:pStyle w:val="af1"/>
              <w:kinsoku w:val="0"/>
              <w:ind w:left="254" w:hangingChars="106" w:hanging="254"/>
              <w:jc w:val="both"/>
              <w:rPr>
                <w:rFonts w:ascii="標楷體" w:hAnsi="標楷體" w:cs="細明體"/>
                <w:kern w:val="0"/>
                <w:sz w:val="24"/>
              </w:rPr>
            </w:pPr>
            <w:bookmarkStart w:id="25" w:name="_Hlk185844841"/>
            <w:bookmarkEnd w:id="24"/>
            <w:r w:rsidRPr="00AB2A8B">
              <w:rPr>
                <w:rFonts w:ascii="標楷體" w:hAnsi="標楷體" w:cs="細明體" w:hint="eastAsia"/>
                <w:kern w:val="0"/>
                <w:sz w:val="24"/>
              </w:rPr>
              <w:t>第</w:t>
            </w:r>
            <w:r w:rsidRPr="00AB2A8B">
              <w:rPr>
                <w:rFonts w:ascii="標楷體" w:hAnsi="標楷體" w:hint="eastAsia"/>
                <w:kern w:val="0"/>
                <w:sz w:val="24"/>
                <w:u w:val="single"/>
              </w:rPr>
              <w:t>六十三</w:t>
            </w:r>
            <w:r w:rsidRPr="00AB2A8B">
              <w:rPr>
                <w:rFonts w:ascii="標楷體" w:hAnsi="標楷體" w:cs="細明體" w:hint="eastAsia"/>
                <w:kern w:val="0"/>
                <w:sz w:val="24"/>
              </w:rPr>
              <w:t>條  旅行業僱用之人員不得有下列行為：</w:t>
            </w:r>
          </w:p>
          <w:p w14:paraId="2326941B" w14:textId="77777777" w:rsidR="008F0A20" w:rsidRPr="00AB2A8B" w:rsidRDefault="008F0A20" w:rsidP="00860733">
            <w:pPr>
              <w:pStyle w:val="af1"/>
              <w:numPr>
                <w:ilvl w:val="0"/>
                <w:numId w:val="37"/>
              </w:numPr>
              <w:kinsoku w:val="0"/>
              <w:jc w:val="both"/>
              <w:rPr>
                <w:rFonts w:ascii="標楷體" w:hAnsi="標楷體"/>
                <w:sz w:val="24"/>
              </w:rPr>
            </w:pPr>
            <w:r w:rsidRPr="00AB2A8B">
              <w:rPr>
                <w:rFonts w:ascii="標楷體" w:hAnsi="標楷體" w:hint="eastAsia"/>
                <w:sz w:val="24"/>
              </w:rPr>
              <w:t xml:space="preserve">未辦妥離職手續而    </w:t>
            </w:r>
            <w:r w:rsidRPr="00AB2A8B">
              <w:rPr>
                <w:rFonts w:ascii="標楷體" w:hAnsi="標楷體" w:hint="eastAsia"/>
                <w:sz w:val="24"/>
              </w:rPr>
              <w:lastRenderedPageBreak/>
              <w:t>任職於其他旅行業。</w:t>
            </w:r>
          </w:p>
          <w:p w14:paraId="1A0C9E43" w14:textId="77777777" w:rsidR="008F0A20" w:rsidRPr="00AB2A8B" w:rsidRDefault="008F0A20" w:rsidP="00860733">
            <w:pPr>
              <w:pStyle w:val="af1"/>
              <w:numPr>
                <w:ilvl w:val="0"/>
                <w:numId w:val="37"/>
              </w:numPr>
              <w:kinsoku w:val="0"/>
              <w:jc w:val="both"/>
              <w:rPr>
                <w:rFonts w:ascii="標楷體" w:hAnsi="標楷體"/>
                <w:sz w:val="24"/>
              </w:rPr>
            </w:pPr>
            <w:r w:rsidRPr="00AB2A8B">
              <w:rPr>
                <w:rFonts w:ascii="標楷體" w:hAnsi="標楷體" w:hint="eastAsia"/>
                <w:sz w:val="24"/>
              </w:rPr>
              <w:t>擅自將專任送件人員識別</w:t>
            </w:r>
            <w:proofErr w:type="gramStart"/>
            <w:r w:rsidRPr="00AB2A8B">
              <w:rPr>
                <w:rFonts w:ascii="標楷體" w:hAnsi="標楷體" w:hint="eastAsia"/>
                <w:sz w:val="24"/>
              </w:rPr>
              <w:t>證借供他人</w:t>
            </w:r>
            <w:proofErr w:type="gramEnd"/>
            <w:r w:rsidRPr="00AB2A8B">
              <w:rPr>
                <w:rFonts w:ascii="標楷體" w:hAnsi="標楷體" w:hint="eastAsia"/>
                <w:sz w:val="24"/>
              </w:rPr>
              <w:t>使用。</w:t>
            </w:r>
          </w:p>
          <w:p w14:paraId="71202AA2" w14:textId="77777777" w:rsidR="008F0A20" w:rsidRPr="00AB2A8B" w:rsidRDefault="008F0A20" w:rsidP="00860733">
            <w:pPr>
              <w:pStyle w:val="af1"/>
              <w:numPr>
                <w:ilvl w:val="0"/>
                <w:numId w:val="37"/>
              </w:numPr>
              <w:kinsoku w:val="0"/>
              <w:jc w:val="both"/>
              <w:rPr>
                <w:rFonts w:ascii="標楷體" w:hAnsi="標楷體"/>
                <w:sz w:val="24"/>
              </w:rPr>
            </w:pPr>
            <w:r w:rsidRPr="00AB2A8B">
              <w:rPr>
                <w:rFonts w:ascii="標楷體" w:hAnsi="標楷體" w:hint="eastAsia"/>
                <w:sz w:val="24"/>
              </w:rPr>
              <w:t>同時受</w:t>
            </w:r>
            <w:proofErr w:type="gramStart"/>
            <w:r w:rsidRPr="00AB2A8B">
              <w:rPr>
                <w:rFonts w:ascii="標楷體" w:hAnsi="標楷體" w:hint="eastAsia"/>
                <w:sz w:val="24"/>
              </w:rPr>
              <w:t>僱</w:t>
            </w:r>
            <w:proofErr w:type="gramEnd"/>
            <w:r w:rsidRPr="00AB2A8B">
              <w:rPr>
                <w:rFonts w:ascii="標楷體" w:hAnsi="標楷體" w:hint="eastAsia"/>
                <w:sz w:val="24"/>
              </w:rPr>
              <w:t>於其他旅行業。</w:t>
            </w:r>
          </w:p>
          <w:p w14:paraId="7A106ED3" w14:textId="77777777" w:rsidR="008F0A20" w:rsidRPr="00AB2A8B" w:rsidRDefault="008F0A20" w:rsidP="00860733">
            <w:pPr>
              <w:pStyle w:val="af1"/>
              <w:numPr>
                <w:ilvl w:val="0"/>
                <w:numId w:val="37"/>
              </w:numPr>
              <w:kinsoku w:val="0"/>
              <w:jc w:val="both"/>
              <w:rPr>
                <w:rFonts w:ascii="標楷體" w:hAnsi="標楷體"/>
                <w:sz w:val="24"/>
              </w:rPr>
            </w:pPr>
            <w:r w:rsidRPr="00AB2A8B">
              <w:rPr>
                <w:rFonts w:ascii="標楷體" w:hAnsi="標楷體" w:hint="eastAsia"/>
                <w:sz w:val="24"/>
              </w:rPr>
              <w:t>掩護非合格領隊帶領觀光團體出國旅遊者。</w:t>
            </w:r>
          </w:p>
          <w:p w14:paraId="63789D18" w14:textId="77777777" w:rsidR="008F0A20" w:rsidRPr="00AB2A8B" w:rsidRDefault="008F0A20" w:rsidP="00860733">
            <w:pPr>
              <w:pStyle w:val="af1"/>
              <w:numPr>
                <w:ilvl w:val="0"/>
                <w:numId w:val="37"/>
              </w:numPr>
              <w:kinsoku w:val="0"/>
              <w:jc w:val="both"/>
              <w:rPr>
                <w:rFonts w:ascii="標楷體" w:hAnsi="標楷體"/>
                <w:sz w:val="24"/>
              </w:rPr>
            </w:pPr>
            <w:r w:rsidRPr="00AB2A8B">
              <w:rPr>
                <w:rFonts w:ascii="標楷體" w:hAnsi="標楷體" w:hint="eastAsia"/>
                <w:sz w:val="24"/>
              </w:rPr>
              <w:t>掩護非合格導遊執行接待或引導國外或大陸地區觀光旅客至中華民國旅遊者。</w:t>
            </w:r>
          </w:p>
          <w:p w14:paraId="303F70C5" w14:textId="77777777" w:rsidR="008F727D" w:rsidRPr="00AB2A8B" w:rsidRDefault="008F0A20" w:rsidP="008F727D">
            <w:pPr>
              <w:pStyle w:val="af1"/>
              <w:numPr>
                <w:ilvl w:val="0"/>
                <w:numId w:val="37"/>
              </w:numPr>
              <w:kinsoku w:val="0"/>
              <w:jc w:val="both"/>
              <w:rPr>
                <w:rFonts w:ascii="標楷體" w:hAnsi="標楷體"/>
                <w:sz w:val="24"/>
              </w:rPr>
            </w:pPr>
            <w:r w:rsidRPr="00AB2A8B">
              <w:rPr>
                <w:rFonts w:ascii="標楷體" w:hAnsi="標楷體" w:hint="eastAsia"/>
                <w:sz w:val="24"/>
              </w:rPr>
              <w:t>擅自透過網際網路從事旅遊商品之招攬廣告或文宣。</w:t>
            </w:r>
          </w:p>
          <w:p w14:paraId="1900CC3E" w14:textId="0CD605BE" w:rsidR="008F0A20" w:rsidRPr="00AB2A8B" w:rsidRDefault="008F0A20" w:rsidP="008F727D">
            <w:pPr>
              <w:pStyle w:val="af1"/>
              <w:numPr>
                <w:ilvl w:val="0"/>
                <w:numId w:val="37"/>
              </w:numPr>
              <w:kinsoku w:val="0"/>
              <w:jc w:val="both"/>
              <w:rPr>
                <w:rFonts w:ascii="標楷體" w:hAnsi="標楷體"/>
                <w:sz w:val="24"/>
              </w:rPr>
            </w:pPr>
            <w:r w:rsidRPr="00AB2A8B">
              <w:rPr>
                <w:rFonts w:ascii="標楷體" w:hAnsi="標楷體" w:hint="eastAsia"/>
                <w:sz w:val="24"/>
              </w:rPr>
              <w:t>為前條第一款、第二款、第五款至第十二款之行為者。</w:t>
            </w:r>
            <w:bookmarkEnd w:id="25"/>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280657DB" w14:textId="5F84D29D" w:rsidR="008F0A20" w:rsidRPr="00AB2A8B" w:rsidRDefault="008F0A20" w:rsidP="00860733">
            <w:pPr>
              <w:pStyle w:val="af1"/>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lastRenderedPageBreak/>
              <w:t>第五十條  旅行業僱用之人員不得有下列行為：</w:t>
            </w:r>
          </w:p>
          <w:p w14:paraId="64A5B550" w14:textId="4429AB15" w:rsidR="008F0A20" w:rsidRPr="00AB2A8B" w:rsidRDefault="008F0A20" w:rsidP="00860733">
            <w:pPr>
              <w:pStyle w:val="af1"/>
              <w:numPr>
                <w:ilvl w:val="0"/>
                <w:numId w:val="48"/>
              </w:numPr>
              <w:kinsoku w:val="0"/>
              <w:jc w:val="both"/>
              <w:rPr>
                <w:rFonts w:ascii="標楷體" w:hAnsi="標楷體"/>
                <w:sz w:val="24"/>
              </w:rPr>
            </w:pPr>
            <w:r w:rsidRPr="00AB2A8B">
              <w:rPr>
                <w:rFonts w:ascii="標楷體" w:hAnsi="標楷體" w:hint="eastAsia"/>
                <w:sz w:val="24"/>
              </w:rPr>
              <w:t xml:space="preserve">未辦妥離職手續而    </w:t>
            </w:r>
            <w:r w:rsidRPr="00AB2A8B">
              <w:rPr>
                <w:rFonts w:ascii="標楷體" w:hAnsi="標楷體" w:hint="eastAsia"/>
                <w:sz w:val="24"/>
              </w:rPr>
              <w:lastRenderedPageBreak/>
              <w:t>任職於其他旅行業。</w:t>
            </w:r>
          </w:p>
          <w:p w14:paraId="45EE8CDD" w14:textId="27E70489" w:rsidR="008F0A20" w:rsidRPr="00AB2A8B" w:rsidRDefault="008F0A20" w:rsidP="00860733">
            <w:pPr>
              <w:pStyle w:val="af1"/>
              <w:numPr>
                <w:ilvl w:val="0"/>
                <w:numId w:val="48"/>
              </w:numPr>
              <w:kinsoku w:val="0"/>
              <w:jc w:val="both"/>
              <w:rPr>
                <w:rFonts w:ascii="標楷體" w:hAnsi="標楷體"/>
                <w:sz w:val="24"/>
              </w:rPr>
            </w:pPr>
            <w:r w:rsidRPr="00AB2A8B">
              <w:rPr>
                <w:rFonts w:ascii="標楷體" w:hAnsi="標楷體" w:hint="eastAsia"/>
                <w:sz w:val="24"/>
              </w:rPr>
              <w:t>擅自將專任送件人員識別</w:t>
            </w:r>
            <w:proofErr w:type="gramStart"/>
            <w:r w:rsidRPr="00AB2A8B">
              <w:rPr>
                <w:rFonts w:ascii="標楷體" w:hAnsi="標楷體" w:hint="eastAsia"/>
                <w:sz w:val="24"/>
              </w:rPr>
              <w:t>證借供他人</w:t>
            </w:r>
            <w:proofErr w:type="gramEnd"/>
            <w:r w:rsidRPr="00AB2A8B">
              <w:rPr>
                <w:rFonts w:ascii="標楷體" w:hAnsi="標楷體" w:hint="eastAsia"/>
                <w:sz w:val="24"/>
              </w:rPr>
              <w:t>使用。</w:t>
            </w:r>
          </w:p>
          <w:p w14:paraId="6B9EE475" w14:textId="2FE2E9C5" w:rsidR="008F0A20" w:rsidRPr="00AB2A8B" w:rsidRDefault="008F0A20" w:rsidP="00860733">
            <w:pPr>
              <w:pStyle w:val="af1"/>
              <w:numPr>
                <w:ilvl w:val="0"/>
                <w:numId w:val="48"/>
              </w:numPr>
              <w:kinsoku w:val="0"/>
              <w:jc w:val="both"/>
              <w:rPr>
                <w:rFonts w:ascii="標楷體" w:hAnsi="標楷體"/>
                <w:sz w:val="24"/>
              </w:rPr>
            </w:pPr>
            <w:r w:rsidRPr="00AB2A8B">
              <w:rPr>
                <w:rFonts w:ascii="標楷體" w:hAnsi="標楷體" w:hint="eastAsia"/>
                <w:sz w:val="24"/>
              </w:rPr>
              <w:t>同時受</w:t>
            </w:r>
            <w:proofErr w:type="gramStart"/>
            <w:r w:rsidRPr="00AB2A8B">
              <w:rPr>
                <w:rFonts w:ascii="標楷體" w:hAnsi="標楷體" w:hint="eastAsia"/>
                <w:sz w:val="24"/>
              </w:rPr>
              <w:t>僱</w:t>
            </w:r>
            <w:proofErr w:type="gramEnd"/>
            <w:r w:rsidRPr="00AB2A8B">
              <w:rPr>
                <w:rFonts w:ascii="標楷體" w:hAnsi="標楷體" w:hint="eastAsia"/>
                <w:sz w:val="24"/>
              </w:rPr>
              <w:t>於其他旅行業。</w:t>
            </w:r>
          </w:p>
          <w:p w14:paraId="49AF451B" w14:textId="39951DC8" w:rsidR="008F0A20" w:rsidRPr="00AB2A8B" w:rsidRDefault="008F0A20" w:rsidP="00860733">
            <w:pPr>
              <w:pStyle w:val="af1"/>
              <w:numPr>
                <w:ilvl w:val="0"/>
                <w:numId w:val="48"/>
              </w:numPr>
              <w:kinsoku w:val="0"/>
              <w:jc w:val="both"/>
              <w:rPr>
                <w:rFonts w:ascii="標楷體" w:hAnsi="標楷體"/>
                <w:sz w:val="24"/>
              </w:rPr>
            </w:pPr>
            <w:r w:rsidRPr="00AB2A8B">
              <w:rPr>
                <w:rFonts w:ascii="標楷體" w:hAnsi="標楷體" w:hint="eastAsia"/>
                <w:sz w:val="24"/>
              </w:rPr>
              <w:t>掩護非合格領隊帶領觀光團體出國旅遊者。</w:t>
            </w:r>
          </w:p>
          <w:p w14:paraId="63FAE629" w14:textId="43E3EDFB" w:rsidR="008F0A20" w:rsidRPr="00AB2A8B" w:rsidRDefault="008F0A20" w:rsidP="00860733">
            <w:pPr>
              <w:pStyle w:val="af1"/>
              <w:numPr>
                <w:ilvl w:val="0"/>
                <w:numId w:val="48"/>
              </w:numPr>
              <w:kinsoku w:val="0"/>
              <w:jc w:val="both"/>
              <w:rPr>
                <w:rFonts w:ascii="標楷體" w:hAnsi="標楷體"/>
                <w:sz w:val="24"/>
              </w:rPr>
            </w:pPr>
            <w:r w:rsidRPr="00AB2A8B">
              <w:rPr>
                <w:rFonts w:ascii="標楷體" w:hAnsi="標楷體" w:hint="eastAsia"/>
                <w:sz w:val="24"/>
              </w:rPr>
              <w:t>掩護非合格導遊執行接待或引導國外或大陸地區觀光旅客至中華民國旅遊者。</w:t>
            </w:r>
          </w:p>
          <w:p w14:paraId="2B5CAC6E" w14:textId="629EB4F8" w:rsidR="008F0A20" w:rsidRPr="00AB2A8B" w:rsidRDefault="008F0A20" w:rsidP="00860733">
            <w:pPr>
              <w:pStyle w:val="af1"/>
              <w:numPr>
                <w:ilvl w:val="0"/>
                <w:numId w:val="48"/>
              </w:numPr>
              <w:kinsoku w:val="0"/>
              <w:jc w:val="both"/>
              <w:rPr>
                <w:rFonts w:ascii="標楷體" w:hAnsi="標楷體"/>
                <w:sz w:val="24"/>
              </w:rPr>
            </w:pPr>
            <w:r w:rsidRPr="00AB2A8B">
              <w:rPr>
                <w:rFonts w:ascii="標楷體" w:hAnsi="標楷體" w:hint="eastAsia"/>
                <w:sz w:val="24"/>
              </w:rPr>
              <w:t>擅自透過網際網路從事旅遊商品之招攬廣告或文宣。</w:t>
            </w:r>
          </w:p>
          <w:p w14:paraId="4EA83160" w14:textId="2FF4219F" w:rsidR="008F0A20" w:rsidRPr="00AB2A8B" w:rsidRDefault="008F0A20" w:rsidP="00860733">
            <w:pPr>
              <w:pStyle w:val="af1"/>
              <w:numPr>
                <w:ilvl w:val="0"/>
                <w:numId w:val="48"/>
              </w:numPr>
              <w:kinsoku w:val="0"/>
              <w:jc w:val="both"/>
              <w:rPr>
                <w:rFonts w:ascii="標楷體" w:hAnsi="標楷體" w:cs="細明體"/>
                <w:kern w:val="0"/>
                <w:sz w:val="24"/>
              </w:rPr>
            </w:pPr>
            <w:r w:rsidRPr="00AB2A8B">
              <w:rPr>
                <w:rFonts w:ascii="標楷體" w:hAnsi="標楷體" w:hint="eastAsia"/>
                <w:sz w:val="24"/>
              </w:rPr>
              <w:t>為前條第一款、第二款、第五款至第十二款之行為者。</w:t>
            </w:r>
          </w:p>
        </w:tc>
        <w:tc>
          <w:tcPr>
            <w:tcW w:w="2923" w:type="dxa"/>
          </w:tcPr>
          <w:p w14:paraId="257B1B53" w14:textId="4A427E20" w:rsidR="008F0A20" w:rsidRPr="00AB2A8B" w:rsidRDefault="00A459E1" w:rsidP="00860733">
            <w:pPr>
              <w:pStyle w:val="HTML"/>
              <w:kinsoku w:val="0"/>
              <w:jc w:val="both"/>
              <w:rPr>
                <w:rFonts w:ascii="標楷體" w:eastAsia="標楷體" w:hAnsi="標楷體"/>
              </w:rPr>
            </w:pPr>
            <w:r w:rsidRPr="00AB2A8B">
              <w:rPr>
                <w:rFonts w:ascii="標楷體" w:eastAsia="標楷體" w:hAnsi="標楷體" w:cs="Times New Roman" w:hint="eastAsia"/>
              </w:rPr>
              <w:lastRenderedPageBreak/>
              <w:t>條次變更，內容未修正。</w:t>
            </w:r>
          </w:p>
        </w:tc>
      </w:tr>
      <w:tr w:rsidR="00AB2A8B" w:rsidRPr="00AB2A8B" w14:paraId="6855E811"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6D01B303" w14:textId="1B98F24C" w:rsidR="00A459E1" w:rsidRPr="00AB2A8B" w:rsidRDefault="00A459E1" w:rsidP="0086073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w:t>
            </w:r>
            <w:r w:rsidRPr="00AB2A8B">
              <w:rPr>
                <w:rFonts w:ascii="標楷體" w:hAnsi="標楷體" w:hint="eastAsia"/>
                <w:kern w:val="0"/>
                <w:sz w:val="24"/>
                <w:u w:val="single"/>
              </w:rPr>
              <w:t>六十四</w:t>
            </w:r>
            <w:r w:rsidRPr="00AB2A8B">
              <w:rPr>
                <w:rFonts w:ascii="標楷體" w:hAnsi="標楷體" w:cs="細明體" w:hint="eastAsia"/>
                <w:kern w:val="0"/>
                <w:sz w:val="24"/>
              </w:rPr>
              <w:t>條  旅行業對其指派或僱用之人員執行業務範圍內所為之行為，推定為該旅行業之行為。</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753D5F51" w14:textId="7DA1E52F" w:rsidR="00A459E1" w:rsidRPr="00AB2A8B" w:rsidRDefault="00A459E1" w:rsidP="0086073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 xml:space="preserve">第五十一條 </w:t>
            </w:r>
            <w:r w:rsidR="004947F1" w:rsidRPr="00AB2A8B">
              <w:rPr>
                <w:rFonts w:ascii="標楷體" w:hAnsi="標楷體" w:cs="細明體" w:hint="eastAsia"/>
                <w:kern w:val="0"/>
                <w:sz w:val="24"/>
              </w:rPr>
              <w:t xml:space="preserve"> </w:t>
            </w:r>
            <w:r w:rsidRPr="00AB2A8B">
              <w:rPr>
                <w:rFonts w:ascii="標楷體" w:hAnsi="標楷體" w:cs="細明體" w:hint="eastAsia"/>
                <w:kern w:val="0"/>
                <w:sz w:val="24"/>
              </w:rPr>
              <w:t>旅行業對其指派或僱用之人員執行業務範圍內所為之行為，推定為該旅行業之行為。</w:t>
            </w:r>
          </w:p>
        </w:tc>
        <w:tc>
          <w:tcPr>
            <w:tcW w:w="2923" w:type="dxa"/>
          </w:tcPr>
          <w:p w14:paraId="4E7E8F8D" w14:textId="4DD759FF" w:rsidR="00A459E1" w:rsidRPr="00AB2A8B" w:rsidRDefault="00A459E1" w:rsidP="00860733">
            <w:pPr>
              <w:pStyle w:val="HTML"/>
              <w:kinsoku w:val="0"/>
              <w:jc w:val="both"/>
              <w:rPr>
                <w:rFonts w:ascii="標楷體" w:eastAsia="標楷體" w:hAnsi="標楷體"/>
              </w:rPr>
            </w:pPr>
            <w:r w:rsidRPr="00AB2A8B">
              <w:rPr>
                <w:rFonts w:ascii="標楷體" w:eastAsia="標楷體" w:hAnsi="標楷體" w:cs="Times New Roman" w:hint="eastAsia"/>
              </w:rPr>
              <w:t>條次變更，內容未修正。</w:t>
            </w:r>
          </w:p>
        </w:tc>
      </w:tr>
      <w:tr w:rsidR="00AB2A8B" w:rsidRPr="00AB2A8B" w14:paraId="5776C2BF"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6DB79A07" w14:textId="7109B7B5" w:rsidR="00A459E1" w:rsidRPr="00AB2A8B" w:rsidRDefault="00A459E1" w:rsidP="00860733">
            <w:pPr>
              <w:pStyle w:val="af1"/>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w:t>
            </w:r>
            <w:r w:rsidRPr="00AB2A8B">
              <w:rPr>
                <w:rFonts w:ascii="標楷體" w:hAnsi="標楷體" w:hint="eastAsia"/>
                <w:kern w:val="0"/>
                <w:sz w:val="24"/>
                <w:u w:val="single"/>
              </w:rPr>
              <w:t>六十五</w:t>
            </w:r>
            <w:r w:rsidRPr="00AB2A8B">
              <w:rPr>
                <w:rFonts w:ascii="標楷體" w:hAnsi="標楷體" w:cs="細明體" w:hint="eastAsia"/>
                <w:kern w:val="0"/>
                <w:sz w:val="24"/>
              </w:rPr>
              <w:t>條  旅行業不得</w:t>
            </w:r>
            <w:proofErr w:type="gramStart"/>
            <w:r w:rsidRPr="00AB2A8B">
              <w:rPr>
                <w:rFonts w:ascii="標楷體" w:hAnsi="標楷體" w:cs="細明體" w:hint="eastAsia"/>
                <w:kern w:val="0"/>
                <w:sz w:val="24"/>
              </w:rPr>
              <w:t>委請非旅行業</w:t>
            </w:r>
            <w:proofErr w:type="gramEnd"/>
            <w:r w:rsidRPr="00AB2A8B">
              <w:rPr>
                <w:rFonts w:ascii="標楷體" w:hAnsi="標楷體" w:cs="細明體" w:hint="eastAsia"/>
                <w:kern w:val="0"/>
                <w:sz w:val="24"/>
              </w:rPr>
              <w:t>從業人員執行旅行業務。但依第</w:t>
            </w:r>
            <w:r w:rsidR="00533647" w:rsidRPr="00AB2A8B">
              <w:rPr>
                <w:rFonts w:ascii="標楷體" w:hAnsi="標楷體" w:cs="細明體" w:hint="eastAsia"/>
                <w:kern w:val="0"/>
                <w:sz w:val="24"/>
                <w:u w:val="single"/>
              </w:rPr>
              <w:t>四</w:t>
            </w:r>
            <w:r w:rsidRPr="00AB2A8B">
              <w:rPr>
                <w:rFonts w:ascii="標楷體" w:hAnsi="標楷體" w:cs="細明體" w:hint="eastAsia"/>
                <w:kern w:val="0"/>
                <w:sz w:val="24"/>
                <w:u w:val="single"/>
              </w:rPr>
              <w:t>十</w:t>
            </w:r>
            <w:r w:rsidR="00533647" w:rsidRPr="00AB2A8B">
              <w:rPr>
                <w:rFonts w:ascii="標楷體" w:hAnsi="標楷體" w:cs="細明體" w:hint="eastAsia"/>
                <w:kern w:val="0"/>
                <w:sz w:val="24"/>
                <w:u w:val="single"/>
              </w:rPr>
              <w:t>一</w:t>
            </w:r>
            <w:r w:rsidRPr="00AB2A8B">
              <w:rPr>
                <w:rFonts w:ascii="標楷體" w:hAnsi="標楷體" w:cs="細明體" w:hint="eastAsia"/>
                <w:kern w:val="0"/>
                <w:sz w:val="24"/>
              </w:rPr>
              <w:t>條規定派遣專人隨團服務者，不在此限。</w:t>
            </w:r>
          </w:p>
          <w:p w14:paraId="5A7D6B3D" w14:textId="3B09C8AE" w:rsidR="00A459E1" w:rsidRPr="00AB2A8B" w:rsidRDefault="00A459E1" w:rsidP="00860733">
            <w:pPr>
              <w:pStyle w:val="af1"/>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 xml:space="preserve">      非旅行業從業人員執行旅行業業務者，視同非法經營旅行業。 </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2A1FA19E" w14:textId="63231A70" w:rsidR="00A459E1" w:rsidRPr="00AB2A8B" w:rsidRDefault="00A459E1" w:rsidP="00860733">
            <w:pPr>
              <w:pStyle w:val="af1"/>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第五十二條  旅行業不得</w:t>
            </w:r>
            <w:proofErr w:type="gramStart"/>
            <w:r w:rsidRPr="00AB2A8B">
              <w:rPr>
                <w:rFonts w:ascii="標楷體" w:hAnsi="標楷體" w:cs="細明體" w:hint="eastAsia"/>
                <w:kern w:val="0"/>
                <w:sz w:val="24"/>
              </w:rPr>
              <w:t>委請非旅行業</w:t>
            </w:r>
            <w:proofErr w:type="gramEnd"/>
            <w:r w:rsidRPr="00AB2A8B">
              <w:rPr>
                <w:rFonts w:ascii="標楷體" w:hAnsi="標楷體" w:cs="細明體" w:hint="eastAsia"/>
                <w:kern w:val="0"/>
                <w:sz w:val="24"/>
              </w:rPr>
              <w:t>從業人員執行旅行業務。但依第二十九條規定派遣專人隨團服務者，不在此限。</w:t>
            </w:r>
          </w:p>
          <w:p w14:paraId="1887DC67" w14:textId="01649C2C" w:rsidR="00A459E1" w:rsidRPr="00AB2A8B" w:rsidRDefault="00A459E1" w:rsidP="00860733">
            <w:pPr>
              <w:pStyle w:val="af1"/>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 xml:space="preserve">      非旅行業從業人員執行旅行業業務者，視同非法經營旅行業。</w:t>
            </w:r>
          </w:p>
        </w:tc>
        <w:tc>
          <w:tcPr>
            <w:tcW w:w="2923" w:type="dxa"/>
          </w:tcPr>
          <w:p w14:paraId="3F5ED9F4" w14:textId="46E241F9" w:rsidR="00A459E1" w:rsidRPr="00AB2A8B" w:rsidRDefault="00A459E1" w:rsidP="00860733">
            <w:pPr>
              <w:pStyle w:val="HTML"/>
              <w:numPr>
                <w:ilvl w:val="0"/>
                <w:numId w:val="53"/>
              </w:numPr>
              <w:kinsoku w:val="0"/>
              <w:jc w:val="both"/>
              <w:rPr>
                <w:rFonts w:ascii="標楷體" w:eastAsia="標楷體" w:hAnsi="標楷體" w:cs="Times New Roman"/>
              </w:rPr>
            </w:pPr>
            <w:r w:rsidRPr="00AB2A8B">
              <w:rPr>
                <w:rFonts w:ascii="標楷體" w:eastAsia="標楷體" w:hAnsi="標楷體" w:cs="Times New Roman" w:hint="eastAsia"/>
              </w:rPr>
              <w:t>條次變更</w:t>
            </w:r>
            <w:r w:rsidR="004947F1" w:rsidRPr="00AB2A8B">
              <w:rPr>
                <w:rFonts w:ascii="標楷體" w:eastAsia="標楷體" w:hAnsi="標楷體" w:cs="Times New Roman" w:hint="eastAsia"/>
              </w:rPr>
              <w:t>。</w:t>
            </w:r>
          </w:p>
          <w:p w14:paraId="2F1F1BB5" w14:textId="47D4D2B9" w:rsidR="00533647" w:rsidRPr="00AB2A8B" w:rsidRDefault="00533647" w:rsidP="00860733">
            <w:pPr>
              <w:pStyle w:val="HTML"/>
              <w:numPr>
                <w:ilvl w:val="0"/>
                <w:numId w:val="53"/>
              </w:numPr>
              <w:kinsoku w:val="0"/>
              <w:jc w:val="both"/>
              <w:rPr>
                <w:rFonts w:ascii="標楷體" w:eastAsia="標楷體" w:hAnsi="標楷體"/>
              </w:rPr>
            </w:pPr>
            <w:r w:rsidRPr="00AB2A8B">
              <w:rPr>
                <w:rFonts w:ascii="標楷體" w:eastAsia="標楷體" w:hAnsi="標楷體" w:cs="Times New Roman" w:hint="eastAsia"/>
              </w:rPr>
              <w:t>現行條文第二十九條已變更為</w:t>
            </w:r>
            <w:r w:rsidR="008A3FDC" w:rsidRPr="00AB2A8B">
              <w:rPr>
                <w:rFonts w:ascii="標楷體" w:eastAsia="標楷體" w:hAnsi="標楷體" w:cs="Times New Roman" w:hint="eastAsia"/>
              </w:rPr>
              <w:t>修正條文</w:t>
            </w:r>
            <w:r w:rsidRPr="00AB2A8B">
              <w:rPr>
                <w:rFonts w:ascii="標楷體" w:eastAsia="標楷體" w:hAnsi="標楷體" w:cs="Times New Roman" w:hint="eastAsia"/>
              </w:rPr>
              <w:t>第四十一條，</w:t>
            </w:r>
            <w:proofErr w:type="gramStart"/>
            <w:r w:rsidRPr="00AB2A8B">
              <w:rPr>
                <w:rFonts w:ascii="標楷體" w:eastAsia="標楷體" w:hAnsi="標楷體" w:cs="Times New Roman" w:hint="eastAsia"/>
              </w:rPr>
              <w:t>爰</w:t>
            </w:r>
            <w:proofErr w:type="gramEnd"/>
            <w:r w:rsidRPr="00AB2A8B">
              <w:rPr>
                <w:rFonts w:ascii="標楷體" w:eastAsia="標楷體" w:hAnsi="標楷體" w:cs="Times New Roman" w:hint="eastAsia"/>
              </w:rPr>
              <w:t>配合修正。</w:t>
            </w:r>
          </w:p>
        </w:tc>
      </w:tr>
      <w:tr w:rsidR="00AB2A8B" w:rsidRPr="00AB2A8B" w14:paraId="2EBABE28" w14:textId="77777777" w:rsidTr="00DB083A">
        <w:trPr>
          <w:trHeight w:val="70"/>
        </w:trPr>
        <w:tc>
          <w:tcPr>
            <w:tcW w:w="2922" w:type="dxa"/>
          </w:tcPr>
          <w:p w14:paraId="340B662B" w14:textId="5045BDCE" w:rsidR="006A5941" w:rsidRPr="00AB2A8B" w:rsidRDefault="006A5941" w:rsidP="006A5941">
            <w:pPr>
              <w:widowControl/>
              <w:kinsoku w:val="0"/>
              <w:ind w:leftChars="-18" w:left="238" w:hangingChars="117" w:hanging="281"/>
              <w:jc w:val="both"/>
              <w:rPr>
                <w:rFonts w:ascii="標楷體" w:eastAsia="標楷體" w:hAnsi="標楷體" w:cs="細明體"/>
                <w:kern w:val="0"/>
                <w:szCs w:val="24"/>
              </w:rPr>
            </w:pPr>
            <w:r w:rsidRPr="00AB2A8B">
              <w:rPr>
                <w:rFonts w:ascii="標楷體" w:eastAsia="標楷體" w:hAnsi="標楷體" w:cs="細明體" w:hint="eastAsia"/>
                <w:kern w:val="0"/>
                <w:szCs w:val="24"/>
              </w:rPr>
              <w:t>第</w:t>
            </w:r>
            <w:r w:rsidRPr="00AB2A8B">
              <w:rPr>
                <w:rFonts w:ascii="標楷體" w:eastAsia="標楷體" w:hAnsi="標楷體" w:cs="細明體" w:hint="eastAsia"/>
                <w:kern w:val="0"/>
                <w:szCs w:val="24"/>
                <w:u w:val="single"/>
              </w:rPr>
              <w:t>六十六</w:t>
            </w:r>
            <w:r w:rsidRPr="00AB2A8B">
              <w:rPr>
                <w:rFonts w:ascii="標楷體" w:eastAsia="標楷體" w:hAnsi="標楷體" w:cs="細明體" w:hint="eastAsia"/>
                <w:kern w:val="0"/>
                <w:szCs w:val="24"/>
              </w:rPr>
              <w:t>條  旅行業舉辦團體旅遊、個別旅客旅遊及辦理接待國外、香港、澳門或大陸地區觀光團體、個別旅客旅遊業務，應投</w:t>
            </w:r>
            <w:r w:rsidRPr="00AB2A8B">
              <w:rPr>
                <w:rFonts w:ascii="標楷體" w:eastAsia="標楷體" w:hAnsi="標楷體" w:cs="細明體" w:hint="eastAsia"/>
                <w:kern w:val="0"/>
                <w:szCs w:val="24"/>
              </w:rPr>
              <w:lastRenderedPageBreak/>
              <w:t>保責任保險，其投保金額及範圍如下：</w:t>
            </w:r>
          </w:p>
          <w:p w14:paraId="345B3F89" w14:textId="77777777" w:rsidR="006A5941" w:rsidRPr="00AB2A8B" w:rsidRDefault="006A5941" w:rsidP="006A5941">
            <w:pPr>
              <w:pStyle w:val="ab"/>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0"/>
              <w:jc w:val="both"/>
              <w:rPr>
                <w:rFonts w:ascii="標楷體" w:eastAsia="標楷體" w:hAnsi="標楷體" w:cs="Times New Roman"/>
                <w:szCs w:val="24"/>
              </w:rPr>
            </w:pPr>
            <w:bookmarkStart w:id="26" w:name="_Hlk185845075"/>
            <w:r w:rsidRPr="00AB2A8B">
              <w:rPr>
                <w:rFonts w:ascii="標楷體" w:eastAsia="標楷體" w:hAnsi="標楷體" w:cs="Times New Roman" w:hint="eastAsia"/>
                <w:szCs w:val="24"/>
              </w:rPr>
              <w:t>每一旅客及隨團服務人員意外死亡最低為新臺幣二百五十萬元，最高為新臺幣五百萬元。</w:t>
            </w:r>
          </w:p>
          <w:p w14:paraId="2BA1424A" w14:textId="77777777" w:rsidR="006A5941" w:rsidRPr="00AB2A8B" w:rsidRDefault="006A5941" w:rsidP="006A594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每一旅客及隨團服務人員因意外事故所致體傷之醫療費用最低為新臺幣十萬元，最高為新臺幣二十萬元。</w:t>
            </w:r>
          </w:p>
          <w:p w14:paraId="6478CA5A" w14:textId="77777777" w:rsidR="006A5941" w:rsidRPr="00AB2A8B" w:rsidRDefault="006A5941" w:rsidP="006A5941">
            <w:pPr>
              <w:widowControl/>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旅客及隨團服務人員家屬前往海外或來中華民國處理善後所必需支出之費用新臺幣十萬元；國內旅遊善後處理費用新臺幣五萬元。</w:t>
            </w:r>
          </w:p>
          <w:p w14:paraId="08F7C4C0" w14:textId="77777777" w:rsidR="006A5941" w:rsidRPr="00AB2A8B" w:rsidRDefault="006A5941" w:rsidP="006A5941">
            <w:pPr>
              <w:widowControl/>
              <w:numPr>
                <w:ilvl w:val="0"/>
                <w:numId w:val="7"/>
              </w:numPr>
              <w:kinsoku w:val="0"/>
              <w:jc w:val="both"/>
              <w:rPr>
                <w:rFonts w:ascii="標楷體" w:eastAsia="標楷體" w:hAnsi="標楷體" w:cs="Times New Roman"/>
                <w:szCs w:val="24"/>
              </w:rPr>
            </w:pPr>
            <w:r w:rsidRPr="00AB2A8B">
              <w:rPr>
                <w:rFonts w:ascii="標楷體" w:eastAsia="標楷體" w:hAnsi="標楷體" w:cs="Times New Roman" w:hint="eastAsia"/>
                <w:szCs w:val="24"/>
              </w:rPr>
              <w:t>每一旅客及隨團服務人員證件遺失之損害賠償費用新臺幣二千元。</w:t>
            </w:r>
          </w:p>
          <w:p w14:paraId="2443BC5D" w14:textId="77777777" w:rsidR="006A5941" w:rsidRPr="00AB2A8B" w:rsidRDefault="006A5941" w:rsidP="006A5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8" w:left="238" w:hangingChars="117" w:hanging="281"/>
              <w:jc w:val="both"/>
              <w:rPr>
                <w:rFonts w:ascii="標楷體" w:eastAsia="標楷體" w:hAnsi="標楷體" w:cs="細明體"/>
                <w:kern w:val="0"/>
                <w:szCs w:val="24"/>
              </w:rPr>
            </w:pPr>
            <w:r w:rsidRPr="00AB2A8B">
              <w:rPr>
                <w:rFonts w:ascii="標楷體" w:eastAsia="標楷體" w:hAnsi="標楷體" w:cs="細明體" w:hint="eastAsia"/>
                <w:kern w:val="0"/>
                <w:szCs w:val="24"/>
              </w:rPr>
              <w:t xml:space="preserve">       旅行業辦理旅客出國及國內旅遊業務時，應投保履約保證保險，其投保最低金額如下：</w:t>
            </w:r>
          </w:p>
          <w:p w14:paraId="559E019E" w14:textId="77777777" w:rsidR="006A5941" w:rsidRPr="00AB2A8B" w:rsidRDefault="006A5941" w:rsidP="006A5941">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綜合旅行業新臺幣</w:t>
            </w:r>
            <w:r w:rsidRPr="00AB2A8B">
              <w:rPr>
                <w:rFonts w:ascii="標楷體" w:eastAsia="標楷體" w:hAnsi="標楷體" w:cs="Times New Roman" w:hint="eastAsia"/>
                <w:szCs w:val="24"/>
                <w:u w:val="single"/>
              </w:rPr>
              <w:t>一億</w:t>
            </w:r>
            <w:r w:rsidRPr="00AB2A8B">
              <w:rPr>
                <w:rFonts w:ascii="標楷體" w:eastAsia="標楷體" w:hAnsi="標楷體" w:cs="Times New Roman" w:hint="eastAsia"/>
                <w:szCs w:val="24"/>
              </w:rPr>
              <w:t>元。</w:t>
            </w:r>
          </w:p>
          <w:p w14:paraId="29B0EF54" w14:textId="77777777" w:rsidR="006A5941" w:rsidRPr="00AB2A8B" w:rsidRDefault="006A5941" w:rsidP="006A5941">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甲種旅行業新臺幣</w:t>
            </w:r>
            <w:r w:rsidRPr="00AB2A8B">
              <w:rPr>
                <w:rFonts w:ascii="標楷體" w:eastAsia="標楷體" w:hAnsi="標楷體" w:cs="Times New Roman"/>
                <w:szCs w:val="24"/>
                <w:u w:val="single"/>
              </w:rPr>
              <w:t xml:space="preserve">  </w:t>
            </w:r>
            <w:r w:rsidRPr="00AB2A8B">
              <w:rPr>
                <w:rFonts w:ascii="標楷體" w:eastAsia="標楷體" w:hAnsi="標楷體" w:cs="Times New Roman" w:hint="eastAsia"/>
                <w:szCs w:val="24"/>
                <w:u w:val="single"/>
              </w:rPr>
              <w:t>三</w:t>
            </w:r>
            <w:r w:rsidRPr="00AB2A8B">
              <w:rPr>
                <w:rFonts w:ascii="標楷體" w:eastAsia="標楷體" w:hAnsi="標楷體" w:cs="Times New Roman" w:hint="eastAsia"/>
                <w:szCs w:val="24"/>
              </w:rPr>
              <w:t>千萬元。</w:t>
            </w:r>
          </w:p>
          <w:p w14:paraId="03DA36B2" w14:textId="77777777" w:rsidR="006A5941" w:rsidRPr="00AB2A8B" w:rsidRDefault="006A5941" w:rsidP="006A5941">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乙種旅行業新臺幣</w:t>
            </w:r>
            <w:r w:rsidRPr="00AB2A8B">
              <w:rPr>
                <w:rFonts w:ascii="標楷體" w:eastAsia="標楷體" w:hAnsi="標楷體" w:cs="Times New Roman" w:hint="eastAsia"/>
                <w:szCs w:val="24"/>
                <w:u w:val="single"/>
              </w:rPr>
              <w:t>一千六</w:t>
            </w:r>
            <w:r w:rsidRPr="00AB2A8B">
              <w:rPr>
                <w:rFonts w:ascii="標楷體" w:eastAsia="標楷體" w:hAnsi="標楷體" w:cs="Times New Roman" w:hint="eastAsia"/>
                <w:szCs w:val="24"/>
              </w:rPr>
              <w:t>百萬元。</w:t>
            </w:r>
          </w:p>
          <w:p w14:paraId="65710196" w14:textId="77777777" w:rsidR="006A5941" w:rsidRPr="00AB2A8B" w:rsidRDefault="006A5941" w:rsidP="006A5941">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綜合旅行業、甲種旅行業每增設分公司一家，應增加新臺幣</w:t>
            </w:r>
            <w:r w:rsidRPr="00AB2A8B">
              <w:rPr>
                <w:rFonts w:ascii="標楷體" w:eastAsia="標楷體" w:hAnsi="標楷體" w:cs="Times New Roman" w:hint="eastAsia"/>
                <w:szCs w:val="24"/>
                <w:u w:val="single"/>
              </w:rPr>
              <w:t>八</w:t>
            </w:r>
            <w:r w:rsidRPr="00AB2A8B">
              <w:rPr>
                <w:rFonts w:ascii="標楷體" w:eastAsia="標楷體" w:hAnsi="標楷體" w:cs="Times New Roman" w:hint="eastAsia"/>
                <w:szCs w:val="24"/>
              </w:rPr>
              <w:t>百萬元，乙種旅行</w:t>
            </w:r>
            <w:r w:rsidRPr="00AB2A8B">
              <w:rPr>
                <w:rFonts w:ascii="標楷體" w:eastAsia="標楷體" w:hAnsi="標楷體" w:cs="Times New Roman" w:hint="eastAsia"/>
                <w:szCs w:val="24"/>
              </w:rPr>
              <w:lastRenderedPageBreak/>
              <w:t>業每增設分公司一家，應增加新臺幣</w:t>
            </w:r>
            <w:r w:rsidRPr="00AB2A8B">
              <w:rPr>
                <w:rFonts w:ascii="標楷體" w:eastAsia="標楷體" w:hAnsi="標楷體" w:cs="Times New Roman" w:hint="eastAsia"/>
                <w:szCs w:val="24"/>
                <w:u w:val="single"/>
              </w:rPr>
              <w:t>四</w:t>
            </w:r>
            <w:r w:rsidRPr="00AB2A8B">
              <w:rPr>
                <w:rFonts w:ascii="標楷體" w:eastAsia="標楷體" w:hAnsi="標楷體" w:cs="Times New Roman" w:hint="eastAsia"/>
                <w:szCs w:val="24"/>
              </w:rPr>
              <w:t>百萬元。</w:t>
            </w:r>
          </w:p>
          <w:p w14:paraId="3B56B6CD" w14:textId="77777777" w:rsidR="006A5941" w:rsidRPr="00AB2A8B" w:rsidRDefault="006A5941" w:rsidP="006A5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8" w:left="238" w:hangingChars="117" w:hanging="281"/>
              <w:jc w:val="both"/>
              <w:rPr>
                <w:rFonts w:ascii="標楷體" w:eastAsia="標楷體" w:hAnsi="標楷體" w:cs="細明體"/>
                <w:kern w:val="0"/>
                <w:szCs w:val="24"/>
              </w:rPr>
            </w:pPr>
            <w:r w:rsidRPr="00AB2A8B">
              <w:rPr>
                <w:rFonts w:ascii="標楷體" w:eastAsia="標楷體" w:hAnsi="標楷體" w:cs="細明體" w:hint="eastAsia"/>
                <w:kern w:val="0"/>
                <w:szCs w:val="24"/>
              </w:rPr>
              <w:t xml:space="preserve">       旅行業已取得經中央主管機關認可足以保障旅客權益之觀光公益法人會員資格者，其履約保證保險應投保最低金額如下，不適用前項之規定：</w:t>
            </w:r>
          </w:p>
          <w:p w14:paraId="08AFB21D" w14:textId="77777777" w:rsidR="006A5941" w:rsidRPr="00AB2A8B" w:rsidRDefault="006A5941" w:rsidP="006A5941">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綜合旅行業新臺幣</w:t>
            </w:r>
            <w:r w:rsidRPr="00AB2A8B">
              <w:rPr>
                <w:rFonts w:ascii="標楷體" w:eastAsia="標楷體" w:hAnsi="標楷體" w:cs="Times New Roman" w:hint="eastAsia"/>
                <w:szCs w:val="24"/>
                <w:u w:val="single"/>
              </w:rPr>
              <w:t>八</w:t>
            </w:r>
            <w:r w:rsidRPr="00AB2A8B">
              <w:rPr>
                <w:rFonts w:ascii="標楷體" w:eastAsia="標楷體" w:hAnsi="標楷體" w:cs="Times New Roman" w:hint="eastAsia"/>
                <w:szCs w:val="24"/>
              </w:rPr>
              <w:t>千萬元。</w:t>
            </w:r>
          </w:p>
          <w:p w14:paraId="5750BBA1" w14:textId="6D10B035" w:rsidR="006A5941" w:rsidRPr="00AB2A8B" w:rsidRDefault="006A5941" w:rsidP="006A5941">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甲種旅行業新臺幣</w:t>
            </w:r>
            <w:r w:rsidRPr="00AB2A8B">
              <w:rPr>
                <w:rFonts w:ascii="標楷體" w:eastAsia="標楷體" w:hAnsi="標楷體" w:cs="Times New Roman" w:hint="eastAsia"/>
                <w:szCs w:val="24"/>
                <w:u w:val="single"/>
              </w:rPr>
              <w:t>一千</w:t>
            </w:r>
            <w:r w:rsidRPr="00D45717">
              <w:rPr>
                <w:rFonts w:ascii="標楷體" w:eastAsia="標楷體" w:hAnsi="標楷體" w:cs="Times New Roman" w:hint="eastAsia"/>
                <w:szCs w:val="24"/>
                <w:u w:val="single"/>
              </w:rPr>
              <w:t>五</w:t>
            </w:r>
            <w:r w:rsidR="001811B9" w:rsidRPr="00F046D8">
              <w:rPr>
                <w:rFonts w:ascii="標楷體" w:eastAsia="標楷體" w:hAnsi="標楷體" w:cs="Times New Roman" w:hint="eastAsia"/>
                <w:szCs w:val="24"/>
              </w:rPr>
              <w:t>百</w:t>
            </w:r>
            <w:r w:rsidRPr="00AB2A8B">
              <w:rPr>
                <w:rFonts w:ascii="標楷體" w:eastAsia="標楷體" w:hAnsi="標楷體" w:cs="Times New Roman" w:hint="eastAsia"/>
                <w:szCs w:val="24"/>
              </w:rPr>
              <w:t>萬元。</w:t>
            </w:r>
          </w:p>
          <w:p w14:paraId="4F3AF910" w14:textId="77777777" w:rsidR="006A5941" w:rsidRPr="00AB2A8B" w:rsidRDefault="006A5941" w:rsidP="006A5941">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乙種旅行業新臺幣</w:t>
            </w:r>
            <w:r w:rsidRPr="00AB2A8B">
              <w:rPr>
                <w:rFonts w:ascii="標楷體" w:eastAsia="標楷體" w:hAnsi="標楷體" w:cs="Times New Roman" w:hint="eastAsia"/>
                <w:szCs w:val="24"/>
                <w:u w:val="single"/>
              </w:rPr>
              <w:t>八</w:t>
            </w:r>
            <w:r w:rsidRPr="00AB2A8B">
              <w:rPr>
                <w:rFonts w:ascii="標楷體" w:eastAsia="標楷體" w:hAnsi="標楷體" w:cs="Times New Roman" w:hint="eastAsia"/>
                <w:szCs w:val="24"/>
              </w:rPr>
              <w:t>百萬元。</w:t>
            </w:r>
          </w:p>
          <w:p w14:paraId="2471B208" w14:textId="77777777" w:rsidR="006A5941" w:rsidRPr="00AB2A8B" w:rsidRDefault="006A5941" w:rsidP="006A5941">
            <w:pPr>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綜合旅行業、甲種旅行業每增設分公司一家，應增加新臺幣</w:t>
            </w:r>
            <w:r w:rsidRPr="00AB2A8B">
              <w:rPr>
                <w:rFonts w:ascii="標楷體" w:eastAsia="標楷體" w:hAnsi="標楷體" w:cs="Times New Roman" w:hint="eastAsia"/>
                <w:szCs w:val="24"/>
                <w:u w:val="single"/>
              </w:rPr>
              <w:t>四</w:t>
            </w:r>
            <w:r w:rsidRPr="00AB2A8B">
              <w:rPr>
                <w:rFonts w:ascii="標楷體" w:eastAsia="標楷體" w:hAnsi="標楷體" w:cs="Times New Roman" w:hint="eastAsia"/>
                <w:szCs w:val="24"/>
              </w:rPr>
              <w:t>百萬元，乙種旅行業每增設分公司一家，應增加新臺幣</w:t>
            </w:r>
            <w:r w:rsidRPr="00AB2A8B">
              <w:rPr>
                <w:rFonts w:ascii="標楷體" w:eastAsia="標楷體" w:hAnsi="標楷體" w:cs="Times New Roman" w:hint="eastAsia"/>
                <w:szCs w:val="24"/>
                <w:u w:val="single"/>
              </w:rPr>
              <w:t>二百</w:t>
            </w:r>
            <w:r w:rsidRPr="00AB2A8B">
              <w:rPr>
                <w:rFonts w:ascii="標楷體" w:eastAsia="標楷體" w:hAnsi="標楷體" w:cs="Times New Roman" w:hint="eastAsia"/>
                <w:szCs w:val="24"/>
              </w:rPr>
              <w:t>萬元。</w:t>
            </w:r>
          </w:p>
          <w:p w14:paraId="38C7A0DE" w14:textId="77777777" w:rsidR="006A5941" w:rsidRPr="00AB2A8B" w:rsidRDefault="006A5941" w:rsidP="006A5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8" w:left="238" w:hangingChars="117" w:hanging="281"/>
              <w:jc w:val="both"/>
              <w:rPr>
                <w:rFonts w:ascii="標楷體" w:eastAsia="標楷體" w:hAnsi="標楷體" w:cs="細明體"/>
                <w:kern w:val="0"/>
                <w:szCs w:val="24"/>
              </w:rPr>
            </w:pPr>
            <w:r w:rsidRPr="00AB2A8B">
              <w:rPr>
                <w:rFonts w:ascii="標楷體" w:eastAsia="標楷體" w:hAnsi="標楷體" w:cs="細明體" w:hint="eastAsia"/>
                <w:kern w:val="0"/>
                <w:szCs w:val="24"/>
              </w:rPr>
              <w:t xml:space="preserve">       履約保證保險之投保範圍，為旅行業因財務困難，未能繼續經營，而無力支付辦理旅遊所需一部或全部費用，致其安排之旅遊活動一部或全部無法完成時，在保險金額範圍內，所應給付旅客之費用。</w:t>
            </w:r>
          </w:p>
          <w:p w14:paraId="1ABBAD0B" w14:textId="7F39696B" w:rsidR="006A5941" w:rsidRPr="00AB2A8B" w:rsidRDefault="006A5941" w:rsidP="006A5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8" w:left="238" w:hangingChars="117" w:hanging="281"/>
              <w:jc w:val="both"/>
              <w:rPr>
                <w:rFonts w:ascii="標楷體" w:eastAsia="標楷體" w:hAnsi="標楷體" w:cs="細明體"/>
                <w:kern w:val="0"/>
                <w:szCs w:val="24"/>
              </w:rPr>
            </w:pPr>
            <w:r w:rsidRPr="00AB2A8B">
              <w:rPr>
                <w:rFonts w:ascii="標楷體" w:eastAsia="標楷體" w:hAnsi="標楷體" w:cs="細明體" w:hint="eastAsia"/>
                <w:kern w:val="0"/>
                <w:szCs w:val="24"/>
              </w:rPr>
              <w:t xml:space="preserve">       </w:t>
            </w:r>
            <w:r w:rsidR="00875C35" w:rsidRPr="00AB2A8B">
              <w:rPr>
                <w:rFonts w:ascii="標楷體" w:eastAsia="標楷體" w:hAnsi="標楷體" w:cs="細明體" w:hint="eastAsia"/>
                <w:kern w:val="0"/>
                <w:szCs w:val="24"/>
                <w:u w:val="single"/>
              </w:rPr>
              <w:t>旅行業投保履約保證保險金額與第二項、第三項規定不符者，應於中華民國一百十四</w:t>
            </w:r>
            <w:r w:rsidR="00155091">
              <w:rPr>
                <w:rFonts w:ascii="標楷體" w:eastAsia="標楷體" w:hAnsi="標楷體" w:cs="細明體" w:hint="eastAsia"/>
                <w:kern w:val="0"/>
                <w:szCs w:val="24"/>
                <w:u w:val="single"/>
              </w:rPr>
              <w:t>年</w:t>
            </w:r>
            <w:r w:rsidR="00875C35" w:rsidRPr="00AB2A8B">
              <w:rPr>
                <w:rFonts w:ascii="標楷體" w:eastAsia="標楷體" w:hAnsi="標楷體" w:cs="細明體" w:hint="eastAsia"/>
                <w:kern w:val="0"/>
                <w:szCs w:val="24"/>
                <w:u w:val="single"/>
              </w:rPr>
              <w:t>六月一日前補足。</w:t>
            </w:r>
            <w:bookmarkEnd w:id="26"/>
          </w:p>
        </w:tc>
        <w:tc>
          <w:tcPr>
            <w:tcW w:w="2922" w:type="dxa"/>
          </w:tcPr>
          <w:p w14:paraId="493A8A1F" w14:textId="77777777" w:rsidR="006A5941" w:rsidRPr="00AB2A8B" w:rsidRDefault="006A5941" w:rsidP="006A5941">
            <w:pPr>
              <w:widowControl/>
              <w:kinsoku w:val="0"/>
              <w:ind w:leftChars="-18" w:left="238" w:hangingChars="117" w:hanging="281"/>
              <w:jc w:val="both"/>
              <w:rPr>
                <w:rFonts w:ascii="標楷體" w:eastAsia="標楷體" w:hAnsi="標楷體" w:cs="細明體"/>
                <w:kern w:val="0"/>
                <w:szCs w:val="24"/>
              </w:rPr>
            </w:pPr>
            <w:r w:rsidRPr="00AB2A8B">
              <w:rPr>
                <w:rFonts w:ascii="標楷體" w:eastAsia="標楷體" w:hAnsi="標楷體" w:cs="細明體" w:hint="eastAsia"/>
                <w:kern w:val="0"/>
                <w:szCs w:val="24"/>
              </w:rPr>
              <w:lastRenderedPageBreak/>
              <w:t>第五十三條  旅行業舉辦團體旅遊、個別旅客旅遊及辦理接待國外、香港、澳門或大陸地區觀光團體、個別旅客旅遊業務，應投</w:t>
            </w:r>
            <w:r w:rsidRPr="00AB2A8B">
              <w:rPr>
                <w:rFonts w:ascii="標楷體" w:eastAsia="標楷體" w:hAnsi="標楷體" w:cs="細明體" w:hint="eastAsia"/>
                <w:kern w:val="0"/>
                <w:szCs w:val="24"/>
              </w:rPr>
              <w:lastRenderedPageBreak/>
              <w:t>保責任保險，其投保金額及範圍如下：</w:t>
            </w:r>
          </w:p>
          <w:p w14:paraId="65D1B1E2" w14:textId="77777777" w:rsidR="006A5941" w:rsidRPr="00AB2A8B" w:rsidRDefault="006A5941" w:rsidP="006A5941">
            <w:pPr>
              <w:widowControl/>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每一旅客及隨團服務人員意外死亡最低為新臺幣二百五十萬元，最高為新臺幣五百萬元。</w:t>
            </w:r>
          </w:p>
          <w:p w14:paraId="38A21726" w14:textId="77777777" w:rsidR="006A5941" w:rsidRPr="00AB2A8B" w:rsidRDefault="006A5941" w:rsidP="006A5941">
            <w:pPr>
              <w:widowControl/>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每一旅客及隨團服務人員因意外事故所致體傷之醫療費用最低為新臺幣十萬元，最高為新臺幣二十萬元。</w:t>
            </w:r>
          </w:p>
          <w:p w14:paraId="3D5EE3CC" w14:textId="77777777" w:rsidR="006A5941" w:rsidRPr="00AB2A8B" w:rsidRDefault="006A5941" w:rsidP="006A5941">
            <w:pPr>
              <w:widowControl/>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旅客及隨團服務人員家屬前往海外或來中華民國處理善後所必需支出之費用新臺幣十萬元；國內旅遊善後處理費用新臺幣五萬元。</w:t>
            </w:r>
          </w:p>
          <w:p w14:paraId="7C55DE86" w14:textId="77777777" w:rsidR="006A5941" w:rsidRPr="00AB2A8B" w:rsidRDefault="006A5941" w:rsidP="006A5941">
            <w:pPr>
              <w:widowControl/>
              <w:numPr>
                <w:ilvl w:val="0"/>
                <w:numId w:val="55"/>
              </w:numPr>
              <w:kinsoku w:val="0"/>
              <w:jc w:val="both"/>
              <w:rPr>
                <w:rFonts w:ascii="標楷體" w:eastAsia="標楷體" w:hAnsi="標楷體" w:cs="Times New Roman"/>
                <w:szCs w:val="24"/>
              </w:rPr>
            </w:pPr>
            <w:r w:rsidRPr="00AB2A8B">
              <w:rPr>
                <w:rFonts w:ascii="標楷體" w:eastAsia="標楷體" w:hAnsi="標楷體" w:cs="Times New Roman" w:hint="eastAsia"/>
                <w:szCs w:val="24"/>
              </w:rPr>
              <w:t>每一旅客及隨團服務人員證件遺失之損害賠償費用新臺幣二千元。</w:t>
            </w:r>
          </w:p>
          <w:p w14:paraId="0546BD95" w14:textId="77777777" w:rsidR="006A5941" w:rsidRPr="00AB2A8B" w:rsidRDefault="006A5941" w:rsidP="006A5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8" w:left="238" w:hangingChars="117" w:hanging="281"/>
              <w:jc w:val="both"/>
              <w:rPr>
                <w:rFonts w:ascii="標楷體" w:eastAsia="標楷體" w:hAnsi="標楷體" w:cs="細明體"/>
                <w:kern w:val="0"/>
                <w:szCs w:val="24"/>
              </w:rPr>
            </w:pPr>
            <w:r w:rsidRPr="00AB2A8B">
              <w:rPr>
                <w:rFonts w:ascii="標楷體" w:eastAsia="標楷體" w:hAnsi="標楷體" w:cs="細明體" w:hint="eastAsia"/>
                <w:kern w:val="0"/>
                <w:szCs w:val="24"/>
              </w:rPr>
              <w:t xml:space="preserve">       旅行業辦理旅客出國及國內旅遊業務時，應投保履約保證保險，其投保最低金額如下：</w:t>
            </w:r>
          </w:p>
          <w:p w14:paraId="05E3BD32" w14:textId="77777777" w:rsidR="006A5941" w:rsidRPr="00AB2A8B" w:rsidRDefault="006A5941" w:rsidP="006A5941">
            <w:pPr>
              <w:widowControl/>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綜合旅行業新臺幣六千萬元。</w:t>
            </w:r>
          </w:p>
          <w:p w14:paraId="0CDDE642" w14:textId="77777777" w:rsidR="006A5941" w:rsidRPr="00AB2A8B" w:rsidRDefault="006A5941" w:rsidP="006A5941">
            <w:pPr>
              <w:widowControl/>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甲種旅行業新臺幣二千萬元。</w:t>
            </w:r>
          </w:p>
          <w:p w14:paraId="37D72335" w14:textId="77777777" w:rsidR="006A5941" w:rsidRPr="00AB2A8B" w:rsidRDefault="006A5941" w:rsidP="006A5941">
            <w:pPr>
              <w:widowControl/>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乙種旅行業新臺幣八百萬元。</w:t>
            </w:r>
          </w:p>
          <w:p w14:paraId="536E68B1" w14:textId="77777777" w:rsidR="006A5941" w:rsidRPr="00AB2A8B" w:rsidRDefault="006A5941" w:rsidP="006A5941">
            <w:pPr>
              <w:widowControl/>
              <w:numPr>
                <w:ilvl w:val="0"/>
                <w:numId w:val="6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綜合旅行業、甲種旅行業每增設分公司一家，應增加新臺幣四百萬元，乙種旅行</w:t>
            </w:r>
            <w:r w:rsidRPr="00AB2A8B">
              <w:rPr>
                <w:rFonts w:ascii="標楷體" w:eastAsia="標楷體" w:hAnsi="標楷體" w:cs="Times New Roman" w:hint="eastAsia"/>
                <w:szCs w:val="24"/>
              </w:rPr>
              <w:lastRenderedPageBreak/>
              <w:t>業每增設分公司一家，應增加新臺幣二百萬元。</w:t>
            </w:r>
          </w:p>
          <w:p w14:paraId="4DB3303B" w14:textId="77777777" w:rsidR="006A5941" w:rsidRPr="00AB2A8B" w:rsidRDefault="006A5941" w:rsidP="006A5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8" w:left="238" w:hangingChars="117" w:hanging="281"/>
              <w:jc w:val="both"/>
              <w:rPr>
                <w:rFonts w:ascii="標楷體" w:eastAsia="標楷體" w:hAnsi="標楷體" w:cs="細明體"/>
                <w:kern w:val="0"/>
                <w:szCs w:val="24"/>
              </w:rPr>
            </w:pPr>
            <w:r w:rsidRPr="00AB2A8B">
              <w:rPr>
                <w:rFonts w:ascii="標楷體" w:eastAsia="標楷體" w:hAnsi="標楷體" w:cs="細明體" w:hint="eastAsia"/>
                <w:kern w:val="0"/>
                <w:szCs w:val="24"/>
              </w:rPr>
              <w:t xml:space="preserve">       旅行業已取得經中央主管機關認可足以保障旅客權益之觀光公益法人會員資格者，其履約保證保險應投保最低金額如下，不適用前項之規定：</w:t>
            </w:r>
          </w:p>
          <w:p w14:paraId="6E4E30C8" w14:textId="77777777" w:rsidR="006A5941" w:rsidRPr="00AB2A8B" w:rsidRDefault="006A5941" w:rsidP="006A5941">
            <w:pPr>
              <w:widowControl/>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綜合旅行業新臺幣四千萬元。</w:t>
            </w:r>
          </w:p>
          <w:p w14:paraId="48B25155" w14:textId="77777777" w:rsidR="006A5941" w:rsidRPr="00AB2A8B" w:rsidRDefault="006A5941" w:rsidP="006A5941">
            <w:pPr>
              <w:widowControl/>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甲種旅行業新臺幣五百萬元。</w:t>
            </w:r>
          </w:p>
          <w:p w14:paraId="7BE6FA46" w14:textId="77777777" w:rsidR="006A5941" w:rsidRPr="00AB2A8B" w:rsidRDefault="006A5941" w:rsidP="006A5941">
            <w:pPr>
              <w:widowControl/>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乙種旅行業新臺幣</w:t>
            </w:r>
            <w:bookmarkStart w:id="27" w:name="_GoBack"/>
            <w:bookmarkEnd w:id="27"/>
            <w:r w:rsidRPr="00AB2A8B">
              <w:rPr>
                <w:rFonts w:ascii="標楷體" w:eastAsia="標楷體" w:hAnsi="標楷體" w:cs="Times New Roman" w:hint="eastAsia"/>
                <w:szCs w:val="24"/>
              </w:rPr>
              <w:t>二百萬元。</w:t>
            </w:r>
          </w:p>
          <w:p w14:paraId="671C4BCF" w14:textId="77777777" w:rsidR="006A5941" w:rsidRPr="00AB2A8B" w:rsidRDefault="006A5941" w:rsidP="006A5941">
            <w:pPr>
              <w:widowControl/>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Times New Roman"/>
                <w:szCs w:val="24"/>
              </w:rPr>
            </w:pPr>
            <w:r w:rsidRPr="00AB2A8B">
              <w:rPr>
                <w:rFonts w:ascii="標楷體" w:eastAsia="標楷體" w:hAnsi="標楷體" w:cs="Times New Roman" w:hint="eastAsia"/>
                <w:szCs w:val="24"/>
              </w:rPr>
              <w:t>綜合旅行業、甲種旅行業每增設分公司一家，應增加新臺幣</w:t>
            </w:r>
            <w:proofErr w:type="gramStart"/>
            <w:r w:rsidRPr="00AB2A8B">
              <w:rPr>
                <w:rFonts w:ascii="標楷體" w:eastAsia="標楷體" w:hAnsi="標楷體" w:cs="Times New Roman" w:hint="eastAsia"/>
                <w:szCs w:val="24"/>
              </w:rPr>
              <w:t>一</w:t>
            </w:r>
            <w:proofErr w:type="gramEnd"/>
            <w:r w:rsidRPr="00AB2A8B">
              <w:rPr>
                <w:rFonts w:ascii="標楷體" w:eastAsia="標楷體" w:hAnsi="標楷體" w:cs="Times New Roman" w:hint="eastAsia"/>
                <w:szCs w:val="24"/>
              </w:rPr>
              <w:t>百萬元，乙種旅行業每增設分公司一家，應增加新臺幣五十萬元。</w:t>
            </w:r>
          </w:p>
          <w:p w14:paraId="45612BB4" w14:textId="4395321E" w:rsidR="006A5941" w:rsidRPr="00AB2A8B" w:rsidRDefault="006A5941" w:rsidP="006A59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ind w:leftChars="-18" w:left="238" w:hangingChars="117" w:hanging="281"/>
              <w:jc w:val="both"/>
              <w:rPr>
                <w:rFonts w:ascii="標楷體" w:eastAsia="標楷體" w:hAnsi="標楷體" w:cs="細明體"/>
                <w:kern w:val="0"/>
                <w:szCs w:val="24"/>
              </w:rPr>
            </w:pPr>
            <w:r w:rsidRPr="00AB2A8B">
              <w:rPr>
                <w:rFonts w:ascii="標楷體" w:eastAsia="標楷體" w:hAnsi="標楷體" w:hint="eastAsia"/>
              </w:rPr>
              <w:t xml:space="preserve">       履約保證保險之投保範圍，為旅行業因財務困難，未能繼續經營，而無力支付辦理旅遊所需一部或全部費用，致其安排之旅遊活動一部或全部無法完成時，在保險金額範圍內，所應給付旅客之費用。</w:t>
            </w:r>
          </w:p>
        </w:tc>
        <w:tc>
          <w:tcPr>
            <w:tcW w:w="2923" w:type="dxa"/>
          </w:tcPr>
          <w:p w14:paraId="3769BFF2" w14:textId="77777777" w:rsidR="00E2756E" w:rsidRPr="00AB2A8B" w:rsidRDefault="00E2756E" w:rsidP="00E2756E">
            <w:pPr>
              <w:pStyle w:val="HTML"/>
              <w:numPr>
                <w:ilvl w:val="0"/>
                <w:numId w:val="67"/>
              </w:numPr>
              <w:kinsoku w:val="0"/>
              <w:jc w:val="both"/>
              <w:rPr>
                <w:rFonts w:ascii="標楷體" w:eastAsia="標楷體" w:hAnsi="標楷體"/>
              </w:rPr>
            </w:pPr>
            <w:r w:rsidRPr="00AB2A8B">
              <w:rPr>
                <w:rFonts w:ascii="標楷體" w:eastAsia="標楷體" w:hAnsi="標楷體" w:hint="eastAsia"/>
              </w:rPr>
              <w:lastRenderedPageBreak/>
              <w:t>條次變更。</w:t>
            </w:r>
          </w:p>
          <w:p w14:paraId="3CCE7C58" w14:textId="42096E6F" w:rsidR="006A5941" w:rsidRPr="00AB2A8B" w:rsidRDefault="006A5941" w:rsidP="00E2756E">
            <w:pPr>
              <w:widowControl/>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細明體"/>
                <w:kern w:val="0"/>
                <w:szCs w:val="24"/>
              </w:rPr>
            </w:pPr>
            <w:r w:rsidRPr="00AB2A8B">
              <w:rPr>
                <w:rFonts w:ascii="標楷體" w:eastAsia="標楷體" w:hAnsi="標楷體" w:cs="細明體" w:hint="eastAsia"/>
                <w:kern w:val="0"/>
                <w:szCs w:val="24"/>
              </w:rPr>
              <w:t>旅行業辦理旅客出國及國內旅遊業務時，應投保履約保證保險，其投保最低金額自九十七年至今未調整，</w:t>
            </w:r>
            <w:proofErr w:type="gramStart"/>
            <w:r w:rsidRPr="00AB2A8B">
              <w:rPr>
                <w:rFonts w:ascii="標楷體" w:eastAsia="標楷體" w:hAnsi="標楷體" w:cs="細明體" w:hint="eastAsia"/>
                <w:kern w:val="0"/>
                <w:szCs w:val="24"/>
              </w:rPr>
              <w:t>鑑</w:t>
            </w:r>
            <w:proofErr w:type="gramEnd"/>
            <w:r w:rsidRPr="00AB2A8B">
              <w:rPr>
                <w:rFonts w:ascii="標楷體" w:eastAsia="標楷體" w:hAnsi="標楷體" w:cs="細明體" w:hint="eastAsia"/>
                <w:kern w:val="0"/>
                <w:szCs w:val="24"/>
              </w:rPr>
              <w:t>於</w:t>
            </w:r>
            <w:r w:rsidRPr="00AB2A8B">
              <w:rPr>
                <w:rFonts w:ascii="標楷體" w:eastAsia="標楷體" w:hAnsi="標楷體" w:cs="細明體" w:hint="eastAsia"/>
                <w:kern w:val="0"/>
                <w:szCs w:val="24"/>
              </w:rPr>
              <w:lastRenderedPageBreak/>
              <w:t>疫後團費調漲及近來發生旅行業未盡履約責任，導致行程無法進行，影響旅客權益甚重，且原訂投保金額已不足補償旅客之損失，為因應市場變化及旅遊風險控管，爰調高投保金額，俾強化旅客權益保障。</w:t>
            </w:r>
          </w:p>
          <w:p w14:paraId="3BD67E5E" w14:textId="13DA67D8" w:rsidR="006A5941" w:rsidRPr="00AB2A8B" w:rsidRDefault="006A5941" w:rsidP="00E2756E">
            <w:pPr>
              <w:widowControl/>
              <w:numPr>
                <w:ilvl w:val="0"/>
                <w:numId w:val="6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val="0"/>
              <w:jc w:val="both"/>
              <w:rPr>
                <w:rFonts w:ascii="標楷體" w:eastAsia="標楷體" w:hAnsi="標楷體" w:cs="細明體"/>
                <w:kern w:val="0"/>
                <w:szCs w:val="24"/>
              </w:rPr>
            </w:pPr>
            <w:r w:rsidRPr="00AB2A8B">
              <w:rPr>
                <w:rFonts w:ascii="標楷體" w:eastAsia="標楷體" w:hAnsi="標楷體" w:hint="eastAsia"/>
              </w:rPr>
              <w:t>配合第二項、第三項修正，增訂第五項過渡條款規定，</w:t>
            </w:r>
            <w:proofErr w:type="gramStart"/>
            <w:r w:rsidRPr="00AB2A8B">
              <w:rPr>
                <w:rFonts w:ascii="標楷體" w:eastAsia="標楷體" w:hAnsi="標楷體" w:hint="eastAsia"/>
              </w:rPr>
              <w:t>俾</w:t>
            </w:r>
            <w:proofErr w:type="gramEnd"/>
            <w:r w:rsidRPr="00AB2A8B">
              <w:rPr>
                <w:rFonts w:ascii="標楷體" w:eastAsia="標楷體" w:hAnsi="標楷體" w:hint="eastAsia"/>
              </w:rPr>
              <w:t>兼顧業者投保作業緩衝期程需要。</w:t>
            </w:r>
          </w:p>
        </w:tc>
      </w:tr>
      <w:tr w:rsidR="00AB2A8B" w:rsidRPr="00AB2A8B" w14:paraId="7EC497A0"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4D1DCE7C" w14:textId="7678D5A6" w:rsidR="00145619" w:rsidRPr="00AB2A8B" w:rsidRDefault="00145619" w:rsidP="00860733">
            <w:pPr>
              <w:pStyle w:val="af1"/>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lastRenderedPageBreak/>
              <w:t>第</w:t>
            </w:r>
            <w:r w:rsidR="008F0A20" w:rsidRPr="00AB2A8B">
              <w:rPr>
                <w:rFonts w:ascii="標楷體" w:hAnsi="標楷體" w:hint="eastAsia"/>
                <w:kern w:val="0"/>
                <w:sz w:val="24"/>
                <w:u w:val="single"/>
              </w:rPr>
              <w:t>六十七</w:t>
            </w:r>
            <w:r w:rsidRPr="00AB2A8B">
              <w:rPr>
                <w:rFonts w:ascii="標楷體" w:hAnsi="標楷體" w:cs="細明體" w:hint="eastAsia"/>
                <w:kern w:val="0"/>
                <w:sz w:val="24"/>
              </w:rPr>
              <w:t xml:space="preserve">條 </w:t>
            </w:r>
            <w:r w:rsidRPr="00AB2A8B">
              <w:rPr>
                <w:rFonts w:ascii="標楷體" w:hAnsi="標楷體" w:cs="細明體"/>
                <w:kern w:val="0"/>
                <w:sz w:val="24"/>
              </w:rPr>
              <w:t xml:space="preserve"> </w:t>
            </w:r>
            <w:r w:rsidRPr="00AB2A8B">
              <w:rPr>
                <w:rFonts w:ascii="標楷體" w:hAnsi="標楷體" w:cs="細明體" w:hint="eastAsia"/>
                <w:kern w:val="0"/>
                <w:sz w:val="24"/>
              </w:rPr>
              <w:t>依前條第三</w:t>
            </w:r>
            <w:r w:rsidRPr="00AB2A8B">
              <w:rPr>
                <w:rFonts w:ascii="標楷體" w:hAnsi="標楷體" w:cs="細明體" w:hint="eastAsia"/>
                <w:kern w:val="0"/>
                <w:sz w:val="24"/>
              </w:rPr>
              <w:lastRenderedPageBreak/>
              <w:t>項規定投保履約保證保險之旅行業，有下列情形之</w:t>
            </w:r>
            <w:proofErr w:type="gramStart"/>
            <w:r w:rsidRPr="00AB2A8B">
              <w:rPr>
                <w:rFonts w:ascii="標楷體" w:hAnsi="標楷體" w:cs="細明體" w:hint="eastAsia"/>
                <w:kern w:val="0"/>
                <w:sz w:val="24"/>
              </w:rPr>
              <w:t>一</w:t>
            </w:r>
            <w:proofErr w:type="gramEnd"/>
            <w:r w:rsidRPr="00AB2A8B">
              <w:rPr>
                <w:rFonts w:ascii="標楷體" w:hAnsi="標楷體" w:cs="細明體" w:hint="eastAsia"/>
                <w:kern w:val="0"/>
                <w:sz w:val="24"/>
              </w:rPr>
              <w:t>者，應於接獲交通部觀光</w:t>
            </w:r>
            <w:r w:rsidRPr="00AB2A8B">
              <w:rPr>
                <w:rFonts w:ascii="標楷體" w:hAnsi="標楷體" w:hint="eastAsia"/>
                <w:sz w:val="24"/>
                <w:u w:val="single"/>
              </w:rPr>
              <w:t>署</w:t>
            </w:r>
            <w:r w:rsidRPr="00AB2A8B">
              <w:rPr>
                <w:rFonts w:ascii="標楷體" w:hAnsi="標楷體" w:cs="細明體" w:hint="eastAsia"/>
                <w:kern w:val="0"/>
                <w:sz w:val="24"/>
              </w:rPr>
              <w:t>通知之日起十五日內，依同條第二項第一款至第四款規定金額投保履約保證保險：</w:t>
            </w:r>
          </w:p>
          <w:p w14:paraId="0B874F9B" w14:textId="77777777" w:rsidR="00145619" w:rsidRPr="00AB2A8B" w:rsidRDefault="00145619" w:rsidP="00DB789D">
            <w:pPr>
              <w:pStyle w:val="af1"/>
              <w:kinsoku w:val="0"/>
              <w:ind w:left="718" w:hanging="462"/>
              <w:jc w:val="both"/>
              <w:rPr>
                <w:rFonts w:ascii="標楷體" w:hAnsi="標楷體"/>
                <w:sz w:val="24"/>
              </w:rPr>
            </w:pPr>
            <w:r w:rsidRPr="00AB2A8B">
              <w:rPr>
                <w:rFonts w:ascii="標楷體" w:hAnsi="標楷體" w:hint="eastAsia"/>
                <w:sz w:val="24"/>
              </w:rPr>
              <w:t>一、受停業處分，停業期滿後未滿二年。</w:t>
            </w:r>
          </w:p>
          <w:p w14:paraId="610597A4" w14:textId="77777777" w:rsidR="00145619" w:rsidRPr="00AB2A8B" w:rsidRDefault="00145619" w:rsidP="00DB789D">
            <w:pPr>
              <w:pStyle w:val="af1"/>
              <w:kinsoku w:val="0"/>
              <w:ind w:left="718" w:hanging="462"/>
              <w:jc w:val="both"/>
              <w:rPr>
                <w:rFonts w:ascii="標楷體" w:hAnsi="標楷體"/>
                <w:sz w:val="24"/>
              </w:rPr>
            </w:pPr>
            <w:r w:rsidRPr="00AB2A8B">
              <w:rPr>
                <w:rFonts w:ascii="標楷體" w:hAnsi="標楷體" w:hint="eastAsia"/>
                <w:sz w:val="24"/>
              </w:rPr>
              <w:t>二、喪失中央主管機關認可之觀光公益法人之會員資格。</w:t>
            </w:r>
          </w:p>
          <w:p w14:paraId="2E976078" w14:textId="77777777" w:rsidR="00145619" w:rsidRPr="00AB2A8B" w:rsidRDefault="00145619" w:rsidP="00DB789D">
            <w:pPr>
              <w:pStyle w:val="af1"/>
              <w:kinsoku w:val="0"/>
              <w:ind w:left="718" w:hanging="462"/>
              <w:jc w:val="both"/>
              <w:rPr>
                <w:rFonts w:ascii="標楷體" w:hAnsi="標楷體" w:cs="細明體"/>
                <w:kern w:val="0"/>
                <w:sz w:val="24"/>
              </w:rPr>
            </w:pPr>
            <w:r w:rsidRPr="00AB2A8B">
              <w:rPr>
                <w:rFonts w:ascii="標楷體" w:hAnsi="標楷體" w:hint="eastAsia"/>
                <w:sz w:val="24"/>
              </w:rPr>
              <w:t>三、其所屬之觀光公益法人解散或經中央主管機關認定不足以保障旅客權益。</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005CB909" w14:textId="3A01240B" w:rsidR="00145619" w:rsidRPr="00AB2A8B" w:rsidRDefault="00145619" w:rsidP="00860733">
            <w:pPr>
              <w:pStyle w:val="af1"/>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lastRenderedPageBreak/>
              <w:t>第五十三條之</w:t>
            </w:r>
            <w:proofErr w:type="gramStart"/>
            <w:r w:rsidRPr="00AB2A8B">
              <w:rPr>
                <w:rFonts w:ascii="標楷體" w:hAnsi="標楷體" w:cs="細明體" w:hint="eastAsia"/>
                <w:kern w:val="0"/>
                <w:sz w:val="24"/>
              </w:rPr>
              <w:t>一</w:t>
            </w:r>
            <w:proofErr w:type="gramEnd"/>
            <w:r w:rsidRPr="00AB2A8B">
              <w:rPr>
                <w:rFonts w:ascii="標楷體" w:hAnsi="標楷體" w:cs="細明體" w:hint="eastAsia"/>
                <w:kern w:val="0"/>
                <w:sz w:val="24"/>
              </w:rPr>
              <w:t xml:space="preserve"> </w:t>
            </w:r>
            <w:r w:rsidRPr="00AB2A8B">
              <w:rPr>
                <w:rFonts w:ascii="標楷體" w:hAnsi="標楷體" w:cs="細明體"/>
                <w:kern w:val="0"/>
                <w:sz w:val="24"/>
              </w:rPr>
              <w:t xml:space="preserve"> </w:t>
            </w:r>
            <w:r w:rsidRPr="00AB2A8B">
              <w:rPr>
                <w:rFonts w:ascii="標楷體" w:hAnsi="標楷體" w:cs="細明體" w:hint="eastAsia"/>
                <w:kern w:val="0"/>
                <w:sz w:val="24"/>
              </w:rPr>
              <w:t>依前條</w:t>
            </w:r>
            <w:r w:rsidRPr="00AB2A8B">
              <w:rPr>
                <w:rFonts w:ascii="標楷體" w:hAnsi="標楷體" w:cs="細明體" w:hint="eastAsia"/>
                <w:kern w:val="0"/>
                <w:sz w:val="24"/>
              </w:rPr>
              <w:lastRenderedPageBreak/>
              <w:t>第三項規定投保履約保證保險之旅行業，有下列情形之一者，應於接獲交通部觀光局通知之日起十五日內，依同條第二項第一款至第四款規定金額投保履約保證保險：</w:t>
            </w:r>
          </w:p>
          <w:p w14:paraId="00332ECB" w14:textId="77777777" w:rsidR="00145619" w:rsidRPr="00AB2A8B" w:rsidRDefault="00145619" w:rsidP="00DB789D">
            <w:pPr>
              <w:pStyle w:val="af1"/>
              <w:kinsoku w:val="0"/>
              <w:ind w:left="727" w:hanging="471"/>
              <w:jc w:val="both"/>
              <w:rPr>
                <w:rFonts w:ascii="標楷體" w:hAnsi="標楷體"/>
                <w:sz w:val="24"/>
              </w:rPr>
            </w:pPr>
            <w:r w:rsidRPr="00AB2A8B">
              <w:rPr>
                <w:rFonts w:ascii="標楷體" w:hAnsi="標楷體" w:hint="eastAsia"/>
                <w:sz w:val="24"/>
              </w:rPr>
              <w:t>一、受停業處分，停業期滿後未滿二年。</w:t>
            </w:r>
          </w:p>
          <w:p w14:paraId="4696CEC8" w14:textId="77777777" w:rsidR="00145619" w:rsidRPr="00AB2A8B" w:rsidRDefault="00145619" w:rsidP="00DB789D">
            <w:pPr>
              <w:pStyle w:val="af1"/>
              <w:kinsoku w:val="0"/>
              <w:ind w:left="727" w:hanging="471"/>
              <w:jc w:val="both"/>
              <w:rPr>
                <w:rFonts w:ascii="標楷體" w:hAnsi="標楷體"/>
                <w:sz w:val="24"/>
              </w:rPr>
            </w:pPr>
            <w:r w:rsidRPr="00AB2A8B">
              <w:rPr>
                <w:rFonts w:ascii="標楷體" w:hAnsi="標楷體" w:hint="eastAsia"/>
                <w:sz w:val="24"/>
              </w:rPr>
              <w:t>二、喪失中央主管機關認可之觀光公益法人之會員資格。</w:t>
            </w:r>
          </w:p>
          <w:p w14:paraId="228796E1" w14:textId="77777777" w:rsidR="00145619" w:rsidRPr="00AB2A8B" w:rsidRDefault="00145619" w:rsidP="00DB789D">
            <w:pPr>
              <w:pStyle w:val="af1"/>
              <w:kinsoku w:val="0"/>
              <w:ind w:left="727" w:hanging="471"/>
              <w:jc w:val="both"/>
              <w:rPr>
                <w:rFonts w:ascii="標楷體" w:hAnsi="標楷體" w:cs="細明體"/>
                <w:kern w:val="0"/>
                <w:sz w:val="24"/>
              </w:rPr>
            </w:pPr>
            <w:r w:rsidRPr="00AB2A8B">
              <w:rPr>
                <w:rFonts w:ascii="標楷體" w:hAnsi="標楷體" w:hint="eastAsia"/>
                <w:sz w:val="24"/>
              </w:rPr>
              <w:t>三、其所屬之觀光公益法人解散或經中央主管機關認定不足以保障旅客權益。</w:t>
            </w:r>
          </w:p>
        </w:tc>
        <w:tc>
          <w:tcPr>
            <w:tcW w:w="2923" w:type="dxa"/>
          </w:tcPr>
          <w:p w14:paraId="0917D765" w14:textId="58D091A9" w:rsidR="008F0A20" w:rsidRPr="00AB2A8B" w:rsidRDefault="008F0A20" w:rsidP="00860733">
            <w:pPr>
              <w:pStyle w:val="HTML"/>
              <w:kinsoku w:val="0"/>
              <w:jc w:val="both"/>
              <w:rPr>
                <w:rFonts w:ascii="標楷體" w:eastAsia="標楷體" w:hAnsi="標楷體" w:cs="Times New Roman"/>
              </w:rPr>
            </w:pPr>
            <w:r w:rsidRPr="00AB2A8B">
              <w:rPr>
                <w:rFonts w:ascii="標楷體" w:eastAsia="標楷體" w:hAnsi="標楷體" w:cs="Times New Roman" w:hint="eastAsia"/>
              </w:rPr>
              <w:lastRenderedPageBreak/>
              <w:t>一、條次變更</w:t>
            </w:r>
            <w:r w:rsidR="004947F1" w:rsidRPr="00AB2A8B">
              <w:rPr>
                <w:rFonts w:ascii="標楷體" w:eastAsia="標楷體" w:hAnsi="標楷體" w:cs="Times New Roman" w:hint="eastAsia"/>
              </w:rPr>
              <w:t>。</w:t>
            </w:r>
          </w:p>
          <w:p w14:paraId="46B3E77E" w14:textId="21B6D365" w:rsidR="00145619" w:rsidRPr="00AB2A8B" w:rsidRDefault="008F0A20" w:rsidP="00860733">
            <w:pPr>
              <w:pStyle w:val="HTML"/>
              <w:kinsoku w:val="0"/>
              <w:ind w:left="545" w:hangingChars="227" w:hanging="545"/>
              <w:jc w:val="both"/>
              <w:rPr>
                <w:rFonts w:ascii="標楷體" w:eastAsia="標楷體" w:hAnsi="標楷體"/>
              </w:rPr>
            </w:pPr>
            <w:r w:rsidRPr="00AB2A8B">
              <w:rPr>
                <w:rFonts w:ascii="標楷體" w:eastAsia="標楷體" w:hAnsi="標楷體" w:cs="Times New Roman" w:hint="eastAsia"/>
              </w:rPr>
              <w:lastRenderedPageBreak/>
              <w:t>二、</w:t>
            </w:r>
            <w:r w:rsidR="00145619" w:rsidRPr="00AB2A8B">
              <w:rPr>
                <w:rFonts w:ascii="標楷體" w:eastAsia="標楷體" w:hAnsi="標楷體" w:cs="Times New Roman" w:hint="eastAsia"/>
              </w:rPr>
              <w:t>配合行政院組織改</w:t>
            </w:r>
            <w:r w:rsidRPr="00AB2A8B">
              <w:rPr>
                <w:rFonts w:ascii="標楷體" w:eastAsia="標楷體" w:hAnsi="標楷體" w:cs="Times New Roman" w:hint="eastAsia"/>
              </w:rPr>
              <w:t xml:space="preserve">  </w:t>
            </w:r>
            <w:r w:rsidR="00145619" w:rsidRPr="00AB2A8B">
              <w:rPr>
                <w:rFonts w:ascii="標楷體" w:eastAsia="標楷體" w:hAnsi="標楷體" w:cs="Times New Roman" w:hint="eastAsia"/>
              </w:rPr>
              <w:t>造，「交通部觀光局」改制為「交通部觀光署」，修正機關名稱。</w:t>
            </w:r>
          </w:p>
        </w:tc>
      </w:tr>
      <w:tr w:rsidR="00AB2A8B" w:rsidRPr="00AB2A8B" w14:paraId="46EE11DB"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56F9C092" w14:textId="32AB473F" w:rsidR="00145619" w:rsidRPr="00AB2A8B" w:rsidRDefault="00145619" w:rsidP="0086073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lastRenderedPageBreak/>
              <w:t>第</w:t>
            </w:r>
            <w:r w:rsidR="008F0A20" w:rsidRPr="00AB2A8B">
              <w:rPr>
                <w:rFonts w:ascii="標楷體" w:hAnsi="標楷體" w:hint="eastAsia"/>
                <w:kern w:val="0"/>
                <w:sz w:val="24"/>
                <w:u w:val="single"/>
              </w:rPr>
              <w:t>六十八</w:t>
            </w:r>
            <w:r w:rsidRPr="00AB2A8B">
              <w:rPr>
                <w:rFonts w:ascii="標楷體" w:hAnsi="標楷體" w:cs="細明體" w:hint="eastAsia"/>
                <w:kern w:val="0"/>
                <w:sz w:val="24"/>
              </w:rPr>
              <w:t>條</w:t>
            </w:r>
            <w:r w:rsidR="00DB789D">
              <w:rPr>
                <w:rFonts w:ascii="標楷體" w:hAnsi="標楷體" w:cs="細明體" w:hint="eastAsia"/>
                <w:kern w:val="0"/>
                <w:sz w:val="24"/>
              </w:rPr>
              <w:t xml:space="preserve">  </w:t>
            </w:r>
            <w:r w:rsidRPr="00AB2A8B">
              <w:rPr>
                <w:rFonts w:ascii="標楷體" w:hAnsi="標楷體" w:cs="細明體" w:hint="eastAsia"/>
                <w:kern w:val="0"/>
                <w:sz w:val="24"/>
              </w:rPr>
              <w:t>旅行業依規定投保履約保證保險，應於十日內，依交通部觀光</w:t>
            </w:r>
            <w:r w:rsidRPr="00AB2A8B">
              <w:rPr>
                <w:rFonts w:ascii="標楷體" w:hAnsi="標楷體" w:hint="eastAsia"/>
                <w:sz w:val="24"/>
                <w:u w:val="single"/>
              </w:rPr>
              <w:t>署</w:t>
            </w:r>
            <w:r w:rsidRPr="00AB2A8B">
              <w:rPr>
                <w:rFonts w:ascii="標楷體" w:hAnsi="標楷體" w:cs="細明體" w:hint="eastAsia"/>
                <w:kern w:val="0"/>
                <w:sz w:val="24"/>
              </w:rPr>
              <w:t>規定之格式填報保單資料。</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465D8D29" w14:textId="12752223" w:rsidR="00145619" w:rsidRPr="00AB2A8B" w:rsidRDefault="00145619" w:rsidP="0086073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第五十三條之二</w:t>
            </w:r>
            <w:r w:rsidR="00DB789D">
              <w:rPr>
                <w:rFonts w:ascii="標楷體" w:hAnsi="標楷體" w:cs="細明體" w:hint="eastAsia"/>
                <w:kern w:val="0"/>
                <w:sz w:val="24"/>
              </w:rPr>
              <w:t xml:space="preserve">  </w:t>
            </w:r>
            <w:r w:rsidRPr="00AB2A8B">
              <w:rPr>
                <w:rFonts w:ascii="標楷體" w:hAnsi="標楷體" w:cs="細明體" w:hint="eastAsia"/>
                <w:kern w:val="0"/>
                <w:sz w:val="24"/>
              </w:rPr>
              <w:t>旅行業依規定投保履約保證保險，應於十日內，依交通部觀光局規定之格式填報保單資料。</w:t>
            </w:r>
          </w:p>
        </w:tc>
        <w:tc>
          <w:tcPr>
            <w:tcW w:w="2923" w:type="dxa"/>
          </w:tcPr>
          <w:p w14:paraId="62CF5E83" w14:textId="5470EE2A" w:rsidR="008F0A20" w:rsidRPr="00AB2A8B" w:rsidRDefault="008F0A20" w:rsidP="00860733">
            <w:pPr>
              <w:pStyle w:val="ab"/>
              <w:numPr>
                <w:ilvl w:val="0"/>
                <w:numId w:val="39"/>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條次變更</w:t>
            </w:r>
            <w:r w:rsidR="004947F1" w:rsidRPr="00AB2A8B">
              <w:rPr>
                <w:rFonts w:ascii="標楷體" w:eastAsia="標楷體" w:hAnsi="標楷體" w:cs="Times New Roman" w:hint="eastAsia"/>
                <w:szCs w:val="24"/>
              </w:rPr>
              <w:t>。</w:t>
            </w:r>
          </w:p>
          <w:p w14:paraId="0DFD3BDC" w14:textId="23FAAD19" w:rsidR="00145619" w:rsidRPr="00AB2A8B" w:rsidRDefault="00145619" w:rsidP="00860733">
            <w:pPr>
              <w:pStyle w:val="ab"/>
              <w:numPr>
                <w:ilvl w:val="0"/>
                <w:numId w:val="39"/>
              </w:numPr>
              <w:kinsoku w:val="0"/>
              <w:ind w:leftChars="0"/>
              <w:jc w:val="both"/>
              <w:rPr>
                <w:rFonts w:ascii="標楷體" w:eastAsia="標楷體" w:hAnsi="標楷體"/>
              </w:rPr>
            </w:pPr>
            <w:r w:rsidRPr="00AB2A8B">
              <w:rPr>
                <w:rFonts w:ascii="標楷體" w:eastAsia="標楷體" w:hAnsi="標楷體" w:cs="Times New Roman" w:hint="eastAsia"/>
                <w:szCs w:val="24"/>
              </w:rPr>
              <w:t>配合行政院組織改造，「交通部觀光局」改制為「交通部觀光署」，修正機關名稱。</w:t>
            </w:r>
          </w:p>
        </w:tc>
      </w:tr>
      <w:tr w:rsidR="00AB2A8B" w:rsidRPr="00AB2A8B" w14:paraId="7CD04383"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2FFFA925" w14:textId="77777777" w:rsidR="008F0A20" w:rsidRPr="00AB2A8B" w:rsidRDefault="008F0A20" w:rsidP="00860733">
            <w:pPr>
              <w:pStyle w:val="af1"/>
              <w:widowControl/>
              <w:kinsoku w:val="0"/>
              <w:ind w:left="254" w:hangingChars="106" w:hanging="254"/>
              <w:jc w:val="both"/>
              <w:rPr>
                <w:rFonts w:ascii="標楷體" w:hAnsi="標楷體" w:cs="細明體"/>
                <w:kern w:val="0"/>
                <w:sz w:val="24"/>
              </w:rPr>
            </w:pP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7E08B509" w14:textId="7D848256" w:rsidR="008F0A20" w:rsidRPr="00AB2A8B" w:rsidRDefault="008F0A20" w:rsidP="0086073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第五十四條  (刪除)</w:t>
            </w:r>
          </w:p>
        </w:tc>
        <w:tc>
          <w:tcPr>
            <w:tcW w:w="2923" w:type="dxa"/>
          </w:tcPr>
          <w:p w14:paraId="2F16127E" w14:textId="1F7A64D2" w:rsidR="008F0A20" w:rsidRPr="00AB2A8B" w:rsidRDefault="009F60E3" w:rsidP="00860733">
            <w:pPr>
              <w:kinsoku w:val="0"/>
              <w:jc w:val="both"/>
              <w:rPr>
                <w:rFonts w:ascii="標楷體" w:eastAsia="標楷體" w:hAnsi="標楷體" w:cs="Times New Roman"/>
                <w:szCs w:val="24"/>
              </w:rPr>
            </w:pPr>
            <w:r w:rsidRPr="00AB2A8B">
              <w:rPr>
                <w:rFonts w:ascii="標楷體" w:eastAsia="標楷體" w:hAnsi="標楷體" w:cs="Times New Roman" w:hint="eastAsia"/>
                <w:kern w:val="0"/>
                <w:szCs w:val="24"/>
                <w:u w:val="single"/>
              </w:rPr>
              <w:t>本條刪除</w:t>
            </w:r>
            <w:r w:rsidRPr="00AB2A8B">
              <w:rPr>
                <w:rFonts w:ascii="標楷體" w:eastAsia="標楷體" w:hAnsi="標楷體" w:cs="Times New Roman" w:hint="eastAsia"/>
                <w:szCs w:val="24"/>
              </w:rPr>
              <w:t>。</w:t>
            </w:r>
          </w:p>
        </w:tc>
      </w:tr>
      <w:tr w:rsidR="00AB2A8B" w:rsidRPr="00AB2A8B" w14:paraId="710CDD80"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0D615141" w14:textId="204021C2" w:rsidR="00171DE4" w:rsidRPr="00AB2A8B" w:rsidRDefault="00171DE4" w:rsidP="0086073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第四章  獎懲</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6976D0AD" w14:textId="7791EDF4" w:rsidR="00171DE4" w:rsidRPr="00AB2A8B" w:rsidRDefault="00171DE4" w:rsidP="0086073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第四章  獎懲</w:t>
            </w:r>
          </w:p>
        </w:tc>
        <w:tc>
          <w:tcPr>
            <w:tcW w:w="2923" w:type="dxa"/>
          </w:tcPr>
          <w:p w14:paraId="0E30612E" w14:textId="1CA32D33" w:rsidR="00171DE4" w:rsidRPr="00AB2A8B" w:rsidRDefault="00171DE4" w:rsidP="00860733">
            <w:pPr>
              <w:kinsoku w:val="0"/>
              <w:jc w:val="both"/>
              <w:rPr>
                <w:rFonts w:ascii="標楷體" w:eastAsia="標楷體" w:hAnsi="標楷體" w:cs="Times New Roman"/>
                <w:szCs w:val="24"/>
                <w:u w:val="single"/>
              </w:rPr>
            </w:pPr>
            <w:proofErr w:type="gramStart"/>
            <w:r w:rsidRPr="00AB2A8B">
              <w:rPr>
                <w:rFonts w:ascii="標楷體" w:eastAsia="標楷體" w:hAnsi="標楷體" w:cs="Times New Roman" w:hint="eastAsia"/>
              </w:rPr>
              <w:t>章名未</w:t>
            </w:r>
            <w:proofErr w:type="gramEnd"/>
            <w:r w:rsidRPr="00AB2A8B">
              <w:rPr>
                <w:rFonts w:ascii="標楷體" w:eastAsia="標楷體" w:hAnsi="標楷體" w:cs="Times New Roman" w:hint="eastAsia"/>
              </w:rPr>
              <w:t>修正</w:t>
            </w:r>
          </w:p>
        </w:tc>
      </w:tr>
      <w:tr w:rsidR="00AB2A8B" w:rsidRPr="00AB2A8B" w14:paraId="7E4C52B0"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36E2A6B2" w14:textId="24237915" w:rsidR="003E1975" w:rsidRPr="00AB2A8B" w:rsidRDefault="003E1975" w:rsidP="00860733">
            <w:pPr>
              <w:pStyle w:val="af1"/>
              <w:kinsoku w:val="0"/>
              <w:ind w:left="254" w:hangingChars="106" w:hanging="254"/>
              <w:jc w:val="both"/>
              <w:rPr>
                <w:rFonts w:ascii="標楷體" w:hAnsi="標楷體" w:cs="細明體"/>
                <w:kern w:val="0"/>
                <w:sz w:val="24"/>
              </w:rPr>
            </w:pPr>
            <w:bookmarkStart w:id="28" w:name="_Hlk185845316"/>
            <w:r w:rsidRPr="00AB2A8B">
              <w:rPr>
                <w:rFonts w:ascii="標楷體" w:hAnsi="標楷體" w:cs="細明體" w:hint="eastAsia"/>
                <w:kern w:val="0"/>
                <w:sz w:val="24"/>
              </w:rPr>
              <w:t>第</w:t>
            </w:r>
            <w:r w:rsidRPr="00AB2A8B">
              <w:rPr>
                <w:rFonts w:ascii="標楷體" w:hAnsi="標楷體" w:hint="eastAsia"/>
                <w:kern w:val="0"/>
                <w:sz w:val="24"/>
                <w:u w:val="single"/>
              </w:rPr>
              <w:t>六十九</w:t>
            </w:r>
            <w:r w:rsidRPr="00AB2A8B">
              <w:rPr>
                <w:rFonts w:ascii="標楷體" w:hAnsi="標楷體" w:cs="細明體" w:hint="eastAsia"/>
                <w:kern w:val="0"/>
                <w:sz w:val="24"/>
              </w:rPr>
              <w:t>條</w:t>
            </w:r>
            <w:r w:rsidR="00DB789D">
              <w:rPr>
                <w:rFonts w:ascii="標楷體" w:hAnsi="標楷體" w:cs="細明體" w:hint="eastAsia"/>
                <w:kern w:val="0"/>
                <w:sz w:val="24"/>
              </w:rPr>
              <w:t xml:space="preserve">  </w:t>
            </w:r>
            <w:r w:rsidRPr="00AB2A8B">
              <w:rPr>
                <w:rFonts w:ascii="標楷體" w:hAnsi="標楷體" w:cs="細明體" w:hint="eastAsia"/>
                <w:kern w:val="0"/>
                <w:sz w:val="24"/>
              </w:rPr>
              <w:t>旅行業或其從業人員有下列情事之</w:t>
            </w:r>
            <w:proofErr w:type="gramStart"/>
            <w:r w:rsidRPr="00AB2A8B">
              <w:rPr>
                <w:rFonts w:ascii="標楷體" w:hAnsi="標楷體" w:cs="細明體" w:hint="eastAsia"/>
                <w:kern w:val="0"/>
                <w:sz w:val="24"/>
              </w:rPr>
              <w:t>一</w:t>
            </w:r>
            <w:proofErr w:type="gramEnd"/>
            <w:r w:rsidRPr="00AB2A8B">
              <w:rPr>
                <w:rFonts w:ascii="標楷體" w:hAnsi="標楷體" w:cs="細明體" w:hint="eastAsia"/>
                <w:kern w:val="0"/>
                <w:sz w:val="24"/>
              </w:rPr>
              <w:t>者，除予以獎勵或表揚外，並得協調有關機關獎勵之：</w:t>
            </w:r>
          </w:p>
          <w:p w14:paraId="3021CE36" w14:textId="77777777" w:rsidR="003E1975" w:rsidRPr="00AB2A8B" w:rsidRDefault="003E1975" w:rsidP="00860733">
            <w:pPr>
              <w:pStyle w:val="af1"/>
              <w:numPr>
                <w:ilvl w:val="0"/>
                <w:numId w:val="40"/>
              </w:numPr>
              <w:kinsoku w:val="0"/>
              <w:jc w:val="both"/>
              <w:rPr>
                <w:rFonts w:ascii="標楷體" w:hAnsi="標楷體"/>
                <w:sz w:val="24"/>
              </w:rPr>
            </w:pPr>
            <w:r w:rsidRPr="00AB2A8B">
              <w:rPr>
                <w:rFonts w:ascii="標楷體" w:hAnsi="標楷體" w:hint="eastAsia"/>
                <w:sz w:val="24"/>
              </w:rPr>
              <w:t>熱心參加國際觀光推 廣活動或增進國際友誼有優異表現者。</w:t>
            </w:r>
          </w:p>
          <w:p w14:paraId="1BF0B567" w14:textId="4FBC51B8" w:rsidR="003E1975" w:rsidRPr="00AB2A8B" w:rsidRDefault="003E1975" w:rsidP="00860733">
            <w:pPr>
              <w:pStyle w:val="af1"/>
              <w:numPr>
                <w:ilvl w:val="0"/>
                <w:numId w:val="40"/>
              </w:numPr>
              <w:kinsoku w:val="0"/>
              <w:ind w:left="752" w:hanging="496"/>
              <w:jc w:val="both"/>
              <w:rPr>
                <w:rFonts w:ascii="標楷體" w:hAnsi="標楷體"/>
                <w:sz w:val="24"/>
              </w:rPr>
            </w:pPr>
            <w:r w:rsidRPr="00AB2A8B">
              <w:rPr>
                <w:rFonts w:ascii="標楷體" w:hAnsi="標楷體" w:hint="eastAsia"/>
                <w:sz w:val="24"/>
              </w:rPr>
              <w:t>維護國家榮譽或旅客安全有特殊表現者。</w:t>
            </w:r>
          </w:p>
          <w:p w14:paraId="7C6BE457" w14:textId="77777777" w:rsidR="003E1975" w:rsidRPr="00AB2A8B" w:rsidRDefault="003E1975" w:rsidP="00860733">
            <w:pPr>
              <w:pStyle w:val="af1"/>
              <w:numPr>
                <w:ilvl w:val="0"/>
                <w:numId w:val="40"/>
              </w:numPr>
              <w:kinsoku w:val="0"/>
              <w:ind w:left="752" w:hanging="496"/>
              <w:jc w:val="both"/>
              <w:rPr>
                <w:rFonts w:ascii="標楷體" w:hAnsi="標楷體"/>
                <w:sz w:val="24"/>
              </w:rPr>
            </w:pPr>
            <w:r w:rsidRPr="00AB2A8B">
              <w:rPr>
                <w:rFonts w:ascii="標楷體" w:hAnsi="標楷體" w:hint="eastAsia"/>
                <w:sz w:val="24"/>
              </w:rPr>
              <w:t>撰寫報告或提供資料有參</w:t>
            </w:r>
            <w:proofErr w:type="gramStart"/>
            <w:r w:rsidRPr="00AB2A8B">
              <w:rPr>
                <w:rFonts w:ascii="標楷體" w:hAnsi="標楷體" w:hint="eastAsia"/>
                <w:sz w:val="24"/>
              </w:rPr>
              <w:t>採</w:t>
            </w:r>
            <w:proofErr w:type="gramEnd"/>
            <w:r w:rsidRPr="00AB2A8B">
              <w:rPr>
                <w:rFonts w:ascii="標楷體" w:hAnsi="標楷體" w:hint="eastAsia"/>
                <w:sz w:val="24"/>
              </w:rPr>
              <w:t>價值者。</w:t>
            </w:r>
          </w:p>
          <w:p w14:paraId="30F9EC5B" w14:textId="77777777" w:rsidR="00D079C8" w:rsidRPr="00AB2A8B" w:rsidRDefault="003E1975" w:rsidP="00D079C8">
            <w:pPr>
              <w:pStyle w:val="af1"/>
              <w:numPr>
                <w:ilvl w:val="0"/>
                <w:numId w:val="40"/>
              </w:numPr>
              <w:kinsoku w:val="0"/>
              <w:jc w:val="both"/>
              <w:rPr>
                <w:rFonts w:ascii="標楷體" w:hAnsi="標楷體"/>
                <w:sz w:val="24"/>
              </w:rPr>
            </w:pPr>
            <w:r w:rsidRPr="00AB2A8B">
              <w:rPr>
                <w:rFonts w:ascii="標楷體" w:hAnsi="標楷體" w:hint="eastAsia"/>
                <w:sz w:val="24"/>
              </w:rPr>
              <w:t>經營國內外旅客旅</w:t>
            </w:r>
            <w:r w:rsidRPr="00AB2A8B">
              <w:rPr>
                <w:rFonts w:ascii="標楷體" w:hAnsi="標楷體" w:hint="eastAsia"/>
                <w:sz w:val="24"/>
              </w:rPr>
              <w:lastRenderedPageBreak/>
              <w:t>遊、食宿及導遊業務，業績優越者。</w:t>
            </w:r>
          </w:p>
          <w:p w14:paraId="4F941E00" w14:textId="36CB5147" w:rsidR="003E1975" w:rsidRPr="00AB2A8B" w:rsidRDefault="003E1975" w:rsidP="00D079C8">
            <w:pPr>
              <w:pStyle w:val="af1"/>
              <w:numPr>
                <w:ilvl w:val="0"/>
                <w:numId w:val="40"/>
              </w:numPr>
              <w:kinsoku w:val="0"/>
              <w:jc w:val="both"/>
              <w:rPr>
                <w:rFonts w:ascii="標楷體" w:hAnsi="標楷體"/>
                <w:sz w:val="24"/>
              </w:rPr>
            </w:pPr>
            <w:r w:rsidRPr="00AB2A8B">
              <w:rPr>
                <w:rFonts w:ascii="標楷體" w:hAnsi="標楷體" w:hint="eastAsia"/>
                <w:sz w:val="24"/>
              </w:rPr>
              <w:t>其他特殊事蹟經主管機關認定應予獎勵者。</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6F443BF8" w14:textId="44F93EBA" w:rsidR="003E1975" w:rsidRPr="00AB2A8B" w:rsidRDefault="003E1975" w:rsidP="00860733">
            <w:pPr>
              <w:pStyle w:val="af1"/>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lastRenderedPageBreak/>
              <w:t>第五十五條</w:t>
            </w:r>
            <w:r w:rsidR="00DB789D">
              <w:rPr>
                <w:rFonts w:ascii="標楷體" w:hAnsi="標楷體" w:cs="細明體" w:hint="eastAsia"/>
                <w:kern w:val="0"/>
                <w:sz w:val="24"/>
              </w:rPr>
              <w:t xml:space="preserve">  </w:t>
            </w:r>
            <w:r w:rsidRPr="00AB2A8B">
              <w:rPr>
                <w:rFonts w:ascii="標楷體" w:hAnsi="標楷體" w:cs="細明體" w:hint="eastAsia"/>
                <w:kern w:val="0"/>
                <w:sz w:val="24"/>
              </w:rPr>
              <w:t>旅行業或其從業人員有下列情事之</w:t>
            </w:r>
            <w:proofErr w:type="gramStart"/>
            <w:r w:rsidRPr="00AB2A8B">
              <w:rPr>
                <w:rFonts w:ascii="標楷體" w:hAnsi="標楷體" w:cs="細明體" w:hint="eastAsia"/>
                <w:kern w:val="0"/>
                <w:sz w:val="24"/>
              </w:rPr>
              <w:t>一</w:t>
            </w:r>
            <w:proofErr w:type="gramEnd"/>
            <w:r w:rsidRPr="00AB2A8B">
              <w:rPr>
                <w:rFonts w:ascii="標楷體" w:hAnsi="標楷體" w:cs="細明體" w:hint="eastAsia"/>
                <w:kern w:val="0"/>
                <w:sz w:val="24"/>
              </w:rPr>
              <w:t>者，除予以獎勵或表揚外，並得協調有關機關獎勵之：</w:t>
            </w:r>
          </w:p>
          <w:p w14:paraId="3CDC3726" w14:textId="673C8B96" w:rsidR="003E1975" w:rsidRPr="00AB2A8B" w:rsidRDefault="003E1975" w:rsidP="00860733">
            <w:pPr>
              <w:pStyle w:val="af1"/>
              <w:numPr>
                <w:ilvl w:val="0"/>
                <w:numId w:val="41"/>
              </w:numPr>
              <w:kinsoku w:val="0"/>
              <w:jc w:val="both"/>
              <w:rPr>
                <w:rFonts w:ascii="標楷體" w:hAnsi="標楷體"/>
                <w:sz w:val="24"/>
              </w:rPr>
            </w:pPr>
            <w:r w:rsidRPr="00AB2A8B">
              <w:rPr>
                <w:rFonts w:ascii="標楷體" w:hAnsi="標楷體" w:hint="eastAsia"/>
                <w:sz w:val="24"/>
              </w:rPr>
              <w:t>熱心參加國際觀光推 廣活動或增進國際友誼有優異表現者。</w:t>
            </w:r>
          </w:p>
          <w:p w14:paraId="62415D92" w14:textId="0E04D807" w:rsidR="003E1975" w:rsidRPr="00AB2A8B" w:rsidRDefault="003E1975" w:rsidP="00860733">
            <w:pPr>
              <w:pStyle w:val="af1"/>
              <w:numPr>
                <w:ilvl w:val="0"/>
                <w:numId w:val="41"/>
              </w:numPr>
              <w:kinsoku w:val="0"/>
              <w:ind w:left="752" w:hanging="496"/>
              <w:jc w:val="both"/>
              <w:rPr>
                <w:rFonts w:ascii="標楷體" w:hAnsi="標楷體"/>
                <w:sz w:val="24"/>
              </w:rPr>
            </w:pPr>
            <w:r w:rsidRPr="00AB2A8B">
              <w:rPr>
                <w:rFonts w:ascii="標楷體" w:hAnsi="標楷體" w:hint="eastAsia"/>
                <w:sz w:val="24"/>
              </w:rPr>
              <w:t>維護國家榮譽或旅客安全有特殊表現者。</w:t>
            </w:r>
          </w:p>
          <w:p w14:paraId="5539F366" w14:textId="77777777" w:rsidR="003E1975" w:rsidRPr="00AB2A8B" w:rsidRDefault="003E1975" w:rsidP="00860733">
            <w:pPr>
              <w:pStyle w:val="af1"/>
              <w:numPr>
                <w:ilvl w:val="0"/>
                <w:numId w:val="41"/>
              </w:numPr>
              <w:kinsoku w:val="0"/>
              <w:ind w:left="752" w:hanging="496"/>
              <w:jc w:val="both"/>
              <w:rPr>
                <w:rFonts w:ascii="標楷體" w:hAnsi="標楷體"/>
                <w:sz w:val="24"/>
              </w:rPr>
            </w:pPr>
            <w:r w:rsidRPr="00AB2A8B">
              <w:rPr>
                <w:rFonts w:ascii="標楷體" w:hAnsi="標楷體" w:hint="eastAsia"/>
                <w:sz w:val="24"/>
              </w:rPr>
              <w:t>撰寫報告或提供資料有參</w:t>
            </w:r>
            <w:proofErr w:type="gramStart"/>
            <w:r w:rsidRPr="00AB2A8B">
              <w:rPr>
                <w:rFonts w:ascii="標楷體" w:hAnsi="標楷體" w:hint="eastAsia"/>
                <w:sz w:val="24"/>
              </w:rPr>
              <w:t>採</w:t>
            </w:r>
            <w:proofErr w:type="gramEnd"/>
            <w:r w:rsidRPr="00AB2A8B">
              <w:rPr>
                <w:rFonts w:ascii="標楷體" w:hAnsi="標楷體" w:hint="eastAsia"/>
                <w:sz w:val="24"/>
              </w:rPr>
              <w:t>價值者。</w:t>
            </w:r>
          </w:p>
          <w:p w14:paraId="1871E541" w14:textId="77777777" w:rsidR="003E1975" w:rsidRPr="00AB2A8B" w:rsidRDefault="003E1975" w:rsidP="00860733">
            <w:pPr>
              <w:pStyle w:val="af1"/>
              <w:numPr>
                <w:ilvl w:val="0"/>
                <w:numId w:val="41"/>
              </w:numPr>
              <w:kinsoku w:val="0"/>
              <w:jc w:val="both"/>
              <w:rPr>
                <w:rFonts w:ascii="標楷體" w:hAnsi="標楷體"/>
                <w:sz w:val="24"/>
              </w:rPr>
            </w:pPr>
            <w:r w:rsidRPr="00AB2A8B">
              <w:rPr>
                <w:rFonts w:ascii="標楷體" w:hAnsi="標楷體" w:hint="eastAsia"/>
                <w:sz w:val="24"/>
              </w:rPr>
              <w:t>經營國內外旅客旅</w:t>
            </w:r>
            <w:r w:rsidRPr="00AB2A8B">
              <w:rPr>
                <w:rFonts w:ascii="標楷體" w:hAnsi="標楷體" w:hint="eastAsia"/>
                <w:sz w:val="24"/>
              </w:rPr>
              <w:lastRenderedPageBreak/>
              <w:t>遊、食宿及導遊業務，業績優越者。</w:t>
            </w:r>
          </w:p>
          <w:p w14:paraId="004FCE3B" w14:textId="2EFEDD17" w:rsidR="003E1975" w:rsidRPr="00AB2A8B" w:rsidRDefault="003E1975" w:rsidP="00860733">
            <w:pPr>
              <w:pStyle w:val="af1"/>
              <w:numPr>
                <w:ilvl w:val="0"/>
                <w:numId w:val="41"/>
              </w:numPr>
              <w:kinsoku w:val="0"/>
              <w:jc w:val="both"/>
              <w:rPr>
                <w:rFonts w:ascii="標楷體" w:hAnsi="標楷體" w:cs="細明體"/>
                <w:kern w:val="0"/>
                <w:sz w:val="24"/>
              </w:rPr>
            </w:pPr>
            <w:r w:rsidRPr="00AB2A8B">
              <w:rPr>
                <w:rFonts w:ascii="標楷體" w:hAnsi="標楷體" w:hint="eastAsia"/>
                <w:sz w:val="24"/>
              </w:rPr>
              <w:t>其他特殊事蹟經主管機關認定應予獎勵者。</w:t>
            </w:r>
          </w:p>
        </w:tc>
        <w:tc>
          <w:tcPr>
            <w:tcW w:w="2923" w:type="dxa"/>
          </w:tcPr>
          <w:p w14:paraId="10A753F3" w14:textId="1BBCFB4F" w:rsidR="003E1975" w:rsidRPr="00AB2A8B" w:rsidRDefault="00A459E1" w:rsidP="00860733">
            <w:pPr>
              <w:kinsoku w:val="0"/>
              <w:jc w:val="both"/>
              <w:rPr>
                <w:rFonts w:ascii="標楷體" w:eastAsia="標楷體" w:hAnsi="標楷體" w:cs="Times New Roman"/>
                <w:szCs w:val="24"/>
                <w:u w:val="single"/>
              </w:rPr>
            </w:pPr>
            <w:r w:rsidRPr="00AB2A8B">
              <w:rPr>
                <w:rFonts w:ascii="標楷體" w:eastAsia="標楷體" w:hAnsi="標楷體" w:cs="Times New Roman" w:hint="eastAsia"/>
              </w:rPr>
              <w:lastRenderedPageBreak/>
              <w:t>條次變更，內容未修正。</w:t>
            </w:r>
          </w:p>
        </w:tc>
      </w:tr>
      <w:bookmarkEnd w:id="28"/>
      <w:tr w:rsidR="00AB2A8B" w:rsidRPr="00AB2A8B" w14:paraId="57973898"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65FC4865" w14:textId="3FC77395" w:rsidR="009F60E3" w:rsidRPr="00AB2A8B" w:rsidRDefault="009F60E3" w:rsidP="009F60E3">
            <w:pPr>
              <w:pStyle w:val="af1"/>
              <w:widowControl/>
              <w:kinsoku w:val="0"/>
              <w:ind w:left="254" w:hangingChars="106" w:hanging="254"/>
              <w:jc w:val="both"/>
              <w:rPr>
                <w:rFonts w:ascii="標楷體" w:hAnsi="標楷體" w:cs="細明體"/>
                <w:kern w:val="0"/>
                <w:sz w:val="24"/>
              </w:rPr>
            </w:pP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1A7226A2" w14:textId="2AF72246"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第五十六條   (刪除)</w:t>
            </w:r>
          </w:p>
        </w:tc>
        <w:tc>
          <w:tcPr>
            <w:tcW w:w="2923" w:type="dxa"/>
          </w:tcPr>
          <w:p w14:paraId="2840C375" w14:textId="30D2947C" w:rsidR="009F60E3" w:rsidRPr="00AB2A8B" w:rsidRDefault="009F60E3" w:rsidP="009F60E3">
            <w:pPr>
              <w:kinsoku w:val="0"/>
              <w:jc w:val="both"/>
              <w:rPr>
                <w:rFonts w:ascii="標楷體" w:eastAsia="標楷體" w:hAnsi="標楷體" w:cs="Times New Roman"/>
                <w:szCs w:val="24"/>
                <w:u w:val="single"/>
              </w:rPr>
            </w:pPr>
            <w:r w:rsidRPr="00AB2A8B">
              <w:rPr>
                <w:rFonts w:ascii="標楷體" w:eastAsia="標楷體" w:hAnsi="標楷體" w:cs="Times New Roman" w:hint="eastAsia"/>
                <w:kern w:val="0"/>
                <w:szCs w:val="24"/>
                <w:u w:val="single"/>
              </w:rPr>
              <w:t>本條刪除</w:t>
            </w:r>
            <w:r w:rsidRPr="00AB2A8B">
              <w:rPr>
                <w:rFonts w:ascii="標楷體" w:eastAsia="標楷體" w:hAnsi="標楷體" w:cs="Times New Roman" w:hint="eastAsia"/>
                <w:szCs w:val="24"/>
              </w:rPr>
              <w:t>。</w:t>
            </w:r>
          </w:p>
        </w:tc>
      </w:tr>
      <w:tr w:rsidR="00AB2A8B" w:rsidRPr="00AB2A8B" w14:paraId="48C670E2"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26119623" w14:textId="61AA0111" w:rsidR="009F60E3" w:rsidRPr="00AB2A8B" w:rsidRDefault="009F60E3" w:rsidP="009F60E3">
            <w:pPr>
              <w:pStyle w:val="af1"/>
              <w:widowControl/>
              <w:kinsoku w:val="0"/>
              <w:ind w:left="254" w:hangingChars="106" w:hanging="254"/>
              <w:jc w:val="both"/>
              <w:rPr>
                <w:rFonts w:ascii="標楷體" w:hAnsi="標楷體" w:cs="細明體"/>
                <w:kern w:val="0"/>
                <w:sz w:val="24"/>
              </w:rPr>
            </w:pP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0BB97D88" w14:textId="5D1D945A"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第五十七條   (刪除)</w:t>
            </w:r>
          </w:p>
        </w:tc>
        <w:tc>
          <w:tcPr>
            <w:tcW w:w="2923" w:type="dxa"/>
          </w:tcPr>
          <w:p w14:paraId="66118273" w14:textId="35A509E3" w:rsidR="009F60E3" w:rsidRPr="00AB2A8B" w:rsidRDefault="009F60E3" w:rsidP="009F60E3">
            <w:pPr>
              <w:kinsoku w:val="0"/>
              <w:jc w:val="both"/>
              <w:rPr>
                <w:rFonts w:ascii="標楷體" w:eastAsia="標楷體" w:hAnsi="標楷體" w:cs="Times New Roman"/>
                <w:szCs w:val="24"/>
                <w:u w:val="single"/>
              </w:rPr>
            </w:pPr>
            <w:r w:rsidRPr="00AB2A8B">
              <w:rPr>
                <w:rFonts w:ascii="標楷體" w:eastAsia="標楷體" w:hAnsi="標楷體" w:cs="Times New Roman" w:hint="eastAsia"/>
                <w:kern w:val="0"/>
                <w:szCs w:val="24"/>
                <w:u w:val="single"/>
              </w:rPr>
              <w:t>本條刪除</w:t>
            </w:r>
            <w:r w:rsidRPr="00AB2A8B">
              <w:rPr>
                <w:rFonts w:ascii="標楷體" w:eastAsia="標楷體" w:hAnsi="標楷體" w:cs="Times New Roman" w:hint="eastAsia"/>
                <w:szCs w:val="24"/>
              </w:rPr>
              <w:t>。</w:t>
            </w:r>
          </w:p>
        </w:tc>
      </w:tr>
      <w:tr w:rsidR="00AB2A8B" w:rsidRPr="00AB2A8B" w14:paraId="1D8483B5"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7A7C2A8E" w14:textId="0D568331" w:rsidR="009F60E3" w:rsidRPr="00AB2A8B" w:rsidRDefault="009F60E3" w:rsidP="009F60E3">
            <w:pPr>
              <w:widowControl/>
              <w:pBdr>
                <w:top w:val="none" w:sz="0" w:space="0" w:color="000000"/>
                <w:left w:val="none" w:sz="0" w:space="0" w:color="000000"/>
                <w:bottom w:val="none" w:sz="0" w:space="0" w:color="000000"/>
                <w:right w:val="none" w:sz="0" w:space="0" w:color="000000"/>
              </w:pBdr>
              <w:suppressAutoHyphens/>
              <w:kinsoku w:val="0"/>
              <w:ind w:left="254" w:hangingChars="106" w:hanging="254"/>
              <w:jc w:val="both"/>
              <w:textAlignment w:val="baseline"/>
              <w:rPr>
                <w:rFonts w:ascii="標楷體" w:eastAsia="標楷體" w:hAnsi="標楷體" w:cs="細明體"/>
                <w:kern w:val="0"/>
                <w:szCs w:val="24"/>
              </w:rPr>
            </w:pPr>
            <w:bookmarkStart w:id="29" w:name="_Hlk185846031"/>
            <w:r w:rsidRPr="00AB2A8B">
              <w:rPr>
                <w:rFonts w:ascii="標楷體" w:eastAsia="標楷體" w:hAnsi="標楷體" w:cs="細明體" w:hint="eastAsia"/>
                <w:kern w:val="0"/>
                <w:szCs w:val="24"/>
              </w:rPr>
              <w:t>第</w:t>
            </w:r>
            <w:r w:rsidRPr="00AB2A8B">
              <w:rPr>
                <w:rFonts w:ascii="標楷體" w:eastAsia="標楷體" w:hAnsi="標楷體" w:cs="Times New Roman" w:hint="eastAsia"/>
                <w:kern w:val="0"/>
                <w:szCs w:val="24"/>
                <w:u w:val="single"/>
              </w:rPr>
              <w:t>七十</w:t>
            </w:r>
            <w:r w:rsidRPr="00AB2A8B">
              <w:rPr>
                <w:rFonts w:ascii="標楷體" w:eastAsia="標楷體" w:hAnsi="標楷體" w:cs="細明體" w:hint="eastAsia"/>
                <w:kern w:val="0"/>
                <w:szCs w:val="24"/>
              </w:rPr>
              <w:t>條  依第十二條第一項第二款第六目規定繳納保證金之旅行業，有下列情形之</w:t>
            </w:r>
            <w:proofErr w:type="gramStart"/>
            <w:r w:rsidRPr="00AB2A8B">
              <w:rPr>
                <w:rFonts w:ascii="標楷體" w:eastAsia="標楷體" w:hAnsi="標楷體" w:cs="細明體" w:hint="eastAsia"/>
                <w:kern w:val="0"/>
                <w:szCs w:val="24"/>
              </w:rPr>
              <w:t>一</w:t>
            </w:r>
            <w:proofErr w:type="gramEnd"/>
            <w:r w:rsidRPr="00AB2A8B">
              <w:rPr>
                <w:rFonts w:ascii="標楷體" w:eastAsia="標楷體" w:hAnsi="標楷體" w:cs="細明體" w:hint="eastAsia"/>
                <w:kern w:val="0"/>
                <w:szCs w:val="24"/>
              </w:rPr>
              <w:t>者，應於接獲交通部觀光</w:t>
            </w:r>
            <w:r w:rsidR="000B539E" w:rsidRPr="000B539E">
              <w:rPr>
                <w:rFonts w:ascii="標楷體" w:eastAsia="標楷體" w:hAnsi="標楷體" w:hint="eastAsia"/>
                <w:u w:val="single"/>
              </w:rPr>
              <w:t>署</w:t>
            </w:r>
            <w:r w:rsidRPr="00AB2A8B">
              <w:rPr>
                <w:rFonts w:ascii="標楷體" w:eastAsia="標楷體" w:hAnsi="標楷體" w:cs="細明體" w:hint="eastAsia"/>
                <w:kern w:val="0"/>
                <w:szCs w:val="24"/>
              </w:rPr>
              <w:t>通知之日起十五日內，依同款第一目至第五目規定金額繳足保證金：</w:t>
            </w:r>
          </w:p>
          <w:p w14:paraId="08798D77" w14:textId="77777777" w:rsidR="009F60E3" w:rsidRPr="00AB2A8B" w:rsidRDefault="009F60E3" w:rsidP="009F60E3">
            <w:pPr>
              <w:numPr>
                <w:ilvl w:val="0"/>
                <w:numId w:val="42"/>
              </w:numPr>
              <w:pBdr>
                <w:top w:val="none" w:sz="0" w:space="0" w:color="000000"/>
                <w:left w:val="none" w:sz="0" w:space="0" w:color="000000"/>
                <w:bottom w:val="none" w:sz="0" w:space="0" w:color="000000"/>
                <w:right w:val="none" w:sz="0" w:space="0" w:color="000000"/>
              </w:pBdr>
              <w:suppressAutoHyphens/>
              <w:kinsoku w:val="0"/>
              <w:jc w:val="both"/>
              <w:textAlignment w:val="baseline"/>
              <w:rPr>
                <w:rFonts w:ascii="標楷體" w:eastAsia="標楷體" w:hAnsi="標楷體" w:cs="Times New Roman"/>
                <w:szCs w:val="24"/>
              </w:rPr>
            </w:pPr>
            <w:r w:rsidRPr="00AB2A8B">
              <w:rPr>
                <w:rFonts w:ascii="標楷體" w:eastAsia="標楷體" w:hAnsi="標楷體" w:cs="Times New Roman" w:hint="eastAsia"/>
                <w:szCs w:val="24"/>
              </w:rPr>
              <w:t>受停業處分者。</w:t>
            </w:r>
          </w:p>
          <w:p w14:paraId="3A34B5B8" w14:textId="77777777" w:rsidR="009F60E3" w:rsidRPr="00AB2A8B" w:rsidRDefault="009F60E3" w:rsidP="009F60E3">
            <w:pPr>
              <w:numPr>
                <w:ilvl w:val="0"/>
                <w:numId w:val="42"/>
              </w:numPr>
              <w:pBdr>
                <w:top w:val="none" w:sz="0" w:space="0" w:color="000000"/>
                <w:left w:val="none" w:sz="0" w:space="0" w:color="000000"/>
                <w:bottom w:val="none" w:sz="0" w:space="0" w:color="000000"/>
                <w:right w:val="none" w:sz="0" w:space="0" w:color="000000"/>
              </w:pBdr>
              <w:suppressAutoHyphens/>
              <w:kinsoku w:val="0"/>
              <w:jc w:val="both"/>
              <w:textAlignment w:val="baseline"/>
              <w:rPr>
                <w:rFonts w:ascii="標楷體" w:eastAsia="標楷體" w:hAnsi="標楷體" w:cs="Times New Roman"/>
                <w:szCs w:val="24"/>
              </w:rPr>
            </w:pPr>
            <w:r w:rsidRPr="00AB2A8B">
              <w:rPr>
                <w:rFonts w:ascii="標楷體" w:eastAsia="標楷體" w:hAnsi="標楷體" w:cs="Times New Roman" w:hint="eastAsia"/>
                <w:szCs w:val="24"/>
              </w:rPr>
              <w:t>保證金被強制執行者。</w:t>
            </w:r>
          </w:p>
          <w:p w14:paraId="132C231F" w14:textId="77777777" w:rsidR="009F60E3" w:rsidRPr="00AB2A8B" w:rsidRDefault="009F60E3" w:rsidP="009F60E3">
            <w:pPr>
              <w:numPr>
                <w:ilvl w:val="0"/>
                <w:numId w:val="42"/>
              </w:numPr>
              <w:pBdr>
                <w:top w:val="none" w:sz="0" w:space="0" w:color="000000"/>
                <w:left w:val="none" w:sz="0" w:space="0" w:color="000000"/>
                <w:bottom w:val="none" w:sz="0" w:space="0" w:color="000000"/>
                <w:right w:val="none" w:sz="0" w:space="0" w:color="000000"/>
              </w:pBdr>
              <w:suppressAutoHyphens/>
              <w:kinsoku w:val="0"/>
              <w:jc w:val="both"/>
              <w:textAlignment w:val="baseline"/>
              <w:rPr>
                <w:rFonts w:ascii="標楷體" w:eastAsia="標楷體" w:hAnsi="標楷體" w:cs="Times New Roman"/>
                <w:szCs w:val="24"/>
              </w:rPr>
            </w:pPr>
            <w:r w:rsidRPr="00AB2A8B">
              <w:rPr>
                <w:rFonts w:ascii="標楷體" w:eastAsia="標楷體" w:hAnsi="標楷體" w:cs="Times New Roman" w:hint="eastAsia"/>
                <w:szCs w:val="24"/>
              </w:rPr>
              <w:t>喪失中央主管機關認可之觀光公益法人之會員資格者。</w:t>
            </w:r>
          </w:p>
          <w:p w14:paraId="448DFD49" w14:textId="77777777" w:rsidR="009F60E3" w:rsidRPr="00AB2A8B" w:rsidRDefault="009F60E3" w:rsidP="009F60E3">
            <w:pPr>
              <w:numPr>
                <w:ilvl w:val="0"/>
                <w:numId w:val="42"/>
              </w:numPr>
              <w:pBdr>
                <w:top w:val="none" w:sz="0" w:space="0" w:color="000000"/>
                <w:left w:val="none" w:sz="0" w:space="0" w:color="000000"/>
                <w:bottom w:val="none" w:sz="0" w:space="0" w:color="000000"/>
                <w:right w:val="none" w:sz="0" w:space="0" w:color="000000"/>
              </w:pBdr>
              <w:suppressAutoHyphens/>
              <w:kinsoku w:val="0"/>
              <w:jc w:val="both"/>
              <w:textAlignment w:val="baseline"/>
              <w:rPr>
                <w:rFonts w:ascii="標楷體" w:eastAsia="標楷體" w:hAnsi="標楷體" w:cs="Times New Roman"/>
                <w:szCs w:val="24"/>
              </w:rPr>
            </w:pPr>
            <w:r w:rsidRPr="00AB2A8B">
              <w:rPr>
                <w:rFonts w:ascii="標楷體" w:eastAsia="標楷體" w:hAnsi="標楷體" w:cs="Times New Roman" w:hint="eastAsia"/>
                <w:szCs w:val="24"/>
              </w:rPr>
              <w:t>其所屬觀光公益法人解散者。</w:t>
            </w:r>
          </w:p>
          <w:p w14:paraId="48A982A3" w14:textId="5C51AE06" w:rsidR="009F60E3" w:rsidRPr="00AB2A8B" w:rsidRDefault="009F60E3" w:rsidP="009F60E3">
            <w:pPr>
              <w:numPr>
                <w:ilvl w:val="0"/>
                <w:numId w:val="42"/>
              </w:numPr>
              <w:pBdr>
                <w:top w:val="none" w:sz="0" w:space="0" w:color="000000"/>
                <w:left w:val="none" w:sz="0" w:space="0" w:color="000000"/>
                <w:bottom w:val="none" w:sz="0" w:space="0" w:color="000000"/>
                <w:right w:val="none" w:sz="0" w:space="0" w:color="000000"/>
              </w:pBdr>
              <w:suppressAutoHyphens/>
              <w:kinsoku w:val="0"/>
              <w:jc w:val="both"/>
              <w:textAlignment w:val="baseline"/>
              <w:rPr>
                <w:rFonts w:ascii="標楷體" w:eastAsia="標楷體" w:hAnsi="標楷體" w:cs="Times New Roman"/>
                <w:szCs w:val="24"/>
              </w:rPr>
            </w:pPr>
            <w:r w:rsidRPr="00AB2A8B">
              <w:rPr>
                <w:rFonts w:ascii="標楷體" w:eastAsia="標楷體" w:hAnsi="標楷體" w:hint="eastAsia"/>
              </w:rPr>
              <w:t>有第十二條第二項情形者。</w:t>
            </w:r>
            <w:bookmarkEnd w:id="29"/>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06BE10D6" w14:textId="34896A62"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第五十八條  依第十二條第一項第二款第六目規定繳納保證金之旅行業，有下列情形之</w:t>
            </w:r>
            <w:proofErr w:type="gramStart"/>
            <w:r w:rsidRPr="00AB2A8B">
              <w:rPr>
                <w:rFonts w:ascii="標楷體" w:hAnsi="標楷體" w:cs="細明體" w:hint="eastAsia"/>
                <w:kern w:val="0"/>
                <w:sz w:val="24"/>
              </w:rPr>
              <w:t>一</w:t>
            </w:r>
            <w:proofErr w:type="gramEnd"/>
            <w:r w:rsidRPr="00AB2A8B">
              <w:rPr>
                <w:rFonts w:ascii="標楷體" w:hAnsi="標楷體" w:cs="細明體" w:hint="eastAsia"/>
                <w:kern w:val="0"/>
                <w:sz w:val="24"/>
              </w:rPr>
              <w:t>者，應於接獲交通部觀光局通知之日起十五日內，依同款第一目至第五目規定金額繳足保證金：</w:t>
            </w:r>
          </w:p>
          <w:p w14:paraId="4498A840" w14:textId="2D304D0E" w:rsidR="009F60E3" w:rsidRPr="00AB2A8B" w:rsidRDefault="009F60E3" w:rsidP="009F60E3">
            <w:pPr>
              <w:pStyle w:val="af1"/>
              <w:numPr>
                <w:ilvl w:val="0"/>
                <w:numId w:val="43"/>
              </w:numPr>
              <w:kinsoku w:val="0"/>
              <w:jc w:val="both"/>
              <w:rPr>
                <w:rFonts w:ascii="標楷體" w:hAnsi="標楷體"/>
                <w:sz w:val="24"/>
              </w:rPr>
            </w:pPr>
            <w:r w:rsidRPr="00AB2A8B">
              <w:rPr>
                <w:rFonts w:ascii="標楷體" w:hAnsi="標楷體" w:hint="eastAsia"/>
                <w:sz w:val="24"/>
              </w:rPr>
              <w:t>受停業處分者。</w:t>
            </w:r>
          </w:p>
          <w:p w14:paraId="2F7B762B" w14:textId="3EE52E0C" w:rsidR="009F60E3" w:rsidRPr="00AB2A8B" w:rsidRDefault="009F60E3" w:rsidP="009F60E3">
            <w:pPr>
              <w:pStyle w:val="af1"/>
              <w:numPr>
                <w:ilvl w:val="0"/>
                <w:numId w:val="43"/>
              </w:numPr>
              <w:kinsoku w:val="0"/>
              <w:jc w:val="both"/>
              <w:rPr>
                <w:rFonts w:ascii="標楷體" w:hAnsi="標楷體"/>
                <w:sz w:val="24"/>
              </w:rPr>
            </w:pPr>
            <w:r w:rsidRPr="00AB2A8B">
              <w:rPr>
                <w:rFonts w:ascii="標楷體" w:hAnsi="標楷體" w:hint="eastAsia"/>
                <w:sz w:val="24"/>
              </w:rPr>
              <w:t>保證金被強制執行者。</w:t>
            </w:r>
          </w:p>
          <w:p w14:paraId="2E711E13" w14:textId="7F8249C5" w:rsidR="009F60E3" w:rsidRPr="00AB2A8B" w:rsidRDefault="009F60E3" w:rsidP="009F60E3">
            <w:pPr>
              <w:pStyle w:val="af1"/>
              <w:numPr>
                <w:ilvl w:val="0"/>
                <w:numId w:val="43"/>
              </w:numPr>
              <w:kinsoku w:val="0"/>
              <w:jc w:val="both"/>
              <w:rPr>
                <w:rFonts w:ascii="標楷體" w:hAnsi="標楷體"/>
                <w:sz w:val="24"/>
              </w:rPr>
            </w:pPr>
            <w:r w:rsidRPr="00AB2A8B">
              <w:rPr>
                <w:rFonts w:ascii="標楷體" w:hAnsi="標楷體" w:hint="eastAsia"/>
                <w:sz w:val="24"/>
              </w:rPr>
              <w:t>喪失中央主管機關認可之觀光公益法人之會員資格者。</w:t>
            </w:r>
          </w:p>
          <w:p w14:paraId="449B7932" w14:textId="0CBC02A1" w:rsidR="009F60E3" w:rsidRPr="00AB2A8B" w:rsidRDefault="009F60E3" w:rsidP="009F60E3">
            <w:pPr>
              <w:pStyle w:val="af1"/>
              <w:numPr>
                <w:ilvl w:val="0"/>
                <w:numId w:val="43"/>
              </w:numPr>
              <w:kinsoku w:val="0"/>
              <w:jc w:val="both"/>
              <w:rPr>
                <w:rFonts w:ascii="標楷體" w:hAnsi="標楷體"/>
                <w:sz w:val="24"/>
              </w:rPr>
            </w:pPr>
            <w:r w:rsidRPr="00AB2A8B">
              <w:rPr>
                <w:rFonts w:ascii="標楷體" w:hAnsi="標楷體" w:hint="eastAsia"/>
                <w:sz w:val="24"/>
              </w:rPr>
              <w:t>其所屬觀光公益法人解散者。</w:t>
            </w:r>
          </w:p>
          <w:p w14:paraId="2A057584" w14:textId="396F34BD" w:rsidR="009F60E3" w:rsidRPr="00AB2A8B" w:rsidRDefault="009F60E3" w:rsidP="009F60E3">
            <w:pPr>
              <w:pStyle w:val="af1"/>
              <w:numPr>
                <w:ilvl w:val="0"/>
                <w:numId w:val="43"/>
              </w:numPr>
              <w:kinsoku w:val="0"/>
              <w:jc w:val="both"/>
              <w:rPr>
                <w:rFonts w:ascii="標楷體" w:hAnsi="標楷體" w:cs="細明體"/>
                <w:kern w:val="0"/>
                <w:sz w:val="24"/>
              </w:rPr>
            </w:pPr>
            <w:r w:rsidRPr="00AB2A8B">
              <w:rPr>
                <w:rFonts w:ascii="標楷體" w:hAnsi="標楷體" w:hint="eastAsia"/>
                <w:sz w:val="24"/>
              </w:rPr>
              <w:t>有第十二條第二項情形者。</w:t>
            </w:r>
          </w:p>
        </w:tc>
        <w:tc>
          <w:tcPr>
            <w:tcW w:w="2923" w:type="dxa"/>
          </w:tcPr>
          <w:p w14:paraId="2E7A1BAD" w14:textId="7D917445" w:rsidR="009F60E3" w:rsidRPr="00AB2A8B" w:rsidRDefault="009F60E3" w:rsidP="009F60E3">
            <w:pPr>
              <w:kinsoku w:val="0"/>
              <w:jc w:val="both"/>
              <w:rPr>
                <w:rFonts w:ascii="標楷體" w:eastAsia="標楷體" w:hAnsi="標楷體" w:cs="Times New Roman"/>
                <w:szCs w:val="24"/>
                <w:u w:val="single"/>
              </w:rPr>
            </w:pPr>
            <w:r w:rsidRPr="00AB2A8B">
              <w:rPr>
                <w:rFonts w:ascii="標楷體" w:eastAsia="標楷體" w:hAnsi="標楷體" w:cs="Times New Roman" w:hint="eastAsia"/>
              </w:rPr>
              <w:t>條次變更，內容未修正。</w:t>
            </w:r>
          </w:p>
        </w:tc>
      </w:tr>
      <w:tr w:rsidR="00AB2A8B" w:rsidRPr="00AB2A8B" w14:paraId="3B528495"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0B321116" w14:textId="3309F22D" w:rsidR="009F60E3" w:rsidRPr="00AB2A8B" w:rsidRDefault="009F60E3" w:rsidP="009F60E3">
            <w:pPr>
              <w:widowControl/>
              <w:pBdr>
                <w:top w:val="none" w:sz="0" w:space="0" w:color="000000"/>
                <w:left w:val="none" w:sz="0" w:space="0" w:color="000000"/>
                <w:bottom w:val="none" w:sz="0" w:space="0" w:color="000000"/>
                <w:right w:val="none" w:sz="0" w:space="0" w:color="000000"/>
              </w:pBdr>
              <w:suppressAutoHyphens/>
              <w:kinsoku w:val="0"/>
              <w:ind w:left="254" w:hangingChars="106" w:hanging="254"/>
              <w:jc w:val="both"/>
              <w:textAlignment w:val="baseline"/>
              <w:rPr>
                <w:rFonts w:ascii="標楷體" w:eastAsia="標楷體" w:hAnsi="標楷體" w:cs="細明體"/>
                <w:kern w:val="0"/>
                <w:szCs w:val="24"/>
              </w:rPr>
            </w:pPr>
            <w:bookmarkStart w:id="30" w:name="_Hlk185845982"/>
            <w:r w:rsidRPr="00AB2A8B">
              <w:rPr>
                <w:rFonts w:ascii="標楷體" w:eastAsia="標楷體" w:hAnsi="標楷體" w:cs="細明體" w:hint="eastAsia"/>
                <w:kern w:val="0"/>
                <w:szCs w:val="24"/>
              </w:rPr>
              <w:t>第五章  附則</w:t>
            </w:r>
            <w:bookmarkEnd w:id="30"/>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1AC637C9" w14:textId="7B33818E"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第五章  附則</w:t>
            </w:r>
          </w:p>
        </w:tc>
        <w:tc>
          <w:tcPr>
            <w:tcW w:w="2923" w:type="dxa"/>
          </w:tcPr>
          <w:p w14:paraId="4156D5BD" w14:textId="3D75A32F" w:rsidR="009F60E3" w:rsidRPr="00AB2A8B" w:rsidRDefault="009F60E3" w:rsidP="009F60E3">
            <w:pPr>
              <w:kinsoku w:val="0"/>
              <w:jc w:val="both"/>
              <w:rPr>
                <w:rFonts w:ascii="標楷體" w:eastAsia="標楷體" w:hAnsi="標楷體" w:cs="Times New Roman"/>
              </w:rPr>
            </w:pPr>
            <w:proofErr w:type="gramStart"/>
            <w:r w:rsidRPr="00AB2A8B">
              <w:rPr>
                <w:rFonts w:ascii="標楷體" w:eastAsia="標楷體" w:hAnsi="標楷體" w:cs="Times New Roman" w:hint="eastAsia"/>
              </w:rPr>
              <w:t>章名未</w:t>
            </w:r>
            <w:proofErr w:type="gramEnd"/>
            <w:r w:rsidRPr="00AB2A8B">
              <w:rPr>
                <w:rFonts w:ascii="標楷體" w:eastAsia="標楷體" w:hAnsi="標楷體" w:cs="Times New Roman" w:hint="eastAsia"/>
              </w:rPr>
              <w:t>修正</w:t>
            </w:r>
          </w:p>
        </w:tc>
      </w:tr>
      <w:tr w:rsidR="00AB2A8B" w:rsidRPr="00AB2A8B" w14:paraId="19437C0D"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362FDB78" w14:textId="151F6D15" w:rsidR="009F60E3" w:rsidRPr="00AB2A8B" w:rsidRDefault="009F60E3" w:rsidP="009F60E3">
            <w:pPr>
              <w:pStyle w:val="af1"/>
              <w:widowControl/>
              <w:kinsoku w:val="0"/>
              <w:ind w:left="254" w:hangingChars="106" w:hanging="254"/>
              <w:jc w:val="both"/>
              <w:rPr>
                <w:rFonts w:ascii="標楷體" w:hAnsi="標楷體" w:cs="細明體"/>
                <w:kern w:val="0"/>
                <w:sz w:val="24"/>
              </w:rPr>
            </w:pPr>
            <w:bookmarkStart w:id="31" w:name="_Hlk185846049"/>
            <w:r w:rsidRPr="00AB2A8B">
              <w:rPr>
                <w:rFonts w:ascii="標楷體" w:hAnsi="標楷體" w:cs="細明體" w:hint="eastAsia"/>
                <w:kern w:val="0"/>
                <w:sz w:val="24"/>
              </w:rPr>
              <w:t>第</w:t>
            </w:r>
            <w:r w:rsidRPr="00AB2A8B">
              <w:rPr>
                <w:rFonts w:ascii="標楷體" w:hAnsi="標楷體" w:hint="eastAsia"/>
                <w:kern w:val="0"/>
                <w:sz w:val="24"/>
                <w:u w:val="single"/>
              </w:rPr>
              <w:t>七十一</w:t>
            </w:r>
            <w:r w:rsidRPr="00AB2A8B">
              <w:rPr>
                <w:rFonts w:ascii="標楷體" w:hAnsi="標楷體" w:cs="細明體" w:hint="eastAsia"/>
                <w:kern w:val="0"/>
                <w:sz w:val="24"/>
              </w:rPr>
              <w:t xml:space="preserve">條 </w:t>
            </w:r>
            <w:r w:rsidRPr="00AB2A8B">
              <w:rPr>
                <w:rFonts w:ascii="標楷體" w:hAnsi="標楷體" w:cs="細明體"/>
                <w:kern w:val="0"/>
                <w:sz w:val="24"/>
              </w:rPr>
              <w:t xml:space="preserve"> </w:t>
            </w:r>
            <w:r w:rsidRPr="00AB2A8B">
              <w:rPr>
                <w:rFonts w:ascii="標楷體" w:hAnsi="標楷體" w:cs="細明體" w:hint="eastAsia"/>
                <w:kern w:val="0"/>
                <w:sz w:val="24"/>
              </w:rPr>
              <w:t>旅行業有下列情事之</w:t>
            </w:r>
            <w:proofErr w:type="gramStart"/>
            <w:r w:rsidRPr="00AB2A8B">
              <w:rPr>
                <w:rFonts w:ascii="標楷體" w:hAnsi="標楷體" w:cs="細明體" w:hint="eastAsia"/>
                <w:kern w:val="0"/>
                <w:sz w:val="24"/>
              </w:rPr>
              <w:t>一</w:t>
            </w:r>
            <w:proofErr w:type="gramEnd"/>
            <w:r w:rsidRPr="00AB2A8B">
              <w:rPr>
                <w:rFonts w:ascii="標楷體" w:hAnsi="標楷體" w:cs="細明體" w:hint="eastAsia"/>
                <w:kern w:val="0"/>
                <w:sz w:val="24"/>
              </w:rPr>
              <w:t>者，交通部</w:t>
            </w:r>
            <w:proofErr w:type="gramStart"/>
            <w:r w:rsidRPr="00AB2A8B">
              <w:rPr>
                <w:rFonts w:ascii="標楷體" w:hAnsi="標楷體" w:cs="細明體" w:hint="eastAsia"/>
                <w:kern w:val="0"/>
                <w:sz w:val="24"/>
              </w:rPr>
              <w:t>觀光</w:t>
            </w:r>
            <w:r w:rsidRPr="00AB2A8B">
              <w:rPr>
                <w:rFonts w:ascii="標楷體" w:hAnsi="標楷體" w:hint="eastAsia"/>
                <w:sz w:val="24"/>
                <w:u w:val="single"/>
              </w:rPr>
              <w:t>署</w:t>
            </w:r>
            <w:r w:rsidRPr="00AB2A8B">
              <w:rPr>
                <w:rFonts w:ascii="標楷體" w:hAnsi="標楷體" w:cs="細明體" w:hint="eastAsia"/>
                <w:kern w:val="0"/>
                <w:sz w:val="24"/>
              </w:rPr>
              <w:t>得公</w:t>
            </w:r>
            <w:proofErr w:type="gramEnd"/>
            <w:r w:rsidRPr="00AB2A8B">
              <w:rPr>
                <w:rFonts w:ascii="標楷體" w:hAnsi="標楷體" w:cs="細明體" w:hint="eastAsia"/>
                <w:kern w:val="0"/>
                <w:sz w:val="24"/>
              </w:rPr>
              <w:t>告之：</w:t>
            </w:r>
          </w:p>
          <w:p w14:paraId="65036D6C" w14:textId="77777777" w:rsidR="009F60E3" w:rsidRPr="00AB2A8B" w:rsidRDefault="009F60E3" w:rsidP="00D079C8">
            <w:pPr>
              <w:pStyle w:val="af1"/>
              <w:kinsoku w:val="0"/>
              <w:ind w:left="741" w:hanging="485"/>
              <w:jc w:val="both"/>
              <w:rPr>
                <w:rFonts w:ascii="標楷體" w:hAnsi="標楷體"/>
                <w:sz w:val="24"/>
              </w:rPr>
            </w:pPr>
            <w:r w:rsidRPr="00AB2A8B">
              <w:rPr>
                <w:rFonts w:ascii="標楷體" w:hAnsi="標楷體" w:hint="eastAsia"/>
                <w:sz w:val="24"/>
              </w:rPr>
              <w:t>一、保證金被法院或行政執行機關扣押或執行者。</w:t>
            </w:r>
          </w:p>
          <w:p w14:paraId="4F89B87A" w14:textId="77777777" w:rsidR="009F60E3" w:rsidRPr="00AB2A8B" w:rsidRDefault="009F60E3" w:rsidP="00D079C8">
            <w:pPr>
              <w:pStyle w:val="af1"/>
              <w:kinsoku w:val="0"/>
              <w:ind w:left="750" w:hanging="494"/>
              <w:jc w:val="both"/>
              <w:rPr>
                <w:rFonts w:ascii="標楷體" w:hAnsi="標楷體"/>
                <w:sz w:val="24"/>
              </w:rPr>
            </w:pPr>
            <w:r w:rsidRPr="00AB2A8B">
              <w:rPr>
                <w:rFonts w:ascii="標楷體" w:hAnsi="標楷體" w:hint="eastAsia"/>
                <w:sz w:val="24"/>
              </w:rPr>
              <w:t>二、受停業處分或廢止旅行業執照者。</w:t>
            </w:r>
          </w:p>
          <w:p w14:paraId="7176FDE7" w14:textId="77777777" w:rsidR="009F60E3" w:rsidRPr="00AB2A8B" w:rsidRDefault="009F60E3" w:rsidP="00D079C8">
            <w:pPr>
              <w:pStyle w:val="af1"/>
              <w:kinsoku w:val="0"/>
              <w:ind w:left="750" w:hanging="494"/>
              <w:jc w:val="both"/>
              <w:rPr>
                <w:rFonts w:ascii="標楷體" w:hAnsi="標楷體"/>
                <w:sz w:val="24"/>
              </w:rPr>
            </w:pPr>
            <w:r w:rsidRPr="00AB2A8B">
              <w:rPr>
                <w:rFonts w:ascii="標楷體" w:hAnsi="標楷體" w:hint="eastAsia"/>
                <w:sz w:val="24"/>
              </w:rPr>
              <w:t>三、無正當理由自行停業者。</w:t>
            </w:r>
          </w:p>
          <w:p w14:paraId="7CF78219" w14:textId="77777777" w:rsidR="009F60E3" w:rsidRPr="00AB2A8B" w:rsidRDefault="009F60E3" w:rsidP="009F60E3">
            <w:pPr>
              <w:pStyle w:val="af1"/>
              <w:kinsoku w:val="0"/>
              <w:ind w:left="664" w:hanging="408"/>
              <w:jc w:val="both"/>
              <w:rPr>
                <w:rFonts w:ascii="標楷體" w:hAnsi="標楷體"/>
                <w:sz w:val="24"/>
              </w:rPr>
            </w:pPr>
            <w:r w:rsidRPr="00AB2A8B">
              <w:rPr>
                <w:rFonts w:ascii="標楷體" w:hAnsi="標楷體" w:hint="eastAsia"/>
                <w:sz w:val="24"/>
              </w:rPr>
              <w:t>四、解散者。</w:t>
            </w:r>
          </w:p>
          <w:p w14:paraId="3E46EA99" w14:textId="77777777" w:rsidR="009F60E3" w:rsidRPr="00AB2A8B" w:rsidRDefault="009F60E3" w:rsidP="00D079C8">
            <w:pPr>
              <w:pStyle w:val="af1"/>
              <w:kinsoku w:val="0"/>
              <w:ind w:left="750" w:hanging="494"/>
              <w:jc w:val="both"/>
              <w:rPr>
                <w:rFonts w:ascii="標楷體" w:hAnsi="標楷體"/>
                <w:sz w:val="24"/>
              </w:rPr>
            </w:pPr>
            <w:r w:rsidRPr="00AB2A8B">
              <w:rPr>
                <w:rFonts w:ascii="標楷體" w:hAnsi="標楷體" w:hint="eastAsia"/>
                <w:sz w:val="24"/>
              </w:rPr>
              <w:t>五、經票據交換所公告為</w:t>
            </w:r>
            <w:r w:rsidRPr="00AB2A8B">
              <w:rPr>
                <w:rFonts w:ascii="標楷體" w:hAnsi="標楷體" w:hint="eastAsia"/>
                <w:sz w:val="24"/>
              </w:rPr>
              <w:lastRenderedPageBreak/>
              <w:t>拒絕</w:t>
            </w:r>
            <w:proofErr w:type="gramStart"/>
            <w:r w:rsidRPr="00AB2A8B">
              <w:rPr>
                <w:rFonts w:ascii="標楷體" w:hAnsi="標楷體" w:hint="eastAsia"/>
                <w:sz w:val="24"/>
              </w:rPr>
              <w:t>往來戶者</w:t>
            </w:r>
            <w:proofErr w:type="gramEnd"/>
            <w:r w:rsidRPr="00AB2A8B">
              <w:rPr>
                <w:rFonts w:ascii="標楷體" w:hAnsi="標楷體" w:hint="eastAsia"/>
                <w:sz w:val="24"/>
              </w:rPr>
              <w:t>。</w:t>
            </w:r>
          </w:p>
          <w:p w14:paraId="41A2D09D" w14:textId="7F862951" w:rsidR="009F60E3" w:rsidRPr="00AB2A8B" w:rsidRDefault="009F60E3" w:rsidP="00D079C8">
            <w:pPr>
              <w:pStyle w:val="af1"/>
              <w:kinsoku w:val="0"/>
              <w:ind w:left="750" w:hanging="494"/>
              <w:jc w:val="both"/>
              <w:rPr>
                <w:rFonts w:ascii="標楷體" w:hAnsi="標楷體" w:cs="細明體"/>
                <w:kern w:val="0"/>
                <w:sz w:val="24"/>
              </w:rPr>
            </w:pPr>
            <w:r w:rsidRPr="00AB2A8B">
              <w:rPr>
                <w:rFonts w:ascii="標楷體" w:hAnsi="標楷體" w:hint="eastAsia"/>
                <w:sz w:val="24"/>
              </w:rPr>
              <w:t>六、未依第</w:t>
            </w:r>
            <w:r w:rsidRPr="00AB2A8B">
              <w:rPr>
                <w:rFonts w:ascii="標楷體" w:hAnsi="標楷體" w:hint="eastAsia"/>
                <w:sz w:val="24"/>
                <w:u w:val="single"/>
              </w:rPr>
              <w:t>六十六</w:t>
            </w:r>
            <w:r w:rsidRPr="00AB2A8B">
              <w:rPr>
                <w:rFonts w:ascii="標楷體" w:hAnsi="標楷體" w:hint="eastAsia"/>
                <w:sz w:val="24"/>
              </w:rPr>
              <w:t>條規定辦理者。</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1E29F97E" w14:textId="77777777"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lastRenderedPageBreak/>
              <w:t xml:space="preserve">第五十九條 </w:t>
            </w:r>
            <w:r w:rsidRPr="00AB2A8B">
              <w:rPr>
                <w:rFonts w:ascii="標楷體" w:hAnsi="標楷體" w:cs="細明體"/>
                <w:kern w:val="0"/>
                <w:sz w:val="24"/>
              </w:rPr>
              <w:t xml:space="preserve"> </w:t>
            </w:r>
            <w:r w:rsidRPr="00AB2A8B">
              <w:rPr>
                <w:rFonts w:ascii="標楷體" w:hAnsi="標楷體" w:cs="細明體" w:hint="eastAsia"/>
                <w:kern w:val="0"/>
                <w:sz w:val="24"/>
              </w:rPr>
              <w:t>旅行業有下列情事之</w:t>
            </w:r>
            <w:proofErr w:type="gramStart"/>
            <w:r w:rsidRPr="00AB2A8B">
              <w:rPr>
                <w:rFonts w:ascii="標楷體" w:hAnsi="標楷體" w:cs="細明體" w:hint="eastAsia"/>
                <w:kern w:val="0"/>
                <w:sz w:val="24"/>
              </w:rPr>
              <w:t>一</w:t>
            </w:r>
            <w:proofErr w:type="gramEnd"/>
            <w:r w:rsidRPr="00AB2A8B">
              <w:rPr>
                <w:rFonts w:ascii="標楷體" w:hAnsi="標楷體" w:cs="細明體" w:hint="eastAsia"/>
                <w:kern w:val="0"/>
                <w:sz w:val="24"/>
              </w:rPr>
              <w:t>者，交通部觀光局得公告之：</w:t>
            </w:r>
          </w:p>
          <w:p w14:paraId="4B55242D" w14:textId="77777777" w:rsidR="009F60E3" w:rsidRPr="00AB2A8B" w:rsidRDefault="009F60E3" w:rsidP="00D079C8">
            <w:pPr>
              <w:pStyle w:val="af1"/>
              <w:kinsoku w:val="0"/>
              <w:ind w:left="750" w:hanging="494"/>
              <w:jc w:val="both"/>
              <w:rPr>
                <w:rFonts w:ascii="標楷體" w:hAnsi="標楷體"/>
                <w:sz w:val="24"/>
              </w:rPr>
            </w:pPr>
            <w:r w:rsidRPr="00AB2A8B">
              <w:rPr>
                <w:rFonts w:ascii="標楷體" w:hAnsi="標楷體" w:hint="eastAsia"/>
                <w:sz w:val="24"/>
              </w:rPr>
              <w:t>一、保證金被法院或行政執行機關扣押或執行者。</w:t>
            </w:r>
          </w:p>
          <w:p w14:paraId="1C599E2D" w14:textId="77777777" w:rsidR="009F60E3" w:rsidRPr="00AB2A8B" w:rsidRDefault="009F60E3" w:rsidP="00D079C8">
            <w:pPr>
              <w:pStyle w:val="af1"/>
              <w:kinsoku w:val="0"/>
              <w:ind w:left="750" w:hanging="494"/>
              <w:jc w:val="both"/>
              <w:rPr>
                <w:rFonts w:ascii="標楷體" w:hAnsi="標楷體"/>
                <w:sz w:val="24"/>
              </w:rPr>
            </w:pPr>
            <w:r w:rsidRPr="00AB2A8B">
              <w:rPr>
                <w:rFonts w:ascii="標楷體" w:hAnsi="標楷體" w:hint="eastAsia"/>
                <w:sz w:val="24"/>
              </w:rPr>
              <w:t>二、受停業處分或廢止旅行業執照者。</w:t>
            </w:r>
          </w:p>
          <w:p w14:paraId="3515F74B" w14:textId="77777777" w:rsidR="009F60E3" w:rsidRPr="00AB2A8B" w:rsidRDefault="009F60E3" w:rsidP="00D079C8">
            <w:pPr>
              <w:pStyle w:val="af1"/>
              <w:kinsoku w:val="0"/>
              <w:ind w:left="750" w:hanging="494"/>
              <w:jc w:val="both"/>
              <w:rPr>
                <w:rFonts w:ascii="標楷體" w:hAnsi="標楷體"/>
                <w:sz w:val="24"/>
              </w:rPr>
            </w:pPr>
            <w:r w:rsidRPr="00AB2A8B">
              <w:rPr>
                <w:rFonts w:ascii="標楷體" w:hAnsi="標楷體" w:hint="eastAsia"/>
                <w:sz w:val="24"/>
              </w:rPr>
              <w:t>三、無正當理由自行停業者。</w:t>
            </w:r>
          </w:p>
          <w:p w14:paraId="26BCD502" w14:textId="77777777" w:rsidR="009F60E3" w:rsidRPr="00AB2A8B" w:rsidRDefault="009F60E3" w:rsidP="009F60E3">
            <w:pPr>
              <w:pStyle w:val="af1"/>
              <w:kinsoku w:val="0"/>
              <w:ind w:left="664" w:hanging="408"/>
              <w:jc w:val="both"/>
              <w:rPr>
                <w:rFonts w:ascii="標楷體" w:hAnsi="標楷體"/>
                <w:sz w:val="24"/>
              </w:rPr>
            </w:pPr>
            <w:r w:rsidRPr="00AB2A8B">
              <w:rPr>
                <w:rFonts w:ascii="標楷體" w:hAnsi="標楷體" w:hint="eastAsia"/>
                <w:sz w:val="24"/>
              </w:rPr>
              <w:t>四、解散者。</w:t>
            </w:r>
          </w:p>
          <w:p w14:paraId="3544829F" w14:textId="77777777" w:rsidR="009F60E3" w:rsidRPr="00AB2A8B" w:rsidRDefault="009F60E3" w:rsidP="00D079C8">
            <w:pPr>
              <w:pStyle w:val="af1"/>
              <w:kinsoku w:val="0"/>
              <w:ind w:left="750" w:hanging="494"/>
              <w:jc w:val="both"/>
              <w:rPr>
                <w:rFonts w:ascii="標楷體" w:hAnsi="標楷體"/>
                <w:sz w:val="24"/>
              </w:rPr>
            </w:pPr>
            <w:r w:rsidRPr="00AB2A8B">
              <w:rPr>
                <w:rFonts w:ascii="標楷體" w:hAnsi="標楷體" w:hint="eastAsia"/>
                <w:sz w:val="24"/>
              </w:rPr>
              <w:t>五、經票據交換所公告為</w:t>
            </w:r>
            <w:r w:rsidRPr="00AB2A8B">
              <w:rPr>
                <w:rFonts w:ascii="標楷體" w:hAnsi="標楷體" w:hint="eastAsia"/>
                <w:sz w:val="24"/>
              </w:rPr>
              <w:lastRenderedPageBreak/>
              <w:t>拒絕</w:t>
            </w:r>
            <w:proofErr w:type="gramStart"/>
            <w:r w:rsidRPr="00AB2A8B">
              <w:rPr>
                <w:rFonts w:ascii="標楷體" w:hAnsi="標楷體" w:hint="eastAsia"/>
                <w:sz w:val="24"/>
              </w:rPr>
              <w:t>往來戶者</w:t>
            </w:r>
            <w:proofErr w:type="gramEnd"/>
            <w:r w:rsidRPr="00AB2A8B">
              <w:rPr>
                <w:rFonts w:ascii="標楷體" w:hAnsi="標楷體" w:hint="eastAsia"/>
                <w:sz w:val="24"/>
              </w:rPr>
              <w:t>。</w:t>
            </w:r>
          </w:p>
          <w:p w14:paraId="2053DFE3" w14:textId="77777777" w:rsidR="009F60E3" w:rsidRPr="00AB2A8B" w:rsidRDefault="009F60E3" w:rsidP="00D079C8">
            <w:pPr>
              <w:pStyle w:val="af1"/>
              <w:kinsoku w:val="0"/>
              <w:ind w:left="750" w:hanging="494"/>
              <w:jc w:val="both"/>
              <w:rPr>
                <w:rFonts w:ascii="標楷體" w:hAnsi="標楷體" w:cs="細明體"/>
                <w:kern w:val="0"/>
                <w:sz w:val="24"/>
              </w:rPr>
            </w:pPr>
            <w:r w:rsidRPr="00AB2A8B">
              <w:rPr>
                <w:rFonts w:ascii="標楷體" w:hAnsi="標楷體" w:hint="eastAsia"/>
                <w:sz w:val="24"/>
              </w:rPr>
              <w:t>六、未依第五十三條規定辦理者。</w:t>
            </w:r>
          </w:p>
        </w:tc>
        <w:tc>
          <w:tcPr>
            <w:tcW w:w="2923" w:type="dxa"/>
          </w:tcPr>
          <w:p w14:paraId="161FF6B5" w14:textId="1EFAC967" w:rsidR="009F60E3" w:rsidRPr="00AB2A8B" w:rsidRDefault="009F60E3" w:rsidP="009F60E3">
            <w:pPr>
              <w:pStyle w:val="ab"/>
              <w:numPr>
                <w:ilvl w:val="0"/>
                <w:numId w:val="44"/>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lastRenderedPageBreak/>
              <w:t>條次變更。</w:t>
            </w:r>
          </w:p>
          <w:p w14:paraId="1927851E" w14:textId="77777777" w:rsidR="009F60E3" w:rsidRPr="00AB2A8B" w:rsidRDefault="009F60E3" w:rsidP="009F60E3">
            <w:pPr>
              <w:pStyle w:val="ab"/>
              <w:numPr>
                <w:ilvl w:val="0"/>
                <w:numId w:val="44"/>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配合行政院組織改造，「交通部觀光局」改制為「交通部觀光署」，修正機關名稱。</w:t>
            </w:r>
          </w:p>
          <w:p w14:paraId="4CC0BDF0" w14:textId="7D873A4F" w:rsidR="009F60E3" w:rsidRPr="00AB2A8B" w:rsidRDefault="009F60E3" w:rsidP="009F60E3">
            <w:pPr>
              <w:pStyle w:val="ab"/>
              <w:numPr>
                <w:ilvl w:val="0"/>
                <w:numId w:val="44"/>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現行條文第五十三條已變更為</w:t>
            </w:r>
            <w:r w:rsidR="008A3FDC" w:rsidRPr="00AB2A8B">
              <w:rPr>
                <w:rFonts w:ascii="標楷體" w:eastAsia="標楷體" w:hAnsi="標楷體" w:cs="Times New Roman" w:hint="eastAsia"/>
              </w:rPr>
              <w:t>修正條文</w:t>
            </w:r>
            <w:r w:rsidRPr="00AB2A8B">
              <w:rPr>
                <w:rFonts w:ascii="標楷體" w:eastAsia="標楷體" w:hAnsi="標楷體" w:cs="Times New Roman" w:hint="eastAsia"/>
                <w:szCs w:val="24"/>
              </w:rPr>
              <w:t>第六十六條，</w:t>
            </w:r>
            <w:proofErr w:type="gramStart"/>
            <w:r w:rsidRPr="00AB2A8B">
              <w:rPr>
                <w:rFonts w:ascii="標楷體" w:eastAsia="標楷體" w:hAnsi="標楷體" w:cs="Times New Roman" w:hint="eastAsia"/>
                <w:szCs w:val="24"/>
              </w:rPr>
              <w:t>爰</w:t>
            </w:r>
            <w:proofErr w:type="gramEnd"/>
            <w:r w:rsidRPr="00AB2A8B">
              <w:rPr>
                <w:rFonts w:ascii="標楷體" w:eastAsia="標楷體" w:hAnsi="標楷體" w:cs="Times New Roman" w:hint="eastAsia"/>
                <w:szCs w:val="24"/>
              </w:rPr>
              <w:t>配合修正。</w:t>
            </w:r>
          </w:p>
        </w:tc>
      </w:tr>
      <w:bookmarkEnd w:id="31"/>
      <w:tr w:rsidR="00AB2A8B" w:rsidRPr="00AB2A8B" w14:paraId="5B7A5BAA"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30D9E533" w14:textId="16C2FA6F"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w:t>
            </w:r>
            <w:r w:rsidRPr="00AB2A8B">
              <w:rPr>
                <w:rFonts w:ascii="標楷體" w:hAnsi="標楷體" w:hint="eastAsia"/>
                <w:kern w:val="0"/>
                <w:sz w:val="24"/>
                <w:u w:val="single"/>
              </w:rPr>
              <w:t>七十二</w:t>
            </w:r>
            <w:r w:rsidRPr="00AB2A8B">
              <w:rPr>
                <w:rFonts w:ascii="標楷體" w:hAnsi="標楷體" w:cs="細明體" w:hint="eastAsia"/>
                <w:kern w:val="0"/>
                <w:sz w:val="24"/>
              </w:rPr>
              <w:t>條  甲種旅行業最近二年未受停業處分，且保證金未被強制執行並取得經中央觀光主管機關認可足以保障旅客權益之觀光公益法人會員資格者，於申請變更為綜合旅行業時，就八十四年六月二十四日本規則修正發布時所提高之綜合旅行業保證金額度，得按十分之一繳納。</w:t>
            </w:r>
          </w:p>
          <w:p w14:paraId="56781AF1" w14:textId="639506A3"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 xml:space="preserve">      前項綜合旅行業之保證金為法院或行政執行機關強制執行者，應依第</w:t>
            </w:r>
            <w:r w:rsidRPr="00AB2A8B">
              <w:rPr>
                <w:rFonts w:ascii="標楷體" w:hAnsi="標楷體" w:cs="細明體" w:hint="eastAsia"/>
                <w:kern w:val="0"/>
                <w:sz w:val="24"/>
                <w:u w:val="single"/>
              </w:rPr>
              <w:t>五十八</w:t>
            </w:r>
            <w:r w:rsidRPr="00AB2A8B">
              <w:rPr>
                <w:rFonts w:ascii="標楷體" w:hAnsi="標楷體" w:cs="細明體" w:hint="eastAsia"/>
                <w:kern w:val="0"/>
                <w:sz w:val="24"/>
              </w:rPr>
              <w:t>條之規定繳足。</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0FC48DEF" w14:textId="2A4A106B"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第六十條  甲種旅行業最近二年未受停業處分，且保證金未被強制執行並取得經中央觀光主管機關認可足以保障旅客權益之觀光公益法人會員資格者，於申請變更為綜合旅行業時，就八十四年六月二十四日本規則修正發布時所提高之綜合旅行業保證金額度，得按十分之一繳納。</w:t>
            </w:r>
          </w:p>
          <w:p w14:paraId="58AE7E72" w14:textId="3F2DE728"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 xml:space="preserve">      前項綜合旅行業之保證金為法院或行政執行機關強制執行者，應依第四十五條之規定繳足。</w:t>
            </w:r>
          </w:p>
        </w:tc>
        <w:tc>
          <w:tcPr>
            <w:tcW w:w="2923" w:type="dxa"/>
          </w:tcPr>
          <w:p w14:paraId="792A1C6F" w14:textId="4872A69D" w:rsidR="009F60E3" w:rsidRPr="00AB2A8B" w:rsidRDefault="009F60E3" w:rsidP="009F60E3">
            <w:pPr>
              <w:pStyle w:val="ab"/>
              <w:numPr>
                <w:ilvl w:val="0"/>
                <w:numId w:val="50"/>
              </w:numPr>
              <w:kinsoku w:val="0"/>
              <w:ind w:leftChars="0"/>
              <w:jc w:val="both"/>
              <w:rPr>
                <w:rFonts w:ascii="標楷體" w:eastAsia="標楷體" w:hAnsi="標楷體" w:cs="Times New Roman"/>
              </w:rPr>
            </w:pPr>
            <w:r w:rsidRPr="00AB2A8B">
              <w:rPr>
                <w:rFonts w:ascii="標楷體" w:eastAsia="標楷體" w:hAnsi="標楷體" w:cs="Times New Roman" w:hint="eastAsia"/>
              </w:rPr>
              <w:t>條次變更。</w:t>
            </w:r>
          </w:p>
          <w:p w14:paraId="3935AEA9" w14:textId="5DD4703A" w:rsidR="009F60E3" w:rsidRPr="00AB2A8B" w:rsidRDefault="009F60E3" w:rsidP="009F60E3">
            <w:pPr>
              <w:pStyle w:val="ab"/>
              <w:numPr>
                <w:ilvl w:val="0"/>
                <w:numId w:val="50"/>
              </w:numPr>
              <w:kinsoku w:val="0"/>
              <w:ind w:leftChars="0"/>
              <w:jc w:val="both"/>
              <w:rPr>
                <w:rFonts w:ascii="標楷體" w:eastAsia="標楷體" w:hAnsi="標楷體" w:cs="Times New Roman"/>
                <w:szCs w:val="24"/>
              </w:rPr>
            </w:pPr>
            <w:r w:rsidRPr="00AB2A8B">
              <w:rPr>
                <w:rFonts w:ascii="標楷體" w:eastAsia="標楷體" w:hAnsi="標楷體" w:cs="Times New Roman" w:hint="eastAsia"/>
              </w:rPr>
              <w:t>現行條文第四十五條已變更為</w:t>
            </w:r>
            <w:r w:rsidR="008A3FDC" w:rsidRPr="00AB2A8B">
              <w:rPr>
                <w:rFonts w:ascii="標楷體" w:eastAsia="標楷體" w:hAnsi="標楷體" w:cs="Times New Roman" w:hint="eastAsia"/>
              </w:rPr>
              <w:t>修正條文</w:t>
            </w:r>
            <w:r w:rsidRPr="00AB2A8B">
              <w:rPr>
                <w:rFonts w:ascii="標楷體" w:eastAsia="標楷體" w:hAnsi="標楷體" w:cs="Times New Roman" w:hint="eastAsia"/>
              </w:rPr>
              <w:t>第五十八條，</w:t>
            </w:r>
            <w:proofErr w:type="gramStart"/>
            <w:r w:rsidRPr="00AB2A8B">
              <w:rPr>
                <w:rFonts w:ascii="標楷體" w:eastAsia="標楷體" w:hAnsi="標楷體" w:cs="Times New Roman" w:hint="eastAsia"/>
              </w:rPr>
              <w:t>爰</w:t>
            </w:r>
            <w:proofErr w:type="gramEnd"/>
            <w:r w:rsidRPr="00AB2A8B">
              <w:rPr>
                <w:rFonts w:ascii="標楷體" w:eastAsia="標楷體" w:hAnsi="標楷體" w:cs="Times New Roman" w:hint="eastAsia"/>
              </w:rPr>
              <w:t>配合修正。</w:t>
            </w:r>
          </w:p>
        </w:tc>
      </w:tr>
      <w:tr w:rsidR="00AB2A8B" w:rsidRPr="00AB2A8B" w14:paraId="551FBAC3"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21B01EDB" w14:textId="77777777" w:rsidR="009F60E3" w:rsidRPr="00AB2A8B" w:rsidRDefault="009F60E3" w:rsidP="009F60E3">
            <w:pPr>
              <w:pStyle w:val="af1"/>
              <w:widowControl/>
              <w:kinsoku w:val="0"/>
              <w:ind w:left="254" w:hangingChars="106" w:hanging="254"/>
              <w:jc w:val="both"/>
              <w:rPr>
                <w:rFonts w:ascii="標楷體" w:hAnsi="標楷體" w:cs="細明體"/>
                <w:kern w:val="0"/>
                <w:sz w:val="24"/>
              </w:rPr>
            </w:pP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7C9C85EE" w14:textId="6AEAF8D0"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第六十一條   (刪除)</w:t>
            </w:r>
          </w:p>
        </w:tc>
        <w:tc>
          <w:tcPr>
            <w:tcW w:w="2923" w:type="dxa"/>
          </w:tcPr>
          <w:p w14:paraId="1BCAFB84" w14:textId="54C0AE8D" w:rsidR="009F60E3" w:rsidRPr="00AB2A8B" w:rsidRDefault="009F60E3" w:rsidP="009F60E3">
            <w:pPr>
              <w:kinsoku w:val="0"/>
              <w:jc w:val="both"/>
              <w:rPr>
                <w:rFonts w:ascii="標楷體" w:eastAsia="標楷體" w:hAnsi="標楷體" w:cs="Times New Roman"/>
                <w:szCs w:val="24"/>
              </w:rPr>
            </w:pPr>
            <w:r w:rsidRPr="00AB2A8B">
              <w:rPr>
                <w:rFonts w:ascii="標楷體" w:eastAsia="標楷體" w:hAnsi="標楷體" w:cs="Times New Roman" w:hint="eastAsia"/>
                <w:kern w:val="0"/>
                <w:szCs w:val="24"/>
                <w:u w:val="single"/>
              </w:rPr>
              <w:t>本條刪除</w:t>
            </w:r>
            <w:r w:rsidRPr="00AB2A8B">
              <w:rPr>
                <w:rFonts w:ascii="標楷體" w:eastAsia="標楷體" w:hAnsi="標楷體" w:cs="Times New Roman" w:hint="eastAsia"/>
                <w:szCs w:val="24"/>
              </w:rPr>
              <w:t>。</w:t>
            </w:r>
          </w:p>
        </w:tc>
      </w:tr>
      <w:tr w:rsidR="00AB2A8B" w:rsidRPr="00AB2A8B" w14:paraId="05DA7661"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4CFACCB9" w14:textId="717534DA"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w:t>
            </w:r>
            <w:r w:rsidRPr="00AB2A8B">
              <w:rPr>
                <w:rFonts w:ascii="標楷體" w:hAnsi="標楷體" w:hint="eastAsia"/>
                <w:kern w:val="0"/>
                <w:sz w:val="24"/>
                <w:u w:val="single"/>
              </w:rPr>
              <w:t>七十三</w:t>
            </w:r>
            <w:r w:rsidRPr="00AB2A8B">
              <w:rPr>
                <w:rFonts w:ascii="標楷體" w:hAnsi="標楷體" w:cs="細明體" w:hint="eastAsia"/>
                <w:kern w:val="0"/>
                <w:sz w:val="24"/>
              </w:rPr>
              <w:t>條  旅行業受停業處分者，應於停業</w:t>
            </w:r>
            <w:proofErr w:type="gramStart"/>
            <w:r w:rsidRPr="00AB2A8B">
              <w:rPr>
                <w:rFonts w:ascii="標楷體" w:hAnsi="標楷體" w:cs="細明體" w:hint="eastAsia"/>
                <w:kern w:val="0"/>
                <w:sz w:val="24"/>
              </w:rPr>
              <w:t>始日繳回</w:t>
            </w:r>
            <w:proofErr w:type="gramEnd"/>
            <w:r w:rsidRPr="00AB2A8B">
              <w:rPr>
                <w:rFonts w:ascii="標楷體" w:hAnsi="標楷體" w:cs="細明體" w:hint="eastAsia"/>
                <w:kern w:val="0"/>
                <w:sz w:val="24"/>
              </w:rPr>
              <w:t>交通部觀光</w:t>
            </w:r>
            <w:r w:rsidRPr="00AB2A8B">
              <w:rPr>
                <w:rFonts w:ascii="標楷體" w:hAnsi="標楷體" w:hint="eastAsia"/>
                <w:sz w:val="24"/>
                <w:u w:val="single"/>
              </w:rPr>
              <w:t>署</w:t>
            </w:r>
            <w:r w:rsidRPr="00AB2A8B">
              <w:rPr>
                <w:rFonts w:ascii="標楷體" w:hAnsi="標楷體" w:cs="細明體" w:hint="eastAsia"/>
                <w:kern w:val="0"/>
                <w:sz w:val="24"/>
              </w:rPr>
              <w:t>發給之各項證照；停業期限屆滿後，應於十五日內申報復業，並發還各項證照。</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4C8CB26B" w14:textId="38799338"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第六十二條  旅行業受停業處分者，應於停業</w:t>
            </w:r>
            <w:proofErr w:type="gramStart"/>
            <w:r w:rsidRPr="00AB2A8B">
              <w:rPr>
                <w:rFonts w:ascii="標楷體" w:hAnsi="標楷體" w:cs="細明體" w:hint="eastAsia"/>
                <w:kern w:val="0"/>
                <w:sz w:val="24"/>
              </w:rPr>
              <w:t>始日繳回</w:t>
            </w:r>
            <w:proofErr w:type="gramEnd"/>
            <w:r w:rsidRPr="00AB2A8B">
              <w:rPr>
                <w:rFonts w:ascii="標楷體" w:hAnsi="標楷體" w:cs="細明體" w:hint="eastAsia"/>
                <w:kern w:val="0"/>
                <w:sz w:val="24"/>
              </w:rPr>
              <w:t>交通部觀光局發給之各項證照；停業期限屆滿後，應於十五日內申報復業，並發還各項證照。</w:t>
            </w:r>
          </w:p>
        </w:tc>
        <w:tc>
          <w:tcPr>
            <w:tcW w:w="2923" w:type="dxa"/>
          </w:tcPr>
          <w:p w14:paraId="38B1D545" w14:textId="7EF52E36" w:rsidR="009F60E3" w:rsidRPr="00AB2A8B" w:rsidRDefault="009F60E3" w:rsidP="009F60E3">
            <w:pPr>
              <w:pStyle w:val="ab"/>
              <w:numPr>
                <w:ilvl w:val="0"/>
                <w:numId w:val="45"/>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條次變更。</w:t>
            </w:r>
          </w:p>
          <w:p w14:paraId="4CA58B36" w14:textId="1E763A93" w:rsidR="009F60E3" w:rsidRPr="00AB2A8B" w:rsidRDefault="009F60E3" w:rsidP="009F60E3">
            <w:pPr>
              <w:pStyle w:val="ab"/>
              <w:numPr>
                <w:ilvl w:val="0"/>
                <w:numId w:val="45"/>
              </w:numPr>
              <w:kinsoku w:val="0"/>
              <w:ind w:leftChars="0"/>
              <w:jc w:val="both"/>
              <w:rPr>
                <w:rFonts w:ascii="標楷體" w:eastAsia="標楷體" w:hAnsi="標楷體"/>
              </w:rPr>
            </w:pPr>
            <w:r w:rsidRPr="00AB2A8B">
              <w:rPr>
                <w:rFonts w:ascii="標楷體" w:eastAsia="標楷體" w:hAnsi="標楷體" w:cs="Times New Roman" w:hint="eastAsia"/>
                <w:szCs w:val="24"/>
              </w:rPr>
              <w:t>配合行政院組織改造，「交通部觀光局」改制為「交通部觀光署」，修正機關名稱。</w:t>
            </w:r>
          </w:p>
        </w:tc>
      </w:tr>
      <w:tr w:rsidR="00AB2A8B" w:rsidRPr="00AB2A8B" w14:paraId="17ABA772"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28FC1FF6" w14:textId="700D66DA"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w:t>
            </w:r>
            <w:r w:rsidRPr="00AB2A8B">
              <w:rPr>
                <w:rFonts w:ascii="標楷體" w:hAnsi="標楷體" w:hint="eastAsia"/>
                <w:kern w:val="0"/>
                <w:sz w:val="24"/>
                <w:u w:val="single"/>
              </w:rPr>
              <w:t>七十四</w:t>
            </w:r>
            <w:r w:rsidRPr="00AB2A8B">
              <w:rPr>
                <w:rFonts w:ascii="標楷體" w:hAnsi="標楷體" w:cs="細明體" w:hint="eastAsia"/>
                <w:kern w:val="0"/>
                <w:sz w:val="24"/>
              </w:rPr>
              <w:t xml:space="preserve">條 </w:t>
            </w:r>
            <w:r w:rsidRPr="00AB2A8B">
              <w:rPr>
                <w:rFonts w:ascii="標楷體" w:hAnsi="標楷體" w:cs="細明體"/>
                <w:kern w:val="0"/>
                <w:sz w:val="24"/>
              </w:rPr>
              <w:t xml:space="preserve"> </w:t>
            </w:r>
            <w:r w:rsidRPr="00AB2A8B">
              <w:rPr>
                <w:rFonts w:ascii="標楷體" w:hAnsi="標楷體" w:cs="細明體" w:hint="eastAsia"/>
                <w:kern w:val="0"/>
                <w:sz w:val="24"/>
              </w:rPr>
              <w:t>旅行業依法設立之觀光公益法人，辦理會員旅遊品質保證業務，應受交通部觀光</w:t>
            </w:r>
            <w:r w:rsidRPr="00AB2A8B">
              <w:rPr>
                <w:rFonts w:ascii="標楷體" w:hAnsi="標楷體" w:hint="eastAsia"/>
                <w:sz w:val="24"/>
                <w:u w:val="single"/>
              </w:rPr>
              <w:t>署</w:t>
            </w:r>
            <w:r w:rsidRPr="00AB2A8B">
              <w:rPr>
                <w:rFonts w:ascii="標楷體" w:hAnsi="標楷體" w:cs="細明體" w:hint="eastAsia"/>
                <w:kern w:val="0"/>
                <w:sz w:val="24"/>
              </w:rPr>
              <w:t>監督。</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6B62E719" w14:textId="77777777"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 xml:space="preserve">第六十三條 </w:t>
            </w:r>
            <w:r w:rsidRPr="00AB2A8B">
              <w:rPr>
                <w:rFonts w:ascii="標楷體" w:hAnsi="標楷體" w:cs="細明體"/>
                <w:kern w:val="0"/>
                <w:sz w:val="24"/>
              </w:rPr>
              <w:t xml:space="preserve"> </w:t>
            </w:r>
            <w:r w:rsidRPr="00AB2A8B">
              <w:rPr>
                <w:rFonts w:ascii="標楷體" w:hAnsi="標楷體" w:cs="細明體" w:hint="eastAsia"/>
                <w:kern w:val="0"/>
                <w:sz w:val="24"/>
              </w:rPr>
              <w:t>旅行業依法設立之觀光公益法人，辦理會員旅遊品質保證業務，應受交通部觀光局監督。</w:t>
            </w:r>
          </w:p>
        </w:tc>
        <w:tc>
          <w:tcPr>
            <w:tcW w:w="2923" w:type="dxa"/>
          </w:tcPr>
          <w:p w14:paraId="54F915DE" w14:textId="160D2A98" w:rsidR="009F60E3" w:rsidRPr="00AB2A8B" w:rsidRDefault="009F60E3" w:rsidP="009F60E3">
            <w:pPr>
              <w:pStyle w:val="ab"/>
              <w:numPr>
                <w:ilvl w:val="0"/>
                <w:numId w:val="46"/>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條次變更。</w:t>
            </w:r>
          </w:p>
          <w:p w14:paraId="4C4895E7" w14:textId="23CB9AA9" w:rsidR="009F60E3" w:rsidRPr="00AB2A8B" w:rsidRDefault="009F60E3" w:rsidP="009F60E3">
            <w:pPr>
              <w:pStyle w:val="ab"/>
              <w:numPr>
                <w:ilvl w:val="0"/>
                <w:numId w:val="46"/>
              </w:numPr>
              <w:kinsoku w:val="0"/>
              <w:ind w:leftChars="0"/>
              <w:jc w:val="both"/>
              <w:rPr>
                <w:rFonts w:ascii="標楷體" w:eastAsia="標楷體" w:hAnsi="標楷體"/>
              </w:rPr>
            </w:pPr>
            <w:r w:rsidRPr="00AB2A8B">
              <w:rPr>
                <w:rFonts w:ascii="標楷體" w:eastAsia="標楷體" w:hAnsi="標楷體" w:cs="Times New Roman" w:hint="eastAsia"/>
                <w:szCs w:val="24"/>
              </w:rPr>
              <w:t>配合行政院組織改造，「交通部觀光局」改制為「交通部觀光署」，修正機關名稱。</w:t>
            </w:r>
          </w:p>
        </w:tc>
      </w:tr>
      <w:tr w:rsidR="00AB2A8B" w:rsidRPr="00AB2A8B" w14:paraId="5A6B76CE"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2F4382CD" w14:textId="32FBEE2B"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w:t>
            </w:r>
            <w:r w:rsidRPr="00AB2A8B">
              <w:rPr>
                <w:rFonts w:ascii="標楷體" w:hAnsi="標楷體" w:hint="eastAsia"/>
                <w:kern w:val="0"/>
                <w:sz w:val="24"/>
                <w:u w:val="single"/>
              </w:rPr>
              <w:t>七十五</w:t>
            </w:r>
            <w:r w:rsidRPr="00AB2A8B">
              <w:rPr>
                <w:rFonts w:ascii="標楷體" w:hAnsi="標楷體" w:cs="細明體" w:hint="eastAsia"/>
                <w:kern w:val="0"/>
                <w:sz w:val="24"/>
              </w:rPr>
              <w:t xml:space="preserve">條 </w:t>
            </w:r>
            <w:r w:rsidRPr="00AB2A8B">
              <w:rPr>
                <w:rFonts w:ascii="標楷體" w:hAnsi="標楷體" w:cs="細明體"/>
                <w:kern w:val="0"/>
                <w:sz w:val="24"/>
              </w:rPr>
              <w:t xml:space="preserve"> </w:t>
            </w:r>
            <w:r w:rsidRPr="00AB2A8B">
              <w:rPr>
                <w:rFonts w:ascii="標楷體" w:hAnsi="標楷體" w:cs="細明體" w:hint="eastAsia"/>
                <w:kern w:val="0"/>
                <w:sz w:val="24"/>
              </w:rPr>
              <w:t>旅行業符合第十二條第一項第二款第六目規定者，得檢附證明文件，申請交通部觀光</w:t>
            </w:r>
            <w:r w:rsidRPr="00AB2A8B">
              <w:rPr>
                <w:rFonts w:ascii="標楷體" w:hAnsi="標楷體" w:hint="eastAsia"/>
                <w:sz w:val="24"/>
                <w:u w:val="single"/>
              </w:rPr>
              <w:t>署</w:t>
            </w:r>
            <w:r w:rsidRPr="00AB2A8B">
              <w:rPr>
                <w:rFonts w:ascii="標楷體" w:hAnsi="標楷體" w:cs="細明體" w:hint="eastAsia"/>
                <w:kern w:val="0"/>
                <w:sz w:val="24"/>
              </w:rPr>
              <w:t>依規定發還保證金。</w:t>
            </w:r>
          </w:p>
          <w:p w14:paraId="4BFDC9C4" w14:textId="77777777" w:rsidR="009F60E3" w:rsidRPr="00AB2A8B" w:rsidRDefault="009F60E3" w:rsidP="009F60E3">
            <w:pPr>
              <w:pStyle w:val="af1"/>
              <w:widowControl/>
              <w:kinsoku w:val="0"/>
              <w:ind w:leftChars="100" w:left="240" w:firstLineChars="200" w:firstLine="480"/>
              <w:jc w:val="both"/>
              <w:rPr>
                <w:rFonts w:ascii="標楷體" w:hAnsi="標楷體" w:cs="細明體"/>
                <w:kern w:val="0"/>
                <w:sz w:val="24"/>
              </w:rPr>
            </w:pPr>
            <w:r w:rsidRPr="00AB2A8B">
              <w:rPr>
                <w:rFonts w:ascii="標楷體" w:hAnsi="標楷體" w:cs="細明體" w:hint="eastAsia"/>
                <w:kern w:val="0"/>
                <w:sz w:val="24"/>
              </w:rPr>
              <w:t>旅行業因戰爭、傳染病或其他重大災害，嚴重</w:t>
            </w:r>
            <w:r w:rsidRPr="00AB2A8B">
              <w:rPr>
                <w:rFonts w:ascii="標楷體" w:hAnsi="標楷體" w:cs="細明體" w:hint="eastAsia"/>
                <w:kern w:val="0"/>
                <w:sz w:val="24"/>
              </w:rPr>
              <w:lastRenderedPageBreak/>
              <w:t>影響營運者，得自交通部觀光</w:t>
            </w:r>
            <w:r w:rsidRPr="00AB2A8B">
              <w:rPr>
                <w:rFonts w:ascii="標楷體" w:hAnsi="標楷體" w:hint="eastAsia"/>
                <w:sz w:val="24"/>
                <w:u w:val="single"/>
              </w:rPr>
              <w:t>署</w:t>
            </w:r>
            <w:r w:rsidRPr="00AB2A8B">
              <w:rPr>
                <w:rFonts w:ascii="標楷體" w:hAnsi="標楷體" w:cs="細明體" w:hint="eastAsia"/>
                <w:kern w:val="0"/>
                <w:sz w:val="24"/>
              </w:rPr>
              <w:t>公告之次日起一個月內，依前項規定，申請交通部觀光</w:t>
            </w:r>
            <w:r w:rsidRPr="00AB2A8B">
              <w:rPr>
                <w:rFonts w:ascii="標楷體" w:hAnsi="標楷體" w:hint="eastAsia"/>
                <w:sz w:val="24"/>
                <w:u w:val="single"/>
              </w:rPr>
              <w:t>署</w:t>
            </w:r>
            <w:r w:rsidRPr="00AB2A8B">
              <w:rPr>
                <w:rFonts w:ascii="標楷體" w:hAnsi="標楷體" w:cs="細明體" w:hint="eastAsia"/>
                <w:kern w:val="0"/>
                <w:sz w:val="24"/>
              </w:rPr>
              <w:t>暫時發還原</w:t>
            </w:r>
            <w:proofErr w:type="gramStart"/>
            <w:r w:rsidRPr="00AB2A8B">
              <w:rPr>
                <w:rFonts w:ascii="標楷體" w:hAnsi="標楷體" w:cs="細明體" w:hint="eastAsia"/>
                <w:kern w:val="0"/>
                <w:sz w:val="24"/>
              </w:rPr>
              <w:t>繳</w:t>
            </w:r>
            <w:proofErr w:type="gramEnd"/>
            <w:r w:rsidRPr="00AB2A8B">
              <w:rPr>
                <w:rFonts w:ascii="標楷體" w:hAnsi="標楷體" w:cs="細明體" w:hint="eastAsia"/>
                <w:kern w:val="0"/>
                <w:sz w:val="24"/>
              </w:rPr>
              <w:t>保證金十分之九，不受第十二條第一項第二款第六目有關二年期間規定之限制。</w:t>
            </w:r>
          </w:p>
          <w:p w14:paraId="62322F21" w14:textId="77777777" w:rsidR="009F60E3" w:rsidRPr="00AB2A8B" w:rsidRDefault="009F60E3" w:rsidP="009F60E3">
            <w:pPr>
              <w:pStyle w:val="af1"/>
              <w:widowControl/>
              <w:kinsoku w:val="0"/>
              <w:ind w:leftChars="100" w:left="240" w:firstLineChars="200" w:firstLine="480"/>
              <w:jc w:val="both"/>
              <w:rPr>
                <w:rFonts w:ascii="標楷體" w:hAnsi="標楷體" w:cs="細明體"/>
                <w:kern w:val="0"/>
                <w:sz w:val="24"/>
              </w:rPr>
            </w:pPr>
            <w:r w:rsidRPr="00AB2A8B">
              <w:rPr>
                <w:rFonts w:ascii="標楷體" w:hAnsi="標楷體" w:cs="細明體" w:hint="eastAsia"/>
                <w:kern w:val="0"/>
                <w:sz w:val="24"/>
              </w:rPr>
              <w:t>旅行業依前項規定申請暫時發還保證金者，應於發還後屆滿六個月之次日起十五日內，依第十二條第一項第二款第一目至第五目規定，繳足保證金；第十二條第一項第二款第六目有關二年期間之規定，於申請暫時發還保證金期間不予計算。</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3A46F768" w14:textId="77777777" w:rsidR="009F60E3" w:rsidRPr="00AB2A8B" w:rsidRDefault="009F60E3" w:rsidP="009F60E3">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lastRenderedPageBreak/>
              <w:t xml:space="preserve">第六十四條 </w:t>
            </w:r>
            <w:r w:rsidRPr="00AB2A8B">
              <w:rPr>
                <w:rFonts w:ascii="標楷體" w:hAnsi="標楷體" w:cs="細明體"/>
                <w:kern w:val="0"/>
                <w:sz w:val="24"/>
              </w:rPr>
              <w:t xml:space="preserve"> </w:t>
            </w:r>
            <w:r w:rsidRPr="00AB2A8B">
              <w:rPr>
                <w:rFonts w:ascii="標楷體" w:hAnsi="標楷體" w:cs="細明體" w:hint="eastAsia"/>
                <w:kern w:val="0"/>
                <w:sz w:val="24"/>
              </w:rPr>
              <w:t>旅行業符合第十二條第一項第二款第六目規定者，得檢附證明文件，申請交通部觀光局依規定發還保證金。</w:t>
            </w:r>
          </w:p>
          <w:p w14:paraId="4F8E1245" w14:textId="77777777" w:rsidR="009F60E3" w:rsidRPr="00AB2A8B" w:rsidRDefault="009F60E3" w:rsidP="009F60E3">
            <w:pPr>
              <w:pStyle w:val="af1"/>
              <w:widowControl/>
              <w:kinsoku w:val="0"/>
              <w:ind w:leftChars="100" w:left="240" w:firstLineChars="200" w:firstLine="480"/>
              <w:jc w:val="both"/>
              <w:rPr>
                <w:rFonts w:ascii="標楷體" w:hAnsi="標楷體" w:cs="細明體"/>
                <w:kern w:val="0"/>
                <w:sz w:val="24"/>
              </w:rPr>
            </w:pPr>
            <w:r w:rsidRPr="00AB2A8B">
              <w:rPr>
                <w:rFonts w:ascii="標楷體" w:hAnsi="標楷體" w:cs="細明體" w:hint="eastAsia"/>
                <w:kern w:val="0"/>
                <w:sz w:val="24"/>
              </w:rPr>
              <w:t>旅行業因戰爭、傳染病或其他重大災害，嚴重</w:t>
            </w:r>
            <w:r w:rsidRPr="00AB2A8B">
              <w:rPr>
                <w:rFonts w:ascii="標楷體" w:hAnsi="標楷體" w:cs="細明體" w:hint="eastAsia"/>
                <w:kern w:val="0"/>
                <w:sz w:val="24"/>
              </w:rPr>
              <w:lastRenderedPageBreak/>
              <w:t>影響營運者，得自交通部觀光局公告之次日起一個月內，依前項規定，申請交通部觀光局暫時發還原</w:t>
            </w:r>
            <w:proofErr w:type="gramStart"/>
            <w:r w:rsidRPr="00AB2A8B">
              <w:rPr>
                <w:rFonts w:ascii="標楷體" w:hAnsi="標楷體" w:cs="細明體" w:hint="eastAsia"/>
                <w:kern w:val="0"/>
                <w:sz w:val="24"/>
              </w:rPr>
              <w:t>繳</w:t>
            </w:r>
            <w:proofErr w:type="gramEnd"/>
            <w:r w:rsidRPr="00AB2A8B">
              <w:rPr>
                <w:rFonts w:ascii="標楷體" w:hAnsi="標楷體" w:cs="細明體" w:hint="eastAsia"/>
                <w:kern w:val="0"/>
                <w:sz w:val="24"/>
              </w:rPr>
              <w:t>保證金十分之九，不受第十二條第一項第二款第六目有關二年期間規定之限制。</w:t>
            </w:r>
          </w:p>
          <w:p w14:paraId="185FB178" w14:textId="77777777" w:rsidR="009F60E3" w:rsidRPr="00AB2A8B" w:rsidRDefault="009F60E3" w:rsidP="009F60E3">
            <w:pPr>
              <w:pStyle w:val="af1"/>
              <w:widowControl/>
              <w:kinsoku w:val="0"/>
              <w:ind w:leftChars="100" w:left="240" w:firstLineChars="200" w:firstLine="480"/>
              <w:jc w:val="both"/>
              <w:rPr>
                <w:rFonts w:ascii="標楷體" w:hAnsi="標楷體" w:cs="細明體"/>
                <w:kern w:val="0"/>
                <w:sz w:val="24"/>
              </w:rPr>
            </w:pPr>
            <w:r w:rsidRPr="00AB2A8B">
              <w:rPr>
                <w:rFonts w:ascii="標楷體" w:hAnsi="標楷體" w:cs="細明體" w:hint="eastAsia"/>
                <w:kern w:val="0"/>
                <w:sz w:val="24"/>
              </w:rPr>
              <w:t>旅行業依前項規定申請暫時發還保證金者，應於發還後屆滿六個月之次日起十五日內，依第十二條第一項第二款第一目至第五目規定，繳足保證金；第十二條第一項第二款第六目有關二年期間之規定，於申請暫時發還保證金期間不予計算。</w:t>
            </w:r>
          </w:p>
        </w:tc>
        <w:tc>
          <w:tcPr>
            <w:tcW w:w="2923" w:type="dxa"/>
          </w:tcPr>
          <w:p w14:paraId="46C43D87" w14:textId="1227C936" w:rsidR="009F60E3" w:rsidRPr="00AB2A8B" w:rsidRDefault="009F60E3" w:rsidP="009F60E3">
            <w:pPr>
              <w:pStyle w:val="ab"/>
              <w:numPr>
                <w:ilvl w:val="0"/>
                <w:numId w:val="47"/>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lastRenderedPageBreak/>
              <w:t>條次變更。</w:t>
            </w:r>
          </w:p>
          <w:p w14:paraId="2A27F840" w14:textId="07F7C16E" w:rsidR="009F60E3" w:rsidRPr="00AB2A8B" w:rsidRDefault="009F60E3" w:rsidP="009F60E3">
            <w:pPr>
              <w:pStyle w:val="ab"/>
              <w:numPr>
                <w:ilvl w:val="0"/>
                <w:numId w:val="47"/>
              </w:numPr>
              <w:kinsoku w:val="0"/>
              <w:ind w:leftChars="0"/>
              <w:jc w:val="both"/>
              <w:rPr>
                <w:rFonts w:ascii="標楷體" w:eastAsia="標楷體" w:hAnsi="標楷體"/>
              </w:rPr>
            </w:pPr>
            <w:r w:rsidRPr="00AB2A8B">
              <w:rPr>
                <w:rFonts w:ascii="標楷體" w:eastAsia="標楷體" w:hAnsi="標楷體" w:cs="Times New Roman" w:hint="eastAsia"/>
                <w:szCs w:val="24"/>
              </w:rPr>
              <w:t>配合行政院組織改造，「交通部觀光局」改制為「交通部觀光署」，修正機關名稱。</w:t>
            </w:r>
          </w:p>
        </w:tc>
      </w:tr>
      <w:tr w:rsidR="00AB2A8B" w:rsidRPr="00AB2A8B" w14:paraId="48231157"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7574CDD0" w14:textId="6D084CB8" w:rsidR="00EC11FF" w:rsidRPr="00AB2A8B" w:rsidRDefault="00EC11FF" w:rsidP="00EC11FF">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w:t>
            </w:r>
            <w:r w:rsidRPr="00AB2A8B">
              <w:rPr>
                <w:rFonts w:ascii="標楷體" w:hAnsi="標楷體" w:hint="eastAsia"/>
                <w:kern w:val="0"/>
                <w:sz w:val="24"/>
                <w:u w:val="single"/>
              </w:rPr>
              <w:t>七十六</w:t>
            </w:r>
            <w:r w:rsidRPr="00AB2A8B">
              <w:rPr>
                <w:rFonts w:ascii="標楷體" w:hAnsi="標楷體" w:cs="細明體" w:hint="eastAsia"/>
                <w:kern w:val="0"/>
                <w:sz w:val="24"/>
              </w:rPr>
              <w:t>條  依本規則徵收之規費，應依預算程序辦理。</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1D088A3E" w14:textId="3B5C432D" w:rsidR="00EC11FF" w:rsidRPr="00AB2A8B" w:rsidRDefault="00EC11FF" w:rsidP="00EC11FF">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第六十五條  依本規則徵收之規費，應依預算程序辦理。</w:t>
            </w:r>
          </w:p>
        </w:tc>
        <w:tc>
          <w:tcPr>
            <w:tcW w:w="2923" w:type="dxa"/>
          </w:tcPr>
          <w:p w14:paraId="6BAC32BB" w14:textId="23AED295" w:rsidR="00EC11FF" w:rsidRPr="00AB2A8B" w:rsidRDefault="00EC11FF" w:rsidP="00EC11FF">
            <w:pPr>
              <w:kinsoku w:val="0"/>
              <w:jc w:val="both"/>
              <w:rPr>
                <w:rFonts w:ascii="標楷體" w:eastAsia="標楷體" w:hAnsi="標楷體" w:cs="Times New Roman"/>
                <w:szCs w:val="24"/>
              </w:rPr>
            </w:pPr>
            <w:r w:rsidRPr="00AB2A8B">
              <w:rPr>
                <w:rFonts w:ascii="標楷體" w:eastAsia="標楷體" w:hAnsi="標楷體" w:cs="Times New Roman" w:hint="eastAsia"/>
              </w:rPr>
              <w:t>條次變更，內容未修正。</w:t>
            </w:r>
          </w:p>
        </w:tc>
      </w:tr>
      <w:tr w:rsidR="00AB2A8B" w:rsidRPr="00AB2A8B" w14:paraId="09744A52"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6712EB9D" w14:textId="50109CC3" w:rsidR="00EC11FF" w:rsidRPr="00AB2A8B" w:rsidRDefault="00EC11FF" w:rsidP="00EC11FF">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w:t>
            </w:r>
            <w:r w:rsidRPr="00AB2A8B">
              <w:rPr>
                <w:rFonts w:ascii="標楷體" w:hAnsi="標楷體" w:hint="eastAsia"/>
                <w:kern w:val="0"/>
                <w:sz w:val="24"/>
                <w:u w:val="single"/>
              </w:rPr>
              <w:t>七十七</w:t>
            </w:r>
            <w:r w:rsidRPr="00AB2A8B">
              <w:rPr>
                <w:rFonts w:ascii="標楷體" w:hAnsi="標楷體" w:cs="細明體" w:hint="eastAsia"/>
                <w:kern w:val="0"/>
                <w:sz w:val="24"/>
              </w:rPr>
              <w:t>條  民國八十一年四月十五日前設立之甲種旅行業，得申請退還旅行業保證金至第十二條第一項第二款第二目及第四目規定之金額。</w:t>
            </w: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5BE5E5DD" w14:textId="3A2A4BF7" w:rsidR="00EC11FF" w:rsidRPr="00AB2A8B" w:rsidRDefault="00EC11FF" w:rsidP="00EC11FF">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第六十六條  民國八十一年四月十五日前設立之甲種旅行業，得申請退還旅行業保證金至第十二條第一項第二款第二目及第四目規定之金額。</w:t>
            </w:r>
          </w:p>
        </w:tc>
        <w:tc>
          <w:tcPr>
            <w:tcW w:w="2923" w:type="dxa"/>
          </w:tcPr>
          <w:p w14:paraId="1DB0247B" w14:textId="04D1525C" w:rsidR="00EC11FF" w:rsidRPr="00AB2A8B" w:rsidRDefault="00EC11FF" w:rsidP="00EC11FF">
            <w:pPr>
              <w:kinsoku w:val="0"/>
              <w:jc w:val="both"/>
              <w:rPr>
                <w:rFonts w:ascii="標楷體" w:eastAsia="標楷體" w:hAnsi="標楷體" w:cs="Times New Roman"/>
                <w:szCs w:val="24"/>
              </w:rPr>
            </w:pPr>
            <w:r w:rsidRPr="00AB2A8B">
              <w:rPr>
                <w:rFonts w:ascii="標楷體" w:eastAsia="標楷體" w:hAnsi="標楷體" w:cs="Times New Roman" w:hint="eastAsia"/>
              </w:rPr>
              <w:t>條次變更，內容未修正。</w:t>
            </w:r>
          </w:p>
        </w:tc>
      </w:tr>
      <w:tr w:rsidR="00AB2A8B" w:rsidRPr="00AB2A8B" w14:paraId="0D7DFA96" w14:textId="77777777" w:rsidTr="00DB083A">
        <w:trPr>
          <w:trHeight w:val="70"/>
        </w:trPr>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28488BCD" w14:textId="285AC6FF" w:rsidR="00EC11FF" w:rsidRPr="00AB2A8B" w:rsidRDefault="00EC11FF" w:rsidP="00EC11FF">
            <w:pPr>
              <w:pStyle w:val="af1"/>
              <w:widowControl/>
              <w:kinsoku w:val="0"/>
              <w:ind w:left="254" w:hangingChars="106" w:hanging="254"/>
              <w:jc w:val="both"/>
              <w:rPr>
                <w:rFonts w:ascii="標楷體" w:hAnsi="標楷體" w:cs="細明體"/>
                <w:kern w:val="0"/>
                <w:sz w:val="24"/>
              </w:rPr>
            </w:pPr>
          </w:p>
        </w:tc>
        <w:tc>
          <w:tcPr>
            <w:tcW w:w="2922" w:type="dxa"/>
            <w:tcBorders>
              <w:top w:val="single" w:sz="4" w:space="0" w:color="000000"/>
              <w:left w:val="single" w:sz="8" w:space="0" w:color="000000"/>
              <w:bottom w:val="single" w:sz="4" w:space="0" w:color="000000"/>
              <w:right w:val="single" w:sz="4" w:space="0" w:color="000000"/>
            </w:tcBorders>
            <w:shd w:val="clear" w:color="auto" w:fill="auto"/>
          </w:tcPr>
          <w:p w14:paraId="0227FA17" w14:textId="2297BF2E" w:rsidR="00EC11FF" w:rsidRPr="00AB2A8B" w:rsidRDefault="00EC11FF" w:rsidP="00EC11FF">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第六十七條 （刪除）</w:t>
            </w:r>
          </w:p>
        </w:tc>
        <w:tc>
          <w:tcPr>
            <w:tcW w:w="2923" w:type="dxa"/>
          </w:tcPr>
          <w:p w14:paraId="52B1E3D3" w14:textId="57378F67" w:rsidR="00EC11FF" w:rsidRPr="00AB2A8B" w:rsidRDefault="00EC11FF" w:rsidP="00EC11FF">
            <w:pPr>
              <w:kinsoku w:val="0"/>
              <w:jc w:val="both"/>
              <w:rPr>
                <w:rFonts w:ascii="標楷體" w:eastAsia="標楷體" w:hAnsi="標楷體" w:cs="Times New Roman"/>
                <w:szCs w:val="24"/>
              </w:rPr>
            </w:pPr>
            <w:r w:rsidRPr="00AB2A8B">
              <w:rPr>
                <w:rFonts w:ascii="標楷體" w:eastAsia="標楷體" w:hAnsi="標楷體" w:cs="Times New Roman" w:hint="eastAsia"/>
                <w:kern w:val="0"/>
                <w:szCs w:val="24"/>
                <w:u w:val="single"/>
              </w:rPr>
              <w:t>本條刪除</w:t>
            </w:r>
            <w:r w:rsidR="007250DB" w:rsidRPr="00AB2A8B">
              <w:rPr>
                <w:rFonts w:ascii="標楷體" w:eastAsia="標楷體" w:hAnsi="標楷體" w:cs="Times New Roman" w:hint="eastAsia"/>
                <w:kern w:val="0"/>
                <w:szCs w:val="24"/>
              </w:rPr>
              <w:t>。</w:t>
            </w:r>
          </w:p>
        </w:tc>
      </w:tr>
      <w:tr w:rsidR="00EC11FF" w:rsidRPr="00AB2A8B" w14:paraId="02CA7DD0" w14:textId="77777777" w:rsidTr="00DB083A">
        <w:trPr>
          <w:trHeight w:val="70"/>
        </w:trPr>
        <w:tc>
          <w:tcPr>
            <w:tcW w:w="2922" w:type="dxa"/>
            <w:tcBorders>
              <w:top w:val="single" w:sz="4" w:space="0" w:color="000000"/>
              <w:left w:val="single" w:sz="8" w:space="0" w:color="000000"/>
              <w:bottom w:val="single" w:sz="8" w:space="0" w:color="000000"/>
              <w:right w:val="single" w:sz="4" w:space="0" w:color="000000"/>
            </w:tcBorders>
            <w:shd w:val="clear" w:color="auto" w:fill="auto"/>
          </w:tcPr>
          <w:p w14:paraId="5B49AFC2" w14:textId="462DAE39" w:rsidR="00EC11FF" w:rsidRPr="00AB2A8B" w:rsidRDefault="00EC11FF" w:rsidP="00EC11FF">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w:t>
            </w:r>
            <w:r w:rsidRPr="00AB2A8B">
              <w:rPr>
                <w:rFonts w:ascii="標楷體" w:hAnsi="標楷體" w:hint="eastAsia"/>
                <w:kern w:val="0"/>
                <w:sz w:val="24"/>
                <w:u w:val="single"/>
              </w:rPr>
              <w:t>七十八</w:t>
            </w:r>
            <w:r w:rsidRPr="00AB2A8B">
              <w:rPr>
                <w:rFonts w:ascii="標楷體" w:hAnsi="標楷體" w:cs="細明體" w:hint="eastAsia"/>
                <w:kern w:val="0"/>
                <w:sz w:val="24"/>
              </w:rPr>
              <w:t xml:space="preserve">條  </w:t>
            </w:r>
            <w:bookmarkStart w:id="32" w:name="_Hlk185845818"/>
            <w:r w:rsidRPr="00AB2A8B">
              <w:rPr>
                <w:rFonts w:ascii="標楷體" w:hAnsi="標楷體" w:cs="細明體" w:hint="eastAsia"/>
                <w:kern w:val="0"/>
                <w:sz w:val="24"/>
              </w:rPr>
              <w:t>本規則</w:t>
            </w:r>
            <w:r w:rsidR="00875C35" w:rsidRPr="00AB2A8B">
              <w:rPr>
                <w:rFonts w:ascii="標楷體" w:hAnsi="標楷體" w:cs="細明體" w:hint="eastAsia"/>
                <w:kern w:val="0"/>
                <w:sz w:val="24"/>
                <w:u w:val="single"/>
              </w:rPr>
              <w:t>施行日期，由交通部定之</w:t>
            </w:r>
            <w:bookmarkEnd w:id="32"/>
            <w:r w:rsidR="00875C35" w:rsidRPr="00AB2A8B">
              <w:rPr>
                <w:rFonts w:ascii="標楷體" w:hAnsi="標楷體" w:cs="細明體" w:hint="eastAsia"/>
                <w:kern w:val="0"/>
                <w:sz w:val="24"/>
              </w:rPr>
              <w:t>。</w:t>
            </w:r>
          </w:p>
        </w:tc>
        <w:tc>
          <w:tcPr>
            <w:tcW w:w="2922" w:type="dxa"/>
            <w:tcBorders>
              <w:top w:val="single" w:sz="4" w:space="0" w:color="000000"/>
              <w:left w:val="single" w:sz="8" w:space="0" w:color="000000"/>
              <w:bottom w:val="single" w:sz="8" w:space="0" w:color="000000"/>
              <w:right w:val="single" w:sz="4" w:space="0" w:color="000000"/>
            </w:tcBorders>
            <w:shd w:val="clear" w:color="auto" w:fill="auto"/>
          </w:tcPr>
          <w:p w14:paraId="34E88D7A" w14:textId="085FD264" w:rsidR="00EC11FF" w:rsidRPr="00AB2A8B" w:rsidRDefault="00EC11FF" w:rsidP="00EC11FF">
            <w:pPr>
              <w:pStyle w:val="af1"/>
              <w:widowControl/>
              <w:kinsoku w:val="0"/>
              <w:ind w:left="254" w:hangingChars="106" w:hanging="254"/>
              <w:jc w:val="both"/>
              <w:rPr>
                <w:rFonts w:ascii="標楷體" w:hAnsi="標楷體" w:cs="細明體"/>
                <w:kern w:val="0"/>
                <w:sz w:val="24"/>
              </w:rPr>
            </w:pPr>
            <w:r w:rsidRPr="00AB2A8B">
              <w:rPr>
                <w:rFonts w:ascii="標楷體" w:hAnsi="標楷體" w:cs="細明體" w:hint="eastAsia"/>
                <w:kern w:val="0"/>
                <w:sz w:val="24"/>
              </w:rPr>
              <w:t>第六十八條  本規則自發布日施行。</w:t>
            </w:r>
          </w:p>
        </w:tc>
        <w:tc>
          <w:tcPr>
            <w:tcW w:w="2923" w:type="dxa"/>
          </w:tcPr>
          <w:p w14:paraId="28E0CA64" w14:textId="52C11EEA" w:rsidR="00EC11FF" w:rsidRPr="00AB2A8B" w:rsidRDefault="00C072C8" w:rsidP="00C072C8">
            <w:pPr>
              <w:pStyle w:val="ab"/>
              <w:numPr>
                <w:ilvl w:val="0"/>
                <w:numId w:val="68"/>
              </w:numPr>
              <w:kinsoku w:val="0"/>
              <w:ind w:leftChars="0"/>
              <w:jc w:val="both"/>
              <w:rPr>
                <w:rFonts w:ascii="標楷體" w:eastAsia="標楷體" w:hAnsi="標楷體" w:cs="Times New Roman"/>
              </w:rPr>
            </w:pPr>
            <w:r w:rsidRPr="00AB2A8B">
              <w:rPr>
                <w:rFonts w:ascii="標楷體" w:eastAsia="標楷體" w:hAnsi="標楷體" w:cs="Times New Roman" w:hint="eastAsia"/>
              </w:rPr>
              <w:t>條次變更。</w:t>
            </w:r>
          </w:p>
          <w:p w14:paraId="58885FA7" w14:textId="393467D2" w:rsidR="00C072C8" w:rsidRPr="00AB2A8B" w:rsidRDefault="00C072C8" w:rsidP="00C072C8">
            <w:pPr>
              <w:pStyle w:val="ab"/>
              <w:numPr>
                <w:ilvl w:val="0"/>
                <w:numId w:val="68"/>
              </w:numPr>
              <w:kinsoku w:val="0"/>
              <w:ind w:leftChars="0"/>
              <w:jc w:val="both"/>
              <w:rPr>
                <w:rFonts w:ascii="標楷體" w:eastAsia="標楷體" w:hAnsi="標楷體" w:cs="Times New Roman"/>
                <w:szCs w:val="24"/>
              </w:rPr>
            </w:pPr>
            <w:r w:rsidRPr="00AB2A8B">
              <w:rPr>
                <w:rFonts w:ascii="標楷體" w:eastAsia="標楷體" w:hAnsi="標楷體" w:cs="Times New Roman" w:hint="eastAsia"/>
                <w:szCs w:val="24"/>
              </w:rPr>
              <w:t>此次修正</w:t>
            </w:r>
            <w:r w:rsidR="001C4640" w:rsidRPr="00AB2A8B">
              <w:rPr>
                <w:rFonts w:ascii="標楷體" w:eastAsia="標楷體" w:hAnsi="標楷體" w:cs="Times New Roman" w:hint="eastAsia"/>
                <w:szCs w:val="24"/>
              </w:rPr>
              <w:t>條文逾二分之一，且</w:t>
            </w:r>
            <w:r w:rsidRPr="00AB2A8B">
              <w:rPr>
                <w:rFonts w:ascii="標楷體" w:eastAsia="標楷體" w:hAnsi="標楷體" w:cs="Times New Roman" w:hint="eastAsia"/>
                <w:szCs w:val="24"/>
              </w:rPr>
              <w:t>涉及</w:t>
            </w:r>
            <w:r w:rsidR="001C4640" w:rsidRPr="00AB2A8B">
              <w:rPr>
                <w:rFonts w:ascii="標楷體" w:eastAsia="標楷體" w:hAnsi="標楷體" w:cs="Times New Roman" w:hint="eastAsia"/>
                <w:szCs w:val="24"/>
              </w:rPr>
              <w:t>旅行業管理，如</w:t>
            </w:r>
            <w:r w:rsidRPr="00AB2A8B">
              <w:rPr>
                <w:rFonts w:ascii="標楷體" w:eastAsia="標楷體" w:hAnsi="標楷體" w:cs="Times New Roman" w:hint="eastAsia"/>
                <w:szCs w:val="24"/>
              </w:rPr>
              <w:t>規費</w:t>
            </w:r>
            <w:r w:rsidR="001C4640" w:rsidRPr="00AB2A8B">
              <w:rPr>
                <w:rFonts w:ascii="標楷體" w:eastAsia="標楷體" w:hAnsi="標楷體" w:cs="Times New Roman" w:hint="eastAsia"/>
                <w:szCs w:val="24"/>
              </w:rPr>
              <w:t>及旅行業履約保證保險投保金額等，為給予因應時間</w:t>
            </w:r>
            <w:r w:rsidR="00875C35" w:rsidRPr="00AB2A8B">
              <w:rPr>
                <w:rFonts w:ascii="標楷體" w:eastAsia="標楷體" w:hAnsi="標楷體" w:cs="Times New Roman" w:hint="eastAsia"/>
                <w:szCs w:val="24"/>
              </w:rPr>
              <w:t>並</w:t>
            </w:r>
            <w:r w:rsidR="001C4640" w:rsidRPr="00AB2A8B">
              <w:rPr>
                <w:rFonts w:ascii="標楷體" w:eastAsia="標楷體" w:hAnsi="標楷體" w:cs="Times New Roman" w:hint="eastAsia"/>
                <w:szCs w:val="24"/>
              </w:rPr>
              <w:t>便於管理，</w:t>
            </w:r>
            <w:r w:rsidR="00875C35" w:rsidRPr="00AB2A8B">
              <w:rPr>
                <w:rFonts w:ascii="標楷體" w:eastAsia="標楷體" w:hAnsi="標楷體" w:cs="Times New Roman" w:hint="eastAsia"/>
                <w:szCs w:val="24"/>
              </w:rPr>
              <w:t>由交通部定</w:t>
            </w:r>
            <w:r w:rsidR="001C4640" w:rsidRPr="00AB2A8B">
              <w:rPr>
                <w:rFonts w:ascii="標楷體" w:eastAsia="標楷體" w:hAnsi="標楷體" w:cs="Times New Roman" w:hint="eastAsia"/>
                <w:szCs w:val="24"/>
              </w:rPr>
              <w:t>施行日期。</w:t>
            </w:r>
          </w:p>
        </w:tc>
      </w:tr>
    </w:tbl>
    <w:p w14:paraId="67B9A895" w14:textId="77777777" w:rsidR="00291D9C" w:rsidRPr="00AB2A8B" w:rsidRDefault="00291D9C" w:rsidP="00E0588A">
      <w:pPr>
        <w:ind w:rightChars="-319" w:right="-766"/>
        <w:jc w:val="both"/>
        <w:rPr>
          <w:rFonts w:ascii="標楷體" w:eastAsia="標楷體" w:hAnsi="標楷體"/>
          <w:b/>
          <w:szCs w:val="24"/>
        </w:rPr>
      </w:pPr>
    </w:p>
    <w:sectPr w:rsidR="00291D9C" w:rsidRPr="00AB2A8B" w:rsidSect="003159DB">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8699A" w14:textId="77777777" w:rsidR="000E5438" w:rsidRDefault="000E5438" w:rsidP="000C294D">
      <w:r>
        <w:separator/>
      </w:r>
    </w:p>
  </w:endnote>
  <w:endnote w:type="continuationSeparator" w:id="0">
    <w:p w14:paraId="42EFDC0F" w14:textId="77777777" w:rsidR="000E5438" w:rsidRDefault="000E5438" w:rsidP="000C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8B6AE" w14:textId="77777777" w:rsidR="000E5438" w:rsidRDefault="000E5438" w:rsidP="000C294D">
      <w:r>
        <w:separator/>
      </w:r>
    </w:p>
  </w:footnote>
  <w:footnote w:type="continuationSeparator" w:id="0">
    <w:p w14:paraId="5824E157" w14:textId="77777777" w:rsidR="000E5438" w:rsidRDefault="000E5438" w:rsidP="000C2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D8"/>
    <w:multiLevelType w:val="hybridMultilevel"/>
    <w:tmpl w:val="5AC258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E91784"/>
    <w:multiLevelType w:val="hybridMultilevel"/>
    <w:tmpl w:val="CF987762"/>
    <w:lvl w:ilvl="0" w:tplc="A8347BA4">
      <w:start w:val="1"/>
      <w:numFmt w:val="taiwaneseCountingThousand"/>
      <w:lvlText w:val="%1、"/>
      <w:lvlJc w:val="left"/>
      <w:pPr>
        <w:ind w:left="748" w:hanging="510"/>
      </w:pPr>
      <w:rPr>
        <w:rFonts w:cs="細明體"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 w15:restartNumberingAfterBreak="0">
    <w:nsid w:val="01833C5E"/>
    <w:multiLevelType w:val="hybridMultilevel"/>
    <w:tmpl w:val="9F62E1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1942768"/>
    <w:multiLevelType w:val="hybridMultilevel"/>
    <w:tmpl w:val="5EEE6E52"/>
    <w:lvl w:ilvl="0" w:tplc="DB944014">
      <w:start w:val="1"/>
      <w:numFmt w:val="taiwaneseCountingThousand"/>
      <w:lvlText w:val="%1、"/>
      <w:lvlJc w:val="left"/>
      <w:pPr>
        <w:ind w:left="748" w:hanging="510"/>
      </w:pPr>
      <w:rPr>
        <w:rFonts w:cs="細明體" w:hint="default"/>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059D0C38"/>
    <w:multiLevelType w:val="hybridMultilevel"/>
    <w:tmpl w:val="8F3EAB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5D20111"/>
    <w:multiLevelType w:val="multilevel"/>
    <w:tmpl w:val="4C9ED4A4"/>
    <w:styleLink w:val="WW8Num38"/>
    <w:lvl w:ilvl="0">
      <w:start w:val="1"/>
      <w:numFmt w:val="japaneseCounting"/>
      <w:lvlText w:val="%1、"/>
      <w:lvlJc w:val="left"/>
      <w:pPr>
        <w:ind w:left="1888" w:hanging="480"/>
      </w:pPr>
    </w:lvl>
    <w:lvl w:ilvl="1">
      <w:start w:val="1"/>
      <w:numFmt w:val="ideographTraditional"/>
      <w:lvlText w:val="%2、"/>
      <w:lvlJc w:val="left"/>
      <w:pPr>
        <w:ind w:left="2368" w:hanging="480"/>
      </w:pPr>
    </w:lvl>
    <w:lvl w:ilvl="2">
      <w:start w:val="1"/>
      <w:numFmt w:val="lowerRoman"/>
      <w:lvlText w:val="%3."/>
      <w:lvlJc w:val="right"/>
      <w:pPr>
        <w:ind w:left="2848" w:hanging="480"/>
      </w:pPr>
    </w:lvl>
    <w:lvl w:ilvl="3">
      <w:start w:val="1"/>
      <w:numFmt w:val="decimal"/>
      <w:lvlText w:val="%4."/>
      <w:lvlJc w:val="left"/>
      <w:pPr>
        <w:ind w:left="3328" w:hanging="480"/>
      </w:pPr>
    </w:lvl>
    <w:lvl w:ilvl="4">
      <w:start w:val="1"/>
      <w:numFmt w:val="ideographTraditional"/>
      <w:lvlText w:val="%5、"/>
      <w:lvlJc w:val="left"/>
      <w:pPr>
        <w:ind w:left="3808" w:hanging="480"/>
      </w:pPr>
    </w:lvl>
    <w:lvl w:ilvl="5">
      <w:start w:val="1"/>
      <w:numFmt w:val="lowerRoman"/>
      <w:lvlText w:val="%6."/>
      <w:lvlJc w:val="right"/>
      <w:pPr>
        <w:ind w:left="4288" w:hanging="480"/>
      </w:pPr>
    </w:lvl>
    <w:lvl w:ilvl="6">
      <w:start w:val="1"/>
      <w:numFmt w:val="decimal"/>
      <w:lvlText w:val="%7."/>
      <w:lvlJc w:val="left"/>
      <w:pPr>
        <w:ind w:left="4768" w:hanging="480"/>
      </w:pPr>
    </w:lvl>
    <w:lvl w:ilvl="7">
      <w:start w:val="1"/>
      <w:numFmt w:val="ideographTraditional"/>
      <w:lvlText w:val="%8、"/>
      <w:lvlJc w:val="left"/>
      <w:pPr>
        <w:ind w:left="5248" w:hanging="480"/>
      </w:pPr>
    </w:lvl>
    <w:lvl w:ilvl="8">
      <w:start w:val="1"/>
      <w:numFmt w:val="lowerRoman"/>
      <w:lvlText w:val="%9."/>
      <w:lvlJc w:val="right"/>
      <w:pPr>
        <w:ind w:left="5728" w:hanging="480"/>
      </w:pPr>
    </w:lvl>
  </w:abstractNum>
  <w:abstractNum w:abstractNumId="6" w15:restartNumberingAfterBreak="0">
    <w:nsid w:val="0688367F"/>
    <w:multiLevelType w:val="hybridMultilevel"/>
    <w:tmpl w:val="0FD008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7B550F1"/>
    <w:multiLevelType w:val="hybridMultilevel"/>
    <w:tmpl w:val="CFEE98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043714"/>
    <w:multiLevelType w:val="hybridMultilevel"/>
    <w:tmpl w:val="1D2A19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D91634"/>
    <w:multiLevelType w:val="hybridMultilevel"/>
    <w:tmpl w:val="0510A2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B544652"/>
    <w:multiLevelType w:val="hybridMultilevel"/>
    <w:tmpl w:val="382EBE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B880BB3"/>
    <w:multiLevelType w:val="hybridMultilevel"/>
    <w:tmpl w:val="DB1EBB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260D16"/>
    <w:multiLevelType w:val="hybridMultilevel"/>
    <w:tmpl w:val="0510A2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D952E64"/>
    <w:multiLevelType w:val="hybridMultilevel"/>
    <w:tmpl w:val="6F5819BE"/>
    <w:lvl w:ilvl="0" w:tplc="9F5E6628">
      <w:start w:val="1"/>
      <w:numFmt w:val="taiwaneseCountingThousand"/>
      <w:lvlText w:val="%1、"/>
      <w:lvlJc w:val="left"/>
      <w:pPr>
        <w:ind w:left="799" w:hanging="48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14" w15:restartNumberingAfterBreak="0">
    <w:nsid w:val="0F322691"/>
    <w:multiLevelType w:val="hybridMultilevel"/>
    <w:tmpl w:val="CF987762"/>
    <w:lvl w:ilvl="0" w:tplc="A8347BA4">
      <w:start w:val="1"/>
      <w:numFmt w:val="taiwaneseCountingThousand"/>
      <w:lvlText w:val="%1、"/>
      <w:lvlJc w:val="left"/>
      <w:pPr>
        <w:ind w:left="748" w:hanging="510"/>
      </w:pPr>
      <w:rPr>
        <w:rFonts w:cs="細明體"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5" w15:restartNumberingAfterBreak="0">
    <w:nsid w:val="0F876CDF"/>
    <w:multiLevelType w:val="hybridMultilevel"/>
    <w:tmpl w:val="0944DCF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39D300C"/>
    <w:multiLevelType w:val="hybridMultilevel"/>
    <w:tmpl w:val="31FCFE10"/>
    <w:lvl w:ilvl="0" w:tplc="ED903268">
      <w:start w:val="1"/>
      <w:numFmt w:val="taiwaneseCountingThousand"/>
      <w:lvlText w:val="%1、"/>
      <w:lvlJc w:val="left"/>
      <w:pPr>
        <w:ind w:left="766" w:hanging="510"/>
      </w:pPr>
      <w:rPr>
        <w:rFonts w:cs="細明體" w:hint="default"/>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17" w15:restartNumberingAfterBreak="0">
    <w:nsid w:val="162667C6"/>
    <w:multiLevelType w:val="hybridMultilevel"/>
    <w:tmpl w:val="59F463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7096662"/>
    <w:multiLevelType w:val="hybridMultilevel"/>
    <w:tmpl w:val="0504E3B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7653DEF"/>
    <w:multiLevelType w:val="hybridMultilevel"/>
    <w:tmpl w:val="B09860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8C33004"/>
    <w:multiLevelType w:val="hybridMultilevel"/>
    <w:tmpl w:val="31FCFE10"/>
    <w:lvl w:ilvl="0" w:tplc="ED903268">
      <w:start w:val="1"/>
      <w:numFmt w:val="taiwaneseCountingThousand"/>
      <w:lvlText w:val="%1、"/>
      <w:lvlJc w:val="left"/>
      <w:pPr>
        <w:ind w:left="766" w:hanging="510"/>
      </w:pPr>
      <w:rPr>
        <w:rFonts w:cs="細明體" w:hint="default"/>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1" w15:restartNumberingAfterBreak="0">
    <w:nsid w:val="1ADF11A2"/>
    <w:multiLevelType w:val="hybridMultilevel"/>
    <w:tmpl w:val="A5228C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B967D42"/>
    <w:multiLevelType w:val="hybridMultilevel"/>
    <w:tmpl w:val="CF987762"/>
    <w:lvl w:ilvl="0" w:tplc="A8347BA4">
      <w:start w:val="1"/>
      <w:numFmt w:val="taiwaneseCountingThousand"/>
      <w:lvlText w:val="%1、"/>
      <w:lvlJc w:val="left"/>
      <w:pPr>
        <w:ind w:left="748" w:hanging="510"/>
      </w:pPr>
      <w:rPr>
        <w:rFonts w:cs="細明體"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23" w15:restartNumberingAfterBreak="0">
    <w:nsid w:val="1BA67488"/>
    <w:multiLevelType w:val="hybridMultilevel"/>
    <w:tmpl w:val="308494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C3B3313"/>
    <w:multiLevelType w:val="hybridMultilevel"/>
    <w:tmpl w:val="6DACF022"/>
    <w:lvl w:ilvl="0" w:tplc="DFA6974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CC32387"/>
    <w:multiLevelType w:val="hybridMultilevel"/>
    <w:tmpl w:val="F404C200"/>
    <w:lvl w:ilvl="0" w:tplc="9C503616">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D5D348B"/>
    <w:multiLevelType w:val="hybridMultilevel"/>
    <w:tmpl w:val="833E5E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2F71B50"/>
    <w:multiLevelType w:val="hybridMultilevel"/>
    <w:tmpl w:val="101C88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261402CB"/>
    <w:multiLevelType w:val="hybridMultilevel"/>
    <w:tmpl w:val="FBE4E134"/>
    <w:lvl w:ilvl="0" w:tplc="6EF8837E">
      <w:start w:val="1"/>
      <w:numFmt w:val="taiwaneseCountingThousand"/>
      <w:lvlText w:val="%1、"/>
      <w:lvlJc w:val="left"/>
      <w:pPr>
        <w:ind w:left="959" w:hanging="720"/>
      </w:pPr>
      <w:rPr>
        <w:rFonts w:ascii="標楷體" w:hAnsi="標楷體" w:hint="default"/>
        <w:sz w:val="24"/>
      </w:rPr>
    </w:lvl>
    <w:lvl w:ilvl="1" w:tplc="04090019" w:tentative="1">
      <w:start w:val="1"/>
      <w:numFmt w:val="ideographTraditional"/>
      <w:lvlText w:val="%2、"/>
      <w:lvlJc w:val="left"/>
      <w:pPr>
        <w:ind w:left="119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2159" w:hanging="480"/>
      </w:pPr>
    </w:lvl>
    <w:lvl w:ilvl="4" w:tplc="04090019" w:tentative="1">
      <w:start w:val="1"/>
      <w:numFmt w:val="ideographTraditional"/>
      <w:lvlText w:val="%5、"/>
      <w:lvlJc w:val="left"/>
      <w:pPr>
        <w:ind w:left="2639" w:hanging="480"/>
      </w:pPr>
    </w:lvl>
    <w:lvl w:ilvl="5" w:tplc="0409001B" w:tentative="1">
      <w:start w:val="1"/>
      <w:numFmt w:val="lowerRoman"/>
      <w:lvlText w:val="%6."/>
      <w:lvlJc w:val="right"/>
      <w:pPr>
        <w:ind w:left="3119" w:hanging="480"/>
      </w:pPr>
    </w:lvl>
    <w:lvl w:ilvl="6" w:tplc="0409000F" w:tentative="1">
      <w:start w:val="1"/>
      <w:numFmt w:val="decimal"/>
      <w:lvlText w:val="%7."/>
      <w:lvlJc w:val="left"/>
      <w:pPr>
        <w:ind w:left="3599" w:hanging="480"/>
      </w:pPr>
    </w:lvl>
    <w:lvl w:ilvl="7" w:tplc="04090019" w:tentative="1">
      <w:start w:val="1"/>
      <w:numFmt w:val="ideographTraditional"/>
      <w:lvlText w:val="%8、"/>
      <w:lvlJc w:val="left"/>
      <w:pPr>
        <w:ind w:left="4079" w:hanging="480"/>
      </w:pPr>
    </w:lvl>
    <w:lvl w:ilvl="8" w:tplc="0409001B" w:tentative="1">
      <w:start w:val="1"/>
      <w:numFmt w:val="lowerRoman"/>
      <w:lvlText w:val="%9."/>
      <w:lvlJc w:val="right"/>
      <w:pPr>
        <w:ind w:left="4559" w:hanging="480"/>
      </w:pPr>
    </w:lvl>
  </w:abstractNum>
  <w:abstractNum w:abstractNumId="29" w15:restartNumberingAfterBreak="0">
    <w:nsid w:val="29EE3900"/>
    <w:multiLevelType w:val="hybridMultilevel"/>
    <w:tmpl w:val="CFEE98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9EE52E4"/>
    <w:multiLevelType w:val="hybridMultilevel"/>
    <w:tmpl w:val="BC8017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A3311CE"/>
    <w:multiLevelType w:val="hybridMultilevel"/>
    <w:tmpl w:val="A99A16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B8D6EC7"/>
    <w:multiLevelType w:val="hybridMultilevel"/>
    <w:tmpl w:val="F80A52C0"/>
    <w:lvl w:ilvl="0" w:tplc="873A2DD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F03520D"/>
    <w:multiLevelType w:val="hybridMultilevel"/>
    <w:tmpl w:val="6A26CC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32B252D"/>
    <w:multiLevelType w:val="hybridMultilevel"/>
    <w:tmpl w:val="1BE20DB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36C695A"/>
    <w:multiLevelType w:val="hybridMultilevel"/>
    <w:tmpl w:val="8B6892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4350F2D"/>
    <w:multiLevelType w:val="hybridMultilevel"/>
    <w:tmpl w:val="5EEE6E52"/>
    <w:lvl w:ilvl="0" w:tplc="DB944014">
      <w:start w:val="1"/>
      <w:numFmt w:val="taiwaneseCountingThousand"/>
      <w:lvlText w:val="%1、"/>
      <w:lvlJc w:val="left"/>
      <w:pPr>
        <w:ind w:left="748" w:hanging="510"/>
      </w:pPr>
      <w:rPr>
        <w:rFonts w:cs="細明體" w:hint="default"/>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7" w15:restartNumberingAfterBreak="0">
    <w:nsid w:val="34845EB2"/>
    <w:multiLevelType w:val="hybridMultilevel"/>
    <w:tmpl w:val="31FCFE10"/>
    <w:lvl w:ilvl="0" w:tplc="ED903268">
      <w:start w:val="1"/>
      <w:numFmt w:val="taiwaneseCountingThousand"/>
      <w:lvlText w:val="%1、"/>
      <w:lvlJc w:val="left"/>
      <w:pPr>
        <w:ind w:left="766" w:hanging="510"/>
      </w:pPr>
      <w:rPr>
        <w:rFonts w:cs="細明體" w:hint="default"/>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38" w15:restartNumberingAfterBreak="0">
    <w:nsid w:val="3BFB56CA"/>
    <w:multiLevelType w:val="hybridMultilevel"/>
    <w:tmpl w:val="C52E13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C750C80"/>
    <w:multiLevelType w:val="hybridMultilevel"/>
    <w:tmpl w:val="B958058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3D663221"/>
    <w:multiLevelType w:val="hybridMultilevel"/>
    <w:tmpl w:val="F078F0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2E45E36"/>
    <w:multiLevelType w:val="hybridMultilevel"/>
    <w:tmpl w:val="486CE6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3B83827"/>
    <w:multiLevelType w:val="hybridMultilevel"/>
    <w:tmpl w:val="101C88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A660051"/>
    <w:multiLevelType w:val="hybridMultilevel"/>
    <w:tmpl w:val="0442D19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ACB1359"/>
    <w:multiLevelType w:val="hybridMultilevel"/>
    <w:tmpl w:val="CF987762"/>
    <w:lvl w:ilvl="0" w:tplc="A8347BA4">
      <w:start w:val="1"/>
      <w:numFmt w:val="taiwaneseCountingThousand"/>
      <w:lvlText w:val="%1、"/>
      <w:lvlJc w:val="left"/>
      <w:pPr>
        <w:ind w:left="748" w:hanging="510"/>
      </w:pPr>
      <w:rPr>
        <w:rFonts w:cs="細明體"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5" w15:restartNumberingAfterBreak="0">
    <w:nsid w:val="4D14425B"/>
    <w:multiLevelType w:val="hybridMultilevel"/>
    <w:tmpl w:val="B0202D52"/>
    <w:lvl w:ilvl="0" w:tplc="CEB47610">
      <w:start w:val="1"/>
      <w:numFmt w:val="taiwaneseCountingThousand"/>
      <w:lvlText w:val="%1、"/>
      <w:lvlJc w:val="left"/>
      <w:pPr>
        <w:ind w:left="959" w:hanging="720"/>
      </w:pPr>
      <w:rPr>
        <w:rFonts w:ascii="標楷體" w:hAnsi="標楷體" w:hint="default"/>
        <w:sz w:val="24"/>
      </w:rPr>
    </w:lvl>
    <w:lvl w:ilvl="1" w:tplc="04090019" w:tentative="1">
      <w:start w:val="1"/>
      <w:numFmt w:val="ideographTraditional"/>
      <w:lvlText w:val="%2、"/>
      <w:lvlJc w:val="left"/>
      <w:pPr>
        <w:ind w:left="119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2159" w:hanging="480"/>
      </w:pPr>
    </w:lvl>
    <w:lvl w:ilvl="4" w:tplc="04090019" w:tentative="1">
      <w:start w:val="1"/>
      <w:numFmt w:val="ideographTraditional"/>
      <w:lvlText w:val="%5、"/>
      <w:lvlJc w:val="left"/>
      <w:pPr>
        <w:ind w:left="2639" w:hanging="480"/>
      </w:pPr>
    </w:lvl>
    <w:lvl w:ilvl="5" w:tplc="0409001B" w:tentative="1">
      <w:start w:val="1"/>
      <w:numFmt w:val="lowerRoman"/>
      <w:lvlText w:val="%6."/>
      <w:lvlJc w:val="right"/>
      <w:pPr>
        <w:ind w:left="3119" w:hanging="480"/>
      </w:pPr>
    </w:lvl>
    <w:lvl w:ilvl="6" w:tplc="0409000F" w:tentative="1">
      <w:start w:val="1"/>
      <w:numFmt w:val="decimal"/>
      <w:lvlText w:val="%7."/>
      <w:lvlJc w:val="left"/>
      <w:pPr>
        <w:ind w:left="3599" w:hanging="480"/>
      </w:pPr>
    </w:lvl>
    <w:lvl w:ilvl="7" w:tplc="04090019" w:tentative="1">
      <w:start w:val="1"/>
      <w:numFmt w:val="ideographTraditional"/>
      <w:lvlText w:val="%8、"/>
      <w:lvlJc w:val="left"/>
      <w:pPr>
        <w:ind w:left="4079" w:hanging="480"/>
      </w:pPr>
    </w:lvl>
    <w:lvl w:ilvl="8" w:tplc="0409001B" w:tentative="1">
      <w:start w:val="1"/>
      <w:numFmt w:val="lowerRoman"/>
      <w:lvlText w:val="%9."/>
      <w:lvlJc w:val="right"/>
      <w:pPr>
        <w:ind w:left="4559" w:hanging="480"/>
      </w:pPr>
    </w:lvl>
  </w:abstractNum>
  <w:abstractNum w:abstractNumId="46" w15:restartNumberingAfterBreak="0">
    <w:nsid w:val="4F401755"/>
    <w:multiLevelType w:val="hybridMultilevel"/>
    <w:tmpl w:val="AA8ADB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13643B7"/>
    <w:multiLevelType w:val="hybridMultilevel"/>
    <w:tmpl w:val="C57E2F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2106678"/>
    <w:multiLevelType w:val="hybridMultilevel"/>
    <w:tmpl w:val="5EEE6E52"/>
    <w:lvl w:ilvl="0" w:tplc="DB944014">
      <w:start w:val="1"/>
      <w:numFmt w:val="taiwaneseCountingThousand"/>
      <w:lvlText w:val="%1、"/>
      <w:lvlJc w:val="left"/>
      <w:pPr>
        <w:ind w:left="748" w:hanging="510"/>
      </w:pPr>
      <w:rPr>
        <w:rFonts w:cs="細明體" w:hint="default"/>
        <w:lang w:val="en-US"/>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9" w15:restartNumberingAfterBreak="0">
    <w:nsid w:val="538C7AE2"/>
    <w:multiLevelType w:val="hybridMultilevel"/>
    <w:tmpl w:val="7884F7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5CB0A64"/>
    <w:multiLevelType w:val="hybridMultilevel"/>
    <w:tmpl w:val="523054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65E1CF5"/>
    <w:multiLevelType w:val="hybridMultilevel"/>
    <w:tmpl w:val="6F5819BE"/>
    <w:lvl w:ilvl="0" w:tplc="9F5E6628">
      <w:start w:val="1"/>
      <w:numFmt w:val="taiwaneseCountingThousand"/>
      <w:lvlText w:val="%1、"/>
      <w:lvlJc w:val="left"/>
      <w:pPr>
        <w:ind w:left="799" w:hanging="480"/>
      </w:pPr>
      <w:rPr>
        <w:rFonts w:hint="default"/>
      </w:rPr>
    </w:lvl>
    <w:lvl w:ilvl="1" w:tplc="04090019" w:tentative="1">
      <w:start w:val="1"/>
      <w:numFmt w:val="ideographTraditional"/>
      <w:lvlText w:val="%2、"/>
      <w:lvlJc w:val="left"/>
      <w:pPr>
        <w:ind w:left="1279" w:hanging="480"/>
      </w:pPr>
    </w:lvl>
    <w:lvl w:ilvl="2" w:tplc="0409001B" w:tentative="1">
      <w:start w:val="1"/>
      <w:numFmt w:val="lowerRoman"/>
      <w:lvlText w:val="%3."/>
      <w:lvlJc w:val="right"/>
      <w:pPr>
        <w:ind w:left="1759" w:hanging="480"/>
      </w:pPr>
    </w:lvl>
    <w:lvl w:ilvl="3" w:tplc="0409000F" w:tentative="1">
      <w:start w:val="1"/>
      <w:numFmt w:val="decimal"/>
      <w:lvlText w:val="%4."/>
      <w:lvlJc w:val="left"/>
      <w:pPr>
        <w:ind w:left="2239" w:hanging="480"/>
      </w:pPr>
    </w:lvl>
    <w:lvl w:ilvl="4" w:tplc="04090019" w:tentative="1">
      <w:start w:val="1"/>
      <w:numFmt w:val="ideographTraditional"/>
      <w:lvlText w:val="%5、"/>
      <w:lvlJc w:val="left"/>
      <w:pPr>
        <w:ind w:left="2719" w:hanging="480"/>
      </w:pPr>
    </w:lvl>
    <w:lvl w:ilvl="5" w:tplc="0409001B" w:tentative="1">
      <w:start w:val="1"/>
      <w:numFmt w:val="lowerRoman"/>
      <w:lvlText w:val="%6."/>
      <w:lvlJc w:val="right"/>
      <w:pPr>
        <w:ind w:left="3199" w:hanging="480"/>
      </w:pPr>
    </w:lvl>
    <w:lvl w:ilvl="6" w:tplc="0409000F" w:tentative="1">
      <w:start w:val="1"/>
      <w:numFmt w:val="decimal"/>
      <w:lvlText w:val="%7."/>
      <w:lvlJc w:val="left"/>
      <w:pPr>
        <w:ind w:left="3679" w:hanging="480"/>
      </w:pPr>
    </w:lvl>
    <w:lvl w:ilvl="7" w:tplc="04090019" w:tentative="1">
      <w:start w:val="1"/>
      <w:numFmt w:val="ideographTraditional"/>
      <w:lvlText w:val="%8、"/>
      <w:lvlJc w:val="left"/>
      <w:pPr>
        <w:ind w:left="4159" w:hanging="480"/>
      </w:pPr>
    </w:lvl>
    <w:lvl w:ilvl="8" w:tplc="0409001B" w:tentative="1">
      <w:start w:val="1"/>
      <w:numFmt w:val="lowerRoman"/>
      <w:lvlText w:val="%9."/>
      <w:lvlJc w:val="right"/>
      <w:pPr>
        <w:ind w:left="4639" w:hanging="480"/>
      </w:pPr>
    </w:lvl>
  </w:abstractNum>
  <w:abstractNum w:abstractNumId="52" w15:restartNumberingAfterBreak="0">
    <w:nsid w:val="57B74731"/>
    <w:multiLevelType w:val="hybridMultilevel"/>
    <w:tmpl w:val="C666BA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90F58A5"/>
    <w:multiLevelType w:val="hybridMultilevel"/>
    <w:tmpl w:val="0FD008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5B5A56B4"/>
    <w:multiLevelType w:val="hybridMultilevel"/>
    <w:tmpl w:val="53D69A1C"/>
    <w:lvl w:ilvl="0" w:tplc="E03E69B2">
      <w:start w:val="1"/>
      <w:numFmt w:val="taiwaneseCountingThousand"/>
      <w:lvlText w:val="%1、"/>
      <w:lvlJc w:val="left"/>
      <w:pPr>
        <w:ind w:left="760" w:hanging="51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55" w15:restartNumberingAfterBreak="0">
    <w:nsid w:val="5BF17CCD"/>
    <w:multiLevelType w:val="hybridMultilevel"/>
    <w:tmpl w:val="20CC9C86"/>
    <w:lvl w:ilvl="0" w:tplc="507C1AD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5D8C0D69"/>
    <w:multiLevelType w:val="hybridMultilevel"/>
    <w:tmpl w:val="EE8AB5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5F6C02ED"/>
    <w:multiLevelType w:val="hybridMultilevel"/>
    <w:tmpl w:val="591AB3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3E233DC"/>
    <w:multiLevelType w:val="hybridMultilevel"/>
    <w:tmpl w:val="CF987762"/>
    <w:lvl w:ilvl="0" w:tplc="A8347BA4">
      <w:start w:val="1"/>
      <w:numFmt w:val="taiwaneseCountingThousand"/>
      <w:lvlText w:val="%1、"/>
      <w:lvlJc w:val="left"/>
      <w:pPr>
        <w:ind w:left="748" w:hanging="510"/>
      </w:pPr>
      <w:rPr>
        <w:rFonts w:cs="細明體"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59" w15:restartNumberingAfterBreak="0">
    <w:nsid w:val="65B81CA5"/>
    <w:multiLevelType w:val="hybridMultilevel"/>
    <w:tmpl w:val="31FCFE10"/>
    <w:lvl w:ilvl="0" w:tplc="ED903268">
      <w:start w:val="1"/>
      <w:numFmt w:val="taiwaneseCountingThousand"/>
      <w:lvlText w:val="%1、"/>
      <w:lvlJc w:val="left"/>
      <w:pPr>
        <w:ind w:left="766" w:hanging="510"/>
      </w:pPr>
      <w:rPr>
        <w:rFonts w:cs="細明體" w:hint="default"/>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60" w15:restartNumberingAfterBreak="0">
    <w:nsid w:val="6CC51FDC"/>
    <w:multiLevelType w:val="hybridMultilevel"/>
    <w:tmpl w:val="89620BF2"/>
    <w:lvl w:ilvl="0" w:tplc="854C241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D5B1D39"/>
    <w:multiLevelType w:val="hybridMultilevel"/>
    <w:tmpl w:val="CF987762"/>
    <w:lvl w:ilvl="0" w:tplc="A8347BA4">
      <w:start w:val="1"/>
      <w:numFmt w:val="taiwaneseCountingThousand"/>
      <w:lvlText w:val="%1、"/>
      <w:lvlJc w:val="left"/>
      <w:pPr>
        <w:ind w:left="748" w:hanging="510"/>
      </w:pPr>
      <w:rPr>
        <w:rFonts w:cs="細明體"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62" w15:restartNumberingAfterBreak="0">
    <w:nsid w:val="6E8B22B6"/>
    <w:multiLevelType w:val="hybridMultilevel"/>
    <w:tmpl w:val="EF74FB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062380B"/>
    <w:multiLevelType w:val="hybridMultilevel"/>
    <w:tmpl w:val="53D69A1C"/>
    <w:lvl w:ilvl="0" w:tplc="E03E69B2">
      <w:start w:val="1"/>
      <w:numFmt w:val="taiwaneseCountingThousand"/>
      <w:lvlText w:val="%1、"/>
      <w:lvlJc w:val="left"/>
      <w:pPr>
        <w:ind w:left="760" w:hanging="51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64" w15:restartNumberingAfterBreak="0">
    <w:nsid w:val="72F31C86"/>
    <w:multiLevelType w:val="hybridMultilevel"/>
    <w:tmpl w:val="EA88E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42B58B3"/>
    <w:multiLevelType w:val="hybridMultilevel"/>
    <w:tmpl w:val="70A04D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4552E8E"/>
    <w:multiLevelType w:val="hybridMultilevel"/>
    <w:tmpl w:val="308494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8E82898"/>
    <w:multiLevelType w:val="hybridMultilevel"/>
    <w:tmpl w:val="F078F0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BFC4BDB"/>
    <w:multiLevelType w:val="hybridMultilevel"/>
    <w:tmpl w:val="EF74FB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61"/>
  </w:num>
  <w:num w:numId="3">
    <w:abstractNumId w:val="5"/>
  </w:num>
  <w:num w:numId="4">
    <w:abstractNumId w:val="24"/>
  </w:num>
  <w:num w:numId="5">
    <w:abstractNumId w:val="39"/>
  </w:num>
  <w:num w:numId="6">
    <w:abstractNumId w:val="43"/>
  </w:num>
  <w:num w:numId="7">
    <w:abstractNumId w:val="48"/>
  </w:num>
  <w:num w:numId="8">
    <w:abstractNumId w:val="25"/>
  </w:num>
  <w:num w:numId="9">
    <w:abstractNumId w:val="12"/>
  </w:num>
  <w:num w:numId="10">
    <w:abstractNumId w:val="9"/>
  </w:num>
  <w:num w:numId="11">
    <w:abstractNumId w:val="63"/>
  </w:num>
  <w:num w:numId="12">
    <w:abstractNumId w:val="54"/>
  </w:num>
  <w:num w:numId="13">
    <w:abstractNumId w:val="29"/>
  </w:num>
  <w:num w:numId="14">
    <w:abstractNumId w:val="6"/>
  </w:num>
  <w:num w:numId="15">
    <w:abstractNumId w:val="38"/>
  </w:num>
  <w:num w:numId="16">
    <w:abstractNumId w:val="7"/>
  </w:num>
  <w:num w:numId="17">
    <w:abstractNumId w:val="53"/>
  </w:num>
  <w:num w:numId="18">
    <w:abstractNumId w:val="11"/>
  </w:num>
  <w:num w:numId="19">
    <w:abstractNumId w:val="33"/>
  </w:num>
  <w:num w:numId="20">
    <w:abstractNumId w:val="57"/>
  </w:num>
  <w:num w:numId="21">
    <w:abstractNumId w:val="41"/>
  </w:num>
  <w:num w:numId="22">
    <w:abstractNumId w:val="56"/>
  </w:num>
  <w:num w:numId="23">
    <w:abstractNumId w:val="52"/>
  </w:num>
  <w:num w:numId="24">
    <w:abstractNumId w:val="15"/>
  </w:num>
  <w:num w:numId="25">
    <w:abstractNumId w:val="8"/>
  </w:num>
  <w:num w:numId="26">
    <w:abstractNumId w:val="34"/>
  </w:num>
  <w:num w:numId="27">
    <w:abstractNumId w:val="64"/>
  </w:num>
  <w:num w:numId="28">
    <w:abstractNumId w:val="31"/>
  </w:num>
  <w:num w:numId="29">
    <w:abstractNumId w:val="55"/>
  </w:num>
  <w:num w:numId="30">
    <w:abstractNumId w:val="42"/>
  </w:num>
  <w:num w:numId="31">
    <w:abstractNumId w:val="2"/>
  </w:num>
  <w:num w:numId="32">
    <w:abstractNumId w:val="49"/>
  </w:num>
  <w:num w:numId="33">
    <w:abstractNumId w:val="30"/>
  </w:num>
  <w:num w:numId="34">
    <w:abstractNumId w:val="35"/>
  </w:num>
  <w:num w:numId="35">
    <w:abstractNumId w:val="19"/>
  </w:num>
  <w:num w:numId="36">
    <w:abstractNumId w:val="60"/>
  </w:num>
  <w:num w:numId="37">
    <w:abstractNumId w:val="13"/>
  </w:num>
  <w:num w:numId="38">
    <w:abstractNumId w:val="62"/>
  </w:num>
  <w:num w:numId="39">
    <w:abstractNumId w:val="23"/>
  </w:num>
  <w:num w:numId="40">
    <w:abstractNumId w:val="20"/>
  </w:num>
  <w:num w:numId="41">
    <w:abstractNumId w:val="59"/>
  </w:num>
  <w:num w:numId="42">
    <w:abstractNumId w:val="37"/>
  </w:num>
  <w:num w:numId="43">
    <w:abstractNumId w:val="16"/>
  </w:num>
  <w:num w:numId="44">
    <w:abstractNumId w:val="66"/>
  </w:num>
  <w:num w:numId="45">
    <w:abstractNumId w:val="26"/>
  </w:num>
  <w:num w:numId="46">
    <w:abstractNumId w:val="21"/>
  </w:num>
  <w:num w:numId="47">
    <w:abstractNumId w:val="47"/>
  </w:num>
  <w:num w:numId="48">
    <w:abstractNumId w:val="51"/>
  </w:num>
  <w:num w:numId="49">
    <w:abstractNumId w:val="18"/>
  </w:num>
  <w:num w:numId="50">
    <w:abstractNumId w:val="65"/>
  </w:num>
  <w:num w:numId="51">
    <w:abstractNumId w:val="40"/>
  </w:num>
  <w:num w:numId="52">
    <w:abstractNumId w:val="67"/>
  </w:num>
  <w:num w:numId="53">
    <w:abstractNumId w:val="0"/>
  </w:num>
  <w:num w:numId="54">
    <w:abstractNumId w:val="46"/>
  </w:num>
  <w:num w:numId="55">
    <w:abstractNumId w:val="36"/>
  </w:num>
  <w:num w:numId="56">
    <w:abstractNumId w:val="58"/>
  </w:num>
  <w:num w:numId="57">
    <w:abstractNumId w:val="10"/>
  </w:num>
  <w:num w:numId="58">
    <w:abstractNumId w:val="45"/>
  </w:num>
  <w:num w:numId="59">
    <w:abstractNumId w:val="28"/>
  </w:num>
  <w:num w:numId="60">
    <w:abstractNumId w:val="17"/>
  </w:num>
  <w:num w:numId="61">
    <w:abstractNumId w:val="3"/>
  </w:num>
  <w:num w:numId="62">
    <w:abstractNumId w:val="1"/>
  </w:num>
  <w:num w:numId="63">
    <w:abstractNumId w:val="44"/>
  </w:num>
  <w:num w:numId="64">
    <w:abstractNumId w:val="32"/>
  </w:num>
  <w:num w:numId="65">
    <w:abstractNumId w:val="27"/>
  </w:num>
  <w:num w:numId="66">
    <w:abstractNumId w:val="14"/>
  </w:num>
  <w:num w:numId="67">
    <w:abstractNumId w:val="68"/>
  </w:num>
  <w:num w:numId="68">
    <w:abstractNumId w:val="50"/>
  </w:num>
  <w:num w:numId="69">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98B"/>
    <w:rsid w:val="00003B22"/>
    <w:rsid w:val="0000788B"/>
    <w:rsid w:val="000100B2"/>
    <w:rsid w:val="00011356"/>
    <w:rsid w:val="00012045"/>
    <w:rsid w:val="00015A13"/>
    <w:rsid w:val="00016BF8"/>
    <w:rsid w:val="0002157A"/>
    <w:rsid w:val="0002286E"/>
    <w:rsid w:val="000237F4"/>
    <w:rsid w:val="00027828"/>
    <w:rsid w:val="000303D0"/>
    <w:rsid w:val="00034A65"/>
    <w:rsid w:val="000457EE"/>
    <w:rsid w:val="00045C48"/>
    <w:rsid w:val="00050C5A"/>
    <w:rsid w:val="000528FB"/>
    <w:rsid w:val="00052F01"/>
    <w:rsid w:val="00054AA7"/>
    <w:rsid w:val="00055671"/>
    <w:rsid w:val="00056AA0"/>
    <w:rsid w:val="00070E34"/>
    <w:rsid w:val="00072663"/>
    <w:rsid w:val="000739A5"/>
    <w:rsid w:val="00076694"/>
    <w:rsid w:val="0007682E"/>
    <w:rsid w:val="000807AF"/>
    <w:rsid w:val="00080B3A"/>
    <w:rsid w:val="00083EB9"/>
    <w:rsid w:val="00086E60"/>
    <w:rsid w:val="0009167A"/>
    <w:rsid w:val="00092D61"/>
    <w:rsid w:val="000943C1"/>
    <w:rsid w:val="00094AD3"/>
    <w:rsid w:val="000A2DC1"/>
    <w:rsid w:val="000A42EA"/>
    <w:rsid w:val="000A728F"/>
    <w:rsid w:val="000A77A9"/>
    <w:rsid w:val="000B1DC2"/>
    <w:rsid w:val="000B27E1"/>
    <w:rsid w:val="000B539E"/>
    <w:rsid w:val="000B6B05"/>
    <w:rsid w:val="000B78CD"/>
    <w:rsid w:val="000C294D"/>
    <w:rsid w:val="000C300B"/>
    <w:rsid w:val="000D4864"/>
    <w:rsid w:val="000D4F90"/>
    <w:rsid w:val="000D64EA"/>
    <w:rsid w:val="000E16F3"/>
    <w:rsid w:val="000E32AF"/>
    <w:rsid w:val="000E3556"/>
    <w:rsid w:val="000E5438"/>
    <w:rsid w:val="000F08E0"/>
    <w:rsid w:val="000F6A56"/>
    <w:rsid w:val="000F70D3"/>
    <w:rsid w:val="00113557"/>
    <w:rsid w:val="00114FD1"/>
    <w:rsid w:val="00115A23"/>
    <w:rsid w:val="00121765"/>
    <w:rsid w:val="00121AF5"/>
    <w:rsid w:val="00121CAB"/>
    <w:rsid w:val="0012315E"/>
    <w:rsid w:val="0012360B"/>
    <w:rsid w:val="00123E47"/>
    <w:rsid w:val="00125494"/>
    <w:rsid w:val="001367B0"/>
    <w:rsid w:val="0014470C"/>
    <w:rsid w:val="00145619"/>
    <w:rsid w:val="00145833"/>
    <w:rsid w:val="001478FF"/>
    <w:rsid w:val="00154230"/>
    <w:rsid w:val="00155091"/>
    <w:rsid w:val="00156DF9"/>
    <w:rsid w:val="00160990"/>
    <w:rsid w:val="00160E66"/>
    <w:rsid w:val="00163304"/>
    <w:rsid w:val="0016353F"/>
    <w:rsid w:val="001670B5"/>
    <w:rsid w:val="00167112"/>
    <w:rsid w:val="0016722B"/>
    <w:rsid w:val="00167265"/>
    <w:rsid w:val="001676DE"/>
    <w:rsid w:val="00171DE4"/>
    <w:rsid w:val="00174941"/>
    <w:rsid w:val="001777C1"/>
    <w:rsid w:val="001811B9"/>
    <w:rsid w:val="001814DE"/>
    <w:rsid w:val="00182CA3"/>
    <w:rsid w:val="00182D35"/>
    <w:rsid w:val="00182F4C"/>
    <w:rsid w:val="00190F9E"/>
    <w:rsid w:val="0019381F"/>
    <w:rsid w:val="001949C8"/>
    <w:rsid w:val="0019663C"/>
    <w:rsid w:val="00196E90"/>
    <w:rsid w:val="00197EAD"/>
    <w:rsid w:val="001A08D5"/>
    <w:rsid w:val="001A4782"/>
    <w:rsid w:val="001A6B65"/>
    <w:rsid w:val="001B0884"/>
    <w:rsid w:val="001B559F"/>
    <w:rsid w:val="001B5E4C"/>
    <w:rsid w:val="001C3B46"/>
    <w:rsid w:val="001C4640"/>
    <w:rsid w:val="001C581C"/>
    <w:rsid w:val="001C5941"/>
    <w:rsid w:val="001D00C9"/>
    <w:rsid w:val="001D07A5"/>
    <w:rsid w:val="001D1CDF"/>
    <w:rsid w:val="001D65E9"/>
    <w:rsid w:val="001E0612"/>
    <w:rsid w:val="001E075D"/>
    <w:rsid w:val="001E0A1D"/>
    <w:rsid w:val="001E2F8A"/>
    <w:rsid w:val="001E5625"/>
    <w:rsid w:val="001E5CE2"/>
    <w:rsid w:val="001E62D8"/>
    <w:rsid w:val="001F38DE"/>
    <w:rsid w:val="001F3ADB"/>
    <w:rsid w:val="001F50AC"/>
    <w:rsid w:val="001F638F"/>
    <w:rsid w:val="001F76F5"/>
    <w:rsid w:val="00200BBF"/>
    <w:rsid w:val="00202593"/>
    <w:rsid w:val="0020448D"/>
    <w:rsid w:val="002047D8"/>
    <w:rsid w:val="00211BFF"/>
    <w:rsid w:val="00211C7F"/>
    <w:rsid w:val="0021367E"/>
    <w:rsid w:val="002154BC"/>
    <w:rsid w:val="002208BB"/>
    <w:rsid w:val="00220A12"/>
    <w:rsid w:val="00220DB5"/>
    <w:rsid w:val="002214E8"/>
    <w:rsid w:val="00230810"/>
    <w:rsid w:val="00231CA3"/>
    <w:rsid w:val="00234ACC"/>
    <w:rsid w:val="002355B0"/>
    <w:rsid w:val="00242540"/>
    <w:rsid w:val="00244278"/>
    <w:rsid w:val="00244E02"/>
    <w:rsid w:val="0024655F"/>
    <w:rsid w:val="00250342"/>
    <w:rsid w:val="002514D0"/>
    <w:rsid w:val="00252250"/>
    <w:rsid w:val="00252FAC"/>
    <w:rsid w:val="002533DB"/>
    <w:rsid w:val="00254158"/>
    <w:rsid w:val="00254E52"/>
    <w:rsid w:val="002563E2"/>
    <w:rsid w:val="00257007"/>
    <w:rsid w:val="0025704B"/>
    <w:rsid w:val="0025711A"/>
    <w:rsid w:val="0026141F"/>
    <w:rsid w:val="002648BD"/>
    <w:rsid w:val="0026493E"/>
    <w:rsid w:val="0027336E"/>
    <w:rsid w:val="00274583"/>
    <w:rsid w:val="00274668"/>
    <w:rsid w:val="002747CA"/>
    <w:rsid w:val="00274E57"/>
    <w:rsid w:val="0028076C"/>
    <w:rsid w:val="00285E0E"/>
    <w:rsid w:val="002877C9"/>
    <w:rsid w:val="00287EED"/>
    <w:rsid w:val="00290FAC"/>
    <w:rsid w:val="00291D9C"/>
    <w:rsid w:val="002951D8"/>
    <w:rsid w:val="00296787"/>
    <w:rsid w:val="002A0973"/>
    <w:rsid w:val="002A241A"/>
    <w:rsid w:val="002A63CD"/>
    <w:rsid w:val="002A7CA6"/>
    <w:rsid w:val="002B22BA"/>
    <w:rsid w:val="002B629A"/>
    <w:rsid w:val="002C1107"/>
    <w:rsid w:val="002C327A"/>
    <w:rsid w:val="002C3490"/>
    <w:rsid w:val="002C3931"/>
    <w:rsid w:val="002C76C6"/>
    <w:rsid w:val="002D5C19"/>
    <w:rsid w:val="002D5DC5"/>
    <w:rsid w:val="002E021D"/>
    <w:rsid w:val="002E1AC6"/>
    <w:rsid w:val="002E6C80"/>
    <w:rsid w:val="002E70E7"/>
    <w:rsid w:val="002E73A4"/>
    <w:rsid w:val="002F04E6"/>
    <w:rsid w:val="002F1D20"/>
    <w:rsid w:val="002F2BB0"/>
    <w:rsid w:val="002F397A"/>
    <w:rsid w:val="002F3D98"/>
    <w:rsid w:val="002F7540"/>
    <w:rsid w:val="00303CE3"/>
    <w:rsid w:val="00305C46"/>
    <w:rsid w:val="00310788"/>
    <w:rsid w:val="003159DB"/>
    <w:rsid w:val="00316B9F"/>
    <w:rsid w:val="00324219"/>
    <w:rsid w:val="00342913"/>
    <w:rsid w:val="00346F9D"/>
    <w:rsid w:val="00351058"/>
    <w:rsid w:val="00352767"/>
    <w:rsid w:val="00355FB2"/>
    <w:rsid w:val="00356046"/>
    <w:rsid w:val="003628B5"/>
    <w:rsid w:val="003651D8"/>
    <w:rsid w:val="00370937"/>
    <w:rsid w:val="00370FDC"/>
    <w:rsid w:val="003810A4"/>
    <w:rsid w:val="00387B2F"/>
    <w:rsid w:val="00391FD4"/>
    <w:rsid w:val="00393669"/>
    <w:rsid w:val="003A0CA0"/>
    <w:rsid w:val="003B07B3"/>
    <w:rsid w:val="003B09BB"/>
    <w:rsid w:val="003B4AC8"/>
    <w:rsid w:val="003B4CCF"/>
    <w:rsid w:val="003C4028"/>
    <w:rsid w:val="003C64D1"/>
    <w:rsid w:val="003D3396"/>
    <w:rsid w:val="003D344B"/>
    <w:rsid w:val="003D4D2F"/>
    <w:rsid w:val="003D5CF1"/>
    <w:rsid w:val="003E1975"/>
    <w:rsid w:val="003E4DB7"/>
    <w:rsid w:val="003E5659"/>
    <w:rsid w:val="003E6169"/>
    <w:rsid w:val="003E6209"/>
    <w:rsid w:val="003F0A5F"/>
    <w:rsid w:val="003F15D1"/>
    <w:rsid w:val="003F67B2"/>
    <w:rsid w:val="003F7F23"/>
    <w:rsid w:val="004009DD"/>
    <w:rsid w:val="004026F4"/>
    <w:rsid w:val="00402F31"/>
    <w:rsid w:val="004041FA"/>
    <w:rsid w:val="0040592B"/>
    <w:rsid w:val="00406459"/>
    <w:rsid w:val="00407773"/>
    <w:rsid w:val="00412528"/>
    <w:rsid w:val="00413ED9"/>
    <w:rsid w:val="0042055D"/>
    <w:rsid w:val="00422F14"/>
    <w:rsid w:val="0042387B"/>
    <w:rsid w:val="00424A2C"/>
    <w:rsid w:val="00430E84"/>
    <w:rsid w:val="004319FB"/>
    <w:rsid w:val="0043636D"/>
    <w:rsid w:val="00436997"/>
    <w:rsid w:val="00437375"/>
    <w:rsid w:val="00444A4A"/>
    <w:rsid w:val="0045289A"/>
    <w:rsid w:val="00457ED4"/>
    <w:rsid w:val="00460BBF"/>
    <w:rsid w:val="00461637"/>
    <w:rsid w:val="00464753"/>
    <w:rsid w:val="00465387"/>
    <w:rsid w:val="0046675E"/>
    <w:rsid w:val="004674BA"/>
    <w:rsid w:val="00471E39"/>
    <w:rsid w:val="00473262"/>
    <w:rsid w:val="00473292"/>
    <w:rsid w:val="004733D9"/>
    <w:rsid w:val="0048042D"/>
    <w:rsid w:val="00480DC4"/>
    <w:rsid w:val="004842DB"/>
    <w:rsid w:val="004854C1"/>
    <w:rsid w:val="00490E61"/>
    <w:rsid w:val="004912D0"/>
    <w:rsid w:val="00491F5F"/>
    <w:rsid w:val="004947F1"/>
    <w:rsid w:val="00494F5B"/>
    <w:rsid w:val="00497B1E"/>
    <w:rsid w:val="004A2C08"/>
    <w:rsid w:val="004A4FA6"/>
    <w:rsid w:val="004A5F94"/>
    <w:rsid w:val="004C236C"/>
    <w:rsid w:val="004D4E36"/>
    <w:rsid w:val="004E020C"/>
    <w:rsid w:val="004E1CD7"/>
    <w:rsid w:val="004F1C36"/>
    <w:rsid w:val="004F3963"/>
    <w:rsid w:val="00504431"/>
    <w:rsid w:val="00504816"/>
    <w:rsid w:val="00505251"/>
    <w:rsid w:val="005060D5"/>
    <w:rsid w:val="00507E62"/>
    <w:rsid w:val="005130AC"/>
    <w:rsid w:val="00516411"/>
    <w:rsid w:val="00523993"/>
    <w:rsid w:val="00525842"/>
    <w:rsid w:val="00525FFD"/>
    <w:rsid w:val="00530227"/>
    <w:rsid w:val="00530BAA"/>
    <w:rsid w:val="005319DC"/>
    <w:rsid w:val="00532C0C"/>
    <w:rsid w:val="00533647"/>
    <w:rsid w:val="0053702D"/>
    <w:rsid w:val="00540DCE"/>
    <w:rsid w:val="00544641"/>
    <w:rsid w:val="00545B55"/>
    <w:rsid w:val="00545DA7"/>
    <w:rsid w:val="00547BD8"/>
    <w:rsid w:val="00550318"/>
    <w:rsid w:val="00550EF6"/>
    <w:rsid w:val="0056382C"/>
    <w:rsid w:val="00563AB3"/>
    <w:rsid w:val="00563F52"/>
    <w:rsid w:val="0056582E"/>
    <w:rsid w:val="005664BA"/>
    <w:rsid w:val="005700B1"/>
    <w:rsid w:val="0057026D"/>
    <w:rsid w:val="00570B81"/>
    <w:rsid w:val="00571DDA"/>
    <w:rsid w:val="00572C95"/>
    <w:rsid w:val="00575C9C"/>
    <w:rsid w:val="00576A37"/>
    <w:rsid w:val="00580E73"/>
    <w:rsid w:val="00582552"/>
    <w:rsid w:val="00590BB3"/>
    <w:rsid w:val="0059316E"/>
    <w:rsid w:val="005936F4"/>
    <w:rsid w:val="00597271"/>
    <w:rsid w:val="005A2C40"/>
    <w:rsid w:val="005A3B63"/>
    <w:rsid w:val="005A3B7D"/>
    <w:rsid w:val="005A468D"/>
    <w:rsid w:val="005A56C8"/>
    <w:rsid w:val="005A598E"/>
    <w:rsid w:val="005B4BEB"/>
    <w:rsid w:val="005B4C9C"/>
    <w:rsid w:val="005C6C38"/>
    <w:rsid w:val="005C7BA1"/>
    <w:rsid w:val="005D73EB"/>
    <w:rsid w:val="005E0065"/>
    <w:rsid w:val="005E1B7D"/>
    <w:rsid w:val="005E2628"/>
    <w:rsid w:val="005E42A1"/>
    <w:rsid w:val="005E6900"/>
    <w:rsid w:val="005E6FD1"/>
    <w:rsid w:val="005F563D"/>
    <w:rsid w:val="00604359"/>
    <w:rsid w:val="00605B71"/>
    <w:rsid w:val="00606CC8"/>
    <w:rsid w:val="00606DF7"/>
    <w:rsid w:val="006113D4"/>
    <w:rsid w:val="00614FD0"/>
    <w:rsid w:val="00617C2F"/>
    <w:rsid w:val="0062206E"/>
    <w:rsid w:val="00623C70"/>
    <w:rsid w:val="0063051A"/>
    <w:rsid w:val="0063392A"/>
    <w:rsid w:val="00633D60"/>
    <w:rsid w:val="006424F9"/>
    <w:rsid w:val="006569FE"/>
    <w:rsid w:val="006667A0"/>
    <w:rsid w:val="00672D8C"/>
    <w:rsid w:val="00674A7B"/>
    <w:rsid w:val="00680C53"/>
    <w:rsid w:val="006862AD"/>
    <w:rsid w:val="0068744C"/>
    <w:rsid w:val="00691CC9"/>
    <w:rsid w:val="006921DF"/>
    <w:rsid w:val="00693119"/>
    <w:rsid w:val="00693AF9"/>
    <w:rsid w:val="00694A6F"/>
    <w:rsid w:val="0069639E"/>
    <w:rsid w:val="006A0CB8"/>
    <w:rsid w:val="006A0FCD"/>
    <w:rsid w:val="006A1047"/>
    <w:rsid w:val="006A5941"/>
    <w:rsid w:val="006C22A2"/>
    <w:rsid w:val="006C435B"/>
    <w:rsid w:val="006D0E9D"/>
    <w:rsid w:val="006D3287"/>
    <w:rsid w:val="006D3852"/>
    <w:rsid w:val="006D3CE1"/>
    <w:rsid w:val="006D4A8E"/>
    <w:rsid w:val="006D4B0A"/>
    <w:rsid w:val="006E4FE6"/>
    <w:rsid w:val="006E50FD"/>
    <w:rsid w:val="006E7142"/>
    <w:rsid w:val="006F2105"/>
    <w:rsid w:val="006F2A9A"/>
    <w:rsid w:val="007041AF"/>
    <w:rsid w:val="00705EC7"/>
    <w:rsid w:val="00706179"/>
    <w:rsid w:val="00706BBD"/>
    <w:rsid w:val="007073A5"/>
    <w:rsid w:val="00707B29"/>
    <w:rsid w:val="007165D5"/>
    <w:rsid w:val="00717B1E"/>
    <w:rsid w:val="007250DB"/>
    <w:rsid w:val="00736BC5"/>
    <w:rsid w:val="00744592"/>
    <w:rsid w:val="007445B2"/>
    <w:rsid w:val="00747F47"/>
    <w:rsid w:val="00747FC8"/>
    <w:rsid w:val="007500AB"/>
    <w:rsid w:val="007577B0"/>
    <w:rsid w:val="00767EC2"/>
    <w:rsid w:val="007701AF"/>
    <w:rsid w:val="007740D7"/>
    <w:rsid w:val="0077459E"/>
    <w:rsid w:val="00774C57"/>
    <w:rsid w:val="00776740"/>
    <w:rsid w:val="007775DF"/>
    <w:rsid w:val="00777707"/>
    <w:rsid w:val="007872DE"/>
    <w:rsid w:val="007959EC"/>
    <w:rsid w:val="007A116C"/>
    <w:rsid w:val="007A53B2"/>
    <w:rsid w:val="007A6196"/>
    <w:rsid w:val="007B0BB4"/>
    <w:rsid w:val="007B2BE3"/>
    <w:rsid w:val="007B40A3"/>
    <w:rsid w:val="007C2CE2"/>
    <w:rsid w:val="007C38DE"/>
    <w:rsid w:val="007C41A1"/>
    <w:rsid w:val="007C6D94"/>
    <w:rsid w:val="007D2D89"/>
    <w:rsid w:val="007D56AC"/>
    <w:rsid w:val="007D5703"/>
    <w:rsid w:val="007D6D2F"/>
    <w:rsid w:val="007E1D59"/>
    <w:rsid w:val="007E4AD2"/>
    <w:rsid w:val="007E5126"/>
    <w:rsid w:val="007E60D9"/>
    <w:rsid w:val="007E6621"/>
    <w:rsid w:val="007E6ED4"/>
    <w:rsid w:val="007E7C04"/>
    <w:rsid w:val="007F0575"/>
    <w:rsid w:val="007F426D"/>
    <w:rsid w:val="007F5568"/>
    <w:rsid w:val="007F7BB3"/>
    <w:rsid w:val="0080337A"/>
    <w:rsid w:val="00811482"/>
    <w:rsid w:val="00811F7E"/>
    <w:rsid w:val="00813EF8"/>
    <w:rsid w:val="00820A2F"/>
    <w:rsid w:val="00827ADA"/>
    <w:rsid w:val="00827FCE"/>
    <w:rsid w:val="0083111B"/>
    <w:rsid w:val="0084164F"/>
    <w:rsid w:val="00843315"/>
    <w:rsid w:val="00847682"/>
    <w:rsid w:val="008478D9"/>
    <w:rsid w:val="008530A5"/>
    <w:rsid w:val="00854378"/>
    <w:rsid w:val="00855BD3"/>
    <w:rsid w:val="00860733"/>
    <w:rsid w:val="00861297"/>
    <w:rsid w:val="008614BC"/>
    <w:rsid w:val="008632A3"/>
    <w:rsid w:val="00864170"/>
    <w:rsid w:val="008660AD"/>
    <w:rsid w:val="00867DF7"/>
    <w:rsid w:val="00871106"/>
    <w:rsid w:val="008723A5"/>
    <w:rsid w:val="008723DA"/>
    <w:rsid w:val="00875C35"/>
    <w:rsid w:val="00876A04"/>
    <w:rsid w:val="00877383"/>
    <w:rsid w:val="00880AD5"/>
    <w:rsid w:val="008824E7"/>
    <w:rsid w:val="00883A9F"/>
    <w:rsid w:val="008862B3"/>
    <w:rsid w:val="008901C5"/>
    <w:rsid w:val="0089266A"/>
    <w:rsid w:val="00893B49"/>
    <w:rsid w:val="008948BA"/>
    <w:rsid w:val="00894D4E"/>
    <w:rsid w:val="00895EA7"/>
    <w:rsid w:val="0089639A"/>
    <w:rsid w:val="008A1EED"/>
    <w:rsid w:val="008A3913"/>
    <w:rsid w:val="008A3E60"/>
    <w:rsid w:val="008A3FDC"/>
    <w:rsid w:val="008A448D"/>
    <w:rsid w:val="008A6980"/>
    <w:rsid w:val="008B1AC9"/>
    <w:rsid w:val="008B40B5"/>
    <w:rsid w:val="008B472A"/>
    <w:rsid w:val="008B5EA1"/>
    <w:rsid w:val="008B635C"/>
    <w:rsid w:val="008C2A32"/>
    <w:rsid w:val="008C3834"/>
    <w:rsid w:val="008C393B"/>
    <w:rsid w:val="008C659C"/>
    <w:rsid w:val="008C79EC"/>
    <w:rsid w:val="008D1481"/>
    <w:rsid w:val="008D19CF"/>
    <w:rsid w:val="008D5359"/>
    <w:rsid w:val="008D74B7"/>
    <w:rsid w:val="008E55DB"/>
    <w:rsid w:val="008E5F9E"/>
    <w:rsid w:val="008F0A20"/>
    <w:rsid w:val="008F1F00"/>
    <w:rsid w:val="008F2C76"/>
    <w:rsid w:val="008F2DD7"/>
    <w:rsid w:val="008F39CE"/>
    <w:rsid w:val="008F494E"/>
    <w:rsid w:val="008F69EC"/>
    <w:rsid w:val="008F71EF"/>
    <w:rsid w:val="008F727D"/>
    <w:rsid w:val="009004C5"/>
    <w:rsid w:val="00914B8E"/>
    <w:rsid w:val="00914BF0"/>
    <w:rsid w:val="009179FD"/>
    <w:rsid w:val="00925B91"/>
    <w:rsid w:val="00927231"/>
    <w:rsid w:val="009315F3"/>
    <w:rsid w:val="00931F68"/>
    <w:rsid w:val="0093476A"/>
    <w:rsid w:val="00935314"/>
    <w:rsid w:val="00946065"/>
    <w:rsid w:val="00953AD3"/>
    <w:rsid w:val="00954E12"/>
    <w:rsid w:val="00955957"/>
    <w:rsid w:val="00955FD5"/>
    <w:rsid w:val="00960E93"/>
    <w:rsid w:val="009615B8"/>
    <w:rsid w:val="00961A78"/>
    <w:rsid w:val="00962B84"/>
    <w:rsid w:val="00963354"/>
    <w:rsid w:val="009634D1"/>
    <w:rsid w:val="00964755"/>
    <w:rsid w:val="00972341"/>
    <w:rsid w:val="009751F5"/>
    <w:rsid w:val="00976A82"/>
    <w:rsid w:val="00976A8C"/>
    <w:rsid w:val="0098172E"/>
    <w:rsid w:val="0098581C"/>
    <w:rsid w:val="00991035"/>
    <w:rsid w:val="00991C33"/>
    <w:rsid w:val="0099462D"/>
    <w:rsid w:val="00995E45"/>
    <w:rsid w:val="00995F3C"/>
    <w:rsid w:val="009A0528"/>
    <w:rsid w:val="009A26B8"/>
    <w:rsid w:val="009A3331"/>
    <w:rsid w:val="009A3C34"/>
    <w:rsid w:val="009A4FCC"/>
    <w:rsid w:val="009A53DB"/>
    <w:rsid w:val="009A5911"/>
    <w:rsid w:val="009A693F"/>
    <w:rsid w:val="009B05BC"/>
    <w:rsid w:val="009C3457"/>
    <w:rsid w:val="009C7681"/>
    <w:rsid w:val="009C7B24"/>
    <w:rsid w:val="009D0558"/>
    <w:rsid w:val="009D4468"/>
    <w:rsid w:val="009D4DA4"/>
    <w:rsid w:val="009D7EF4"/>
    <w:rsid w:val="009E0B2C"/>
    <w:rsid w:val="009E4BA1"/>
    <w:rsid w:val="009E6A53"/>
    <w:rsid w:val="009F36FE"/>
    <w:rsid w:val="009F53DE"/>
    <w:rsid w:val="009F60E3"/>
    <w:rsid w:val="009F6784"/>
    <w:rsid w:val="00A00397"/>
    <w:rsid w:val="00A00FB7"/>
    <w:rsid w:val="00A04B2F"/>
    <w:rsid w:val="00A053D3"/>
    <w:rsid w:val="00A05D3E"/>
    <w:rsid w:val="00A064C7"/>
    <w:rsid w:val="00A06E1F"/>
    <w:rsid w:val="00A0747F"/>
    <w:rsid w:val="00A101E6"/>
    <w:rsid w:val="00A140B5"/>
    <w:rsid w:val="00A20EE2"/>
    <w:rsid w:val="00A22414"/>
    <w:rsid w:val="00A235F1"/>
    <w:rsid w:val="00A24799"/>
    <w:rsid w:val="00A25559"/>
    <w:rsid w:val="00A25597"/>
    <w:rsid w:val="00A261A0"/>
    <w:rsid w:val="00A27A30"/>
    <w:rsid w:val="00A3080A"/>
    <w:rsid w:val="00A3162E"/>
    <w:rsid w:val="00A32CB0"/>
    <w:rsid w:val="00A331B7"/>
    <w:rsid w:val="00A35A46"/>
    <w:rsid w:val="00A36C9B"/>
    <w:rsid w:val="00A417AD"/>
    <w:rsid w:val="00A459E1"/>
    <w:rsid w:val="00A4657E"/>
    <w:rsid w:val="00A5124F"/>
    <w:rsid w:val="00A56C6A"/>
    <w:rsid w:val="00A57738"/>
    <w:rsid w:val="00A60650"/>
    <w:rsid w:val="00A61762"/>
    <w:rsid w:val="00A62C36"/>
    <w:rsid w:val="00A652C7"/>
    <w:rsid w:val="00A719FD"/>
    <w:rsid w:val="00A7206F"/>
    <w:rsid w:val="00A747DD"/>
    <w:rsid w:val="00A75CBB"/>
    <w:rsid w:val="00A801FA"/>
    <w:rsid w:val="00A91AA3"/>
    <w:rsid w:val="00AA1F11"/>
    <w:rsid w:val="00AA24B9"/>
    <w:rsid w:val="00AA2C9E"/>
    <w:rsid w:val="00AA4E30"/>
    <w:rsid w:val="00AA4EA9"/>
    <w:rsid w:val="00AB0017"/>
    <w:rsid w:val="00AB23BE"/>
    <w:rsid w:val="00AB2A8B"/>
    <w:rsid w:val="00AB422F"/>
    <w:rsid w:val="00AB5F91"/>
    <w:rsid w:val="00AB6E43"/>
    <w:rsid w:val="00AC054E"/>
    <w:rsid w:val="00AC10D2"/>
    <w:rsid w:val="00AC128C"/>
    <w:rsid w:val="00AC6B6C"/>
    <w:rsid w:val="00AD08EA"/>
    <w:rsid w:val="00AD1375"/>
    <w:rsid w:val="00AD3FBB"/>
    <w:rsid w:val="00AD44A0"/>
    <w:rsid w:val="00AD44B8"/>
    <w:rsid w:val="00AD5373"/>
    <w:rsid w:val="00AE18AA"/>
    <w:rsid w:val="00AE1FB7"/>
    <w:rsid w:val="00AE20DF"/>
    <w:rsid w:val="00AE3399"/>
    <w:rsid w:val="00AE4B51"/>
    <w:rsid w:val="00AE5573"/>
    <w:rsid w:val="00AE5A68"/>
    <w:rsid w:val="00AE5DC5"/>
    <w:rsid w:val="00AF064E"/>
    <w:rsid w:val="00AF0D2D"/>
    <w:rsid w:val="00AF5441"/>
    <w:rsid w:val="00AF68E2"/>
    <w:rsid w:val="00B00B27"/>
    <w:rsid w:val="00B0173A"/>
    <w:rsid w:val="00B06699"/>
    <w:rsid w:val="00B129FD"/>
    <w:rsid w:val="00B17614"/>
    <w:rsid w:val="00B17689"/>
    <w:rsid w:val="00B20EAC"/>
    <w:rsid w:val="00B2256C"/>
    <w:rsid w:val="00B22DBA"/>
    <w:rsid w:val="00B243B6"/>
    <w:rsid w:val="00B32D5E"/>
    <w:rsid w:val="00B33BFD"/>
    <w:rsid w:val="00B37D1B"/>
    <w:rsid w:val="00B41F30"/>
    <w:rsid w:val="00B4669F"/>
    <w:rsid w:val="00B5176A"/>
    <w:rsid w:val="00B54227"/>
    <w:rsid w:val="00B60EDC"/>
    <w:rsid w:val="00B64194"/>
    <w:rsid w:val="00B64259"/>
    <w:rsid w:val="00B702A1"/>
    <w:rsid w:val="00B7091E"/>
    <w:rsid w:val="00B71A12"/>
    <w:rsid w:val="00B74081"/>
    <w:rsid w:val="00B825EC"/>
    <w:rsid w:val="00B82778"/>
    <w:rsid w:val="00B85CA9"/>
    <w:rsid w:val="00B86A28"/>
    <w:rsid w:val="00B90E9D"/>
    <w:rsid w:val="00B931BA"/>
    <w:rsid w:val="00B97647"/>
    <w:rsid w:val="00BA2330"/>
    <w:rsid w:val="00BA42D3"/>
    <w:rsid w:val="00BB2903"/>
    <w:rsid w:val="00BB3E9D"/>
    <w:rsid w:val="00BB499D"/>
    <w:rsid w:val="00BB5EA6"/>
    <w:rsid w:val="00BB64BD"/>
    <w:rsid w:val="00BB72F8"/>
    <w:rsid w:val="00BC1414"/>
    <w:rsid w:val="00BC2726"/>
    <w:rsid w:val="00BD0C66"/>
    <w:rsid w:val="00BD122B"/>
    <w:rsid w:val="00BD1CA8"/>
    <w:rsid w:val="00BD23D7"/>
    <w:rsid w:val="00BD2CF3"/>
    <w:rsid w:val="00BD4216"/>
    <w:rsid w:val="00BD7571"/>
    <w:rsid w:val="00BE0E93"/>
    <w:rsid w:val="00BE2A9F"/>
    <w:rsid w:val="00BE792C"/>
    <w:rsid w:val="00BF26E8"/>
    <w:rsid w:val="00BF68BB"/>
    <w:rsid w:val="00BF7A7E"/>
    <w:rsid w:val="00C00E43"/>
    <w:rsid w:val="00C05328"/>
    <w:rsid w:val="00C06126"/>
    <w:rsid w:val="00C072C8"/>
    <w:rsid w:val="00C10CE1"/>
    <w:rsid w:val="00C12892"/>
    <w:rsid w:val="00C14B66"/>
    <w:rsid w:val="00C2673B"/>
    <w:rsid w:val="00C279FE"/>
    <w:rsid w:val="00C32079"/>
    <w:rsid w:val="00C353E9"/>
    <w:rsid w:val="00C35DE6"/>
    <w:rsid w:val="00C40E72"/>
    <w:rsid w:val="00C41273"/>
    <w:rsid w:val="00C41793"/>
    <w:rsid w:val="00C50A63"/>
    <w:rsid w:val="00C536C8"/>
    <w:rsid w:val="00C53EE7"/>
    <w:rsid w:val="00C53F52"/>
    <w:rsid w:val="00C55DDA"/>
    <w:rsid w:val="00C567E6"/>
    <w:rsid w:val="00C6091B"/>
    <w:rsid w:val="00C631FA"/>
    <w:rsid w:val="00C66952"/>
    <w:rsid w:val="00C718BD"/>
    <w:rsid w:val="00C728F3"/>
    <w:rsid w:val="00C730F1"/>
    <w:rsid w:val="00C77A35"/>
    <w:rsid w:val="00C8110C"/>
    <w:rsid w:val="00C81157"/>
    <w:rsid w:val="00C8772F"/>
    <w:rsid w:val="00C925A4"/>
    <w:rsid w:val="00CA1515"/>
    <w:rsid w:val="00CA4AA4"/>
    <w:rsid w:val="00CA6B59"/>
    <w:rsid w:val="00CA7888"/>
    <w:rsid w:val="00CB6802"/>
    <w:rsid w:val="00CC5338"/>
    <w:rsid w:val="00CD2B1B"/>
    <w:rsid w:val="00CE1208"/>
    <w:rsid w:val="00CE1B57"/>
    <w:rsid w:val="00CE3782"/>
    <w:rsid w:val="00CE38BB"/>
    <w:rsid w:val="00CE51FE"/>
    <w:rsid w:val="00CE6C87"/>
    <w:rsid w:val="00CF00D1"/>
    <w:rsid w:val="00CF2143"/>
    <w:rsid w:val="00CF24F8"/>
    <w:rsid w:val="00CF3D13"/>
    <w:rsid w:val="00CF48D8"/>
    <w:rsid w:val="00CF4B49"/>
    <w:rsid w:val="00CF6306"/>
    <w:rsid w:val="00CF6F8C"/>
    <w:rsid w:val="00D03058"/>
    <w:rsid w:val="00D0355B"/>
    <w:rsid w:val="00D049BC"/>
    <w:rsid w:val="00D0546A"/>
    <w:rsid w:val="00D079C8"/>
    <w:rsid w:val="00D12B67"/>
    <w:rsid w:val="00D158F3"/>
    <w:rsid w:val="00D16E85"/>
    <w:rsid w:val="00D171DB"/>
    <w:rsid w:val="00D17AFC"/>
    <w:rsid w:val="00D2060B"/>
    <w:rsid w:val="00D24B2D"/>
    <w:rsid w:val="00D32E87"/>
    <w:rsid w:val="00D3483A"/>
    <w:rsid w:val="00D34A14"/>
    <w:rsid w:val="00D34E83"/>
    <w:rsid w:val="00D37137"/>
    <w:rsid w:val="00D41D19"/>
    <w:rsid w:val="00D42E81"/>
    <w:rsid w:val="00D43474"/>
    <w:rsid w:val="00D45717"/>
    <w:rsid w:val="00D46460"/>
    <w:rsid w:val="00D47EEB"/>
    <w:rsid w:val="00D50885"/>
    <w:rsid w:val="00D50923"/>
    <w:rsid w:val="00D513B9"/>
    <w:rsid w:val="00D522D8"/>
    <w:rsid w:val="00D531DF"/>
    <w:rsid w:val="00D556F3"/>
    <w:rsid w:val="00D750B7"/>
    <w:rsid w:val="00D84A81"/>
    <w:rsid w:val="00D84AA8"/>
    <w:rsid w:val="00D855FA"/>
    <w:rsid w:val="00D91419"/>
    <w:rsid w:val="00D924DD"/>
    <w:rsid w:val="00DA0D9B"/>
    <w:rsid w:val="00DA24CE"/>
    <w:rsid w:val="00DA27AC"/>
    <w:rsid w:val="00DA533B"/>
    <w:rsid w:val="00DA621C"/>
    <w:rsid w:val="00DB083A"/>
    <w:rsid w:val="00DB2DB9"/>
    <w:rsid w:val="00DB5291"/>
    <w:rsid w:val="00DB61C1"/>
    <w:rsid w:val="00DB6745"/>
    <w:rsid w:val="00DB68EE"/>
    <w:rsid w:val="00DB789D"/>
    <w:rsid w:val="00DC5EB9"/>
    <w:rsid w:val="00DC5EE8"/>
    <w:rsid w:val="00DC61DC"/>
    <w:rsid w:val="00DD2EB9"/>
    <w:rsid w:val="00DD2EC8"/>
    <w:rsid w:val="00DD6AD7"/>
    <w:rsid w:val="00DE056D"/>
    <w:rsid w:val="00DE7A0A"/>
    <w:rsid w:val="00DF03FC"/>
    <w:rsid w:val="00DF5F2A"/>
    <w:rsid w:val="00DF77F8"/>
    <w:rsid w:val="00E03EBD"/>
    <w:rsid w:val="00E0588A"/>
    <w:rsid w:val="00E11714"/>
    <w:rsid w:val="00E14676"/>
    <w:rsid w:val="00E15056"/>
    <w:rsid w:val="00E26FEB"/>
    <w:rsid w:val="00E27179"/>
    <w:rsid w:val="00E2756E"/>
    <w:rsid w:val="00E302E2"/>
    <w:rsid w:val="00E31619"/>
    <w:rsid w:val="00E31892"/>
    <w:rsid w:val="00E3301C"/>
    <w:rsid w:val="00E35DEC"/>
    <w:rsid w:val="00E44045"/>
    <w:rsid w:val="00E51A63"/>
    <w:rsid w:val="00E524ED"/>
    <w:rsid w:val="00E52DCB"/>
    <w:rsid w:val="00E53743"/>
    <w:rsid w:val="00E542A5"/>
    <w:rsid w:val="00E55C64"/>
    <w:rsid w:val="00E56322"/>
    <w:rsid w:val="00E632A4"/>
    <w:rsid w:val="00E66B66"/>
    <w:rsid w:val="00E73F95"/>
    <w:rsid w:val="00E74803"/>
    <w:rsid w:val="00E829D2"/>
    <w:rsid w:val="00E8379C"/>
    <w:rsid w:val="00E8608C"/>
    <w:rsid w:val="00E94B01"/>
    <w:rsid w:val="00E9634C"/>
    <w:rsid w:val="00EA2F34"/>
    <w:rsid w:val="00EA4490"/>
    <w:rsid w:val="00EA6E75"/>
    <w:rsid w:val="00EB3EF0"/>
    <w:rsid w:val="00EC11FF"/>
    <w:rsid w:val="00EC6491"/>
    <w:rsid w:val="00ED4C25"/>
    <w:rsid w:val="00ED6B54"/>
    <w:rsid w:val="00ED6D67"/>
    <w:rsid w:val="00EE15B3"/>
    <w:rsid w:val="00EE1E1B"/>
    <w:rsid w:val="00EE2A2D"/>
    <w:rsid w:val="00EF204A"/>
    <w:rsid w:val="00EF27A5"/>
    <w:rsid w:val="00EF560B"/>
    <w:rsid w:val="00EF7075"/>
    <w:rsid w:val="00F0001C"/>
    <w:rsid w:val="00F0079A"/>
    <w:rsid w:val="00F03360"/>
    <w:rsid w:val="00F046D8"/>
    <w:rsid w:val="00F06710"/>
    <w:rsid w:val="00F06756"/>
    <w:rsid w:val="00F06AB2"/>
    <w:rsid w:val="00F07530"/>
    <w:rsid w:val="00F11046"/>
    <w:rsid w:val="00F12F8F"/>
    <w:rsid w:val="00F1659C"/>
    <w:rsid w:val="00F213CE"/>
    <w:rsid w:val="00F230A0"/>
    <w:rsid w:val="00F23869"/>
    <w:rsid w:val="00F247BD"/>
    <w:rsid w:val="00F2549B"/>
    <w:rsid w:val="00F26361"/>
    <w:rsid w:val="00F2732D"/>
    <w:rsid w:val="00F32976"/>
    <w:rsid w:val="00F36F87"/>
    <w:rsid w:val="00F41221"/>
    <w:rsid w:val="00F426FD"/>
    <w:rsid w:val="00F429C8"/>
    <w:rsid w:val="00F47CD0"/>
    <w:rsid w:val="00F5194A"/>
    <w:rsid w:val="00F55097"/>
    <w:rsid w:val="00F56385"/>
    <w:rsid w:val="00F566E9"/>
    <w:rsid w:val="00F579B8"/>
    <w:rsid w:val="00F629FB"/>
    <w:rsid w:val="00F6398B"/>
    <w:rsid w:val="00F63B71"/>
    <w:rsid w:val="00F678A8"/>
    <w:rsid w:val="00F71FFA"/>
    <w:rsid w:val="00F76838"/>
    <w:rsid w:val="00F77F46"/>
    <w:rsid w:val="00F812E0"/>
    <w:rsid w:val="00F91BC6"/>
    <w:rsid w:val="00F94035"/>
    <w:rsid w:val="00F9416D"/>
    <w:rsid w:val="00F97426"/>
    <w:rsid w:val="00FB118E"/>
    <w:rsid w:val="00FB221C"/>
    <w:rsid w:val="00FB4274"/>
    <w:rsid w:val="00FC08E9"/>
    <w:rsid w:val="00FC1ED1"/>
    <w:rsid w:val="00FC4F9F"/>
    <w:rsid w:val="00FD0994"/>
    <w:rsid w:val="00FD30E7"/>
    <w:rsid w:val="00FE0425"/>
    <w:rsid w:val="00FE505C"/>
    <w:rsid w:val="00FE6C4F"/>
    <w:rsid w:val="00FF0B46"/>
    <w:rsid w:val="00FF1854"/>
    <w:rsid w:val="00FF186B"/>
    <w:rsid w:val="00FF2CDA"/>
    <w:rsid w:val="00FF5406"/>
    <w:rsid w:val="00FF7B8B"/>
    <w:rsid w:val="00FF7F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2F63"/>
  <w15:docId w15:val="{1ACA0307-BFE6-449E-BBFA-4661921C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26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94D"/>
    <w:pPr>
      <w:tabs>
        <w:tab w:val="center" w:pos="4153"/>
        <w:tab w:val="right" w:pos="8306"/>
      </w:tabs>
      <w:snapToGrid w:val="0"/>
    </w:pPr>
    <w:rPr>
      <w:sz w:val="20"/>
      <w:szCs w:val="20"/>
    </w:rPr>
  </w:style>
  <w:style w:type="character" w:customStyle="1" w:styleId="a4">
    <w:name w:val="頁首 字元"/>
    <w:basedOn w:val="a0"/>
    <w:link w:val="a3"/>
    <w:uiPriority w:val="99"/>
    <w:rsid w:val="000C294D"/>
    <w:rPr>
      <w:sz w:val="20"/>
      <w:szCs w:val="20"/>
    </w:rPr>
  </w:style>
  <w:style w:type="paragraph" w:styleId="a5">
    <w:name w:val="footer"/>
    <w:basedOn w:val="a"/>
    <w:link w:val="a6"/>
    <w:uiPriority w:val="99"/>
    <w:unhideWhenUsed/>
    <w:rsid w:val="000C294D"/>
    <w:pPr>
      <w:tabs>
        <w:tab w:val="center" w:pos="4153"/>
        <w:tab w:val="right" w:pos="8306"/>
      </w:tabs>
      <w:snapToGrid w:val="0"/>
    </w:pPr>
    <w:rPr>
      <w:sz w:val="20"/>
      <w:szCs w:val="20"/>
    </w:rPr>
  </w:style>
  <w:style w:type="character" w:customStyle="1" w:styleId="a6">
    <w:name w:val="頁尾 字元"/>
    <w:basedOn w:val="a0"/>
    <w:link w:val="a5"/>
    <w:uiPriority w:val="99"/>
    <w:rsid w:val="000C294D"/>
    <w:rPr>
      <w:sz w:val="20"/>
      <w:szCs w:val="20"/>
    </w:rPr>
  </w:style>
  <w:style w:type="paragraph" w:styleId="a7">
    <w:name w:val="Balloon Text"/>
    <w:basedOn w:val="a"/>
    <w:link w:val="a8"/>
    <w:uiPriority w:val="99"/>
    <w:semiHidden/>
    <w:unhideWhenUsed/>
    <w:rsid w:val="000F70D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70D3"/>
    <w:rPr>
      <w:rFonts w:asciiTheme="majorHAnsi" w:eastAsiaTheme="majorEastAsia" w:hAnsiTheme="majorHAnsi" w:cstheme="majorBidi"/>
      <w:sz w:val="18"/>
      <w:szCs w:val="18"/>
    </w:rPr>
  </w:style>
  <w:style w:type="paragraph" w:customStyle="1" w:styleId="-1">
    <w:name w:val="內文-1"/>
    <w:basedOn w:val="a"/>
    <w:rsid w:val="007E60D9"/>
    <w:pPr>
      <w:spacing w:beforeLines="50" w:before="180" w:afterLines="50" w:after="180"/>
      <w:jc w:val="both"/>
    </w:pPr>
    <w:rPr>
      <w:rFonts w:ascii="標楷體" w:eastAsia="標楷體" w:hAnsi="標楷體" w:cs="Arial"/>
      <w:sz w:val="27"/>
      <w:szCs w:val="26"/>
    </w:rPr>
  </w:style>
  <w:style w:type="paragraph" w:styleId="HTML">
    <w:name w:val="HTML Preformatted"/>
    <w:basedOn w:val="a"/>
    <w:link w:val="HTML0"/>
    <w:uiPriority w:val="99"/>
    <w:rsid w:val="007E60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7E60D9"/>
    <w:rPr>
      <w:rFonts w:ascii="細明體" w:eastAsia="細明體" w:hAnsi="細明體" w:cs="細明體"/>
      <w:kern w:val="0"/>
      <w:szCs w:val="24"/>
    </w:rPr>
  </w:style>
  <w:style w:type="paragraph" w:customStyle="1" w:styleId="a9">
    <w:name w:val="內文 + 標楷體"/>
    <w:aliases w:val="20 點,置中,套用後:  18 pt,行距:  固定行高 25 pt"/>
    <w:basedOn w:val="a"/>
    <w:rsid w:val="007E60D9"/>
    <w:pPr>
      <w:spacing w:afterLines="50" w:after="180" w:line="460" w:lineRule="exact"/>
      <w:jc w:val="center"/>
    </w:pPr>
    <w:rPr>
      <w:rFonts w:ascii="標楷體" w:eastAsia="標楷體" w:hAnsi="標楷體" w:cs="Times New Roman"/>
      <w:sz w:val="40"/>
      <w:szCs w:val="40"/>
    </w:rPr>
  </w:style>
  <w:style w:type="table" w:styleId="aa">
    <w:name w:val="Table Grid"/>
    <w:basedOn w:val="a1"/>
    <w:uiPriority w:val="59"/>
    <w:rsid w:val="003E5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97EAD"/>
    <w:pPr>
      <w:ind w:leftChars="200" w:left="480"/>
    </w:pPr>
  </w:style>
  <w:style w:type="paragraph" w:customStyle="1" w:styleId="ac">
    <w:name w:val="條一"/>
    <w:basedOn w:val="a"/>
    <w:rsid w:val="00473262"/>
    <w:pPr>
      <w:widowControl/>
      <w:spacing w:line="400" w:lineRule="exact"/>
      <w:ind w:left="300" w:hangingChars="300" w:hanging="300"/>
      <w:jc w:val="both"/>
    </w:pPr>
    <w:rPr>
      <w:rFonts w:ascii="Times New Roman" w:eastAsia="細明體" w:hAnsi="Times New Roman" w:cs="Times New Roman"/>
      <w:kern w:val="0"/>
      <w:szCs w:val="20"/>
    </w:rPr>
  </w:style>
  <w:style w:type="paragraph" w:styleId="2">
    <w:name w:val="Body Text Indent 2"/>
    <w:basedOn w:val="a"/>
    <w:link w:val="20"/>
    <w:uiPriority w:val="99"/>
    <w:semiHidden/>
    <w:unhideWhenUsed/>
    <w:rsid w:val="00AD5373"/>
    <w:pPr>
      <w:spacing w:after="120" w:line="480" w:lineRule="auto"/>
      <w:ind w:leftChars="200" w:left="480"/>
    </w:pPr>
  </w:style>
  <w:style w:type="character" w:customStyle="1" w:styleId="20">
    <w:name w:val="本文縮排 2 字元"/>
    <w:basedOn w:val="a0"/>
    <w:link w:val="2"/>
    <w:uiPriority w:val="99"/>
    <w:semiHidden/>
    <w:rsid w:val="00AD5373"/>
  </w:style>
  <w:style w:type="paragraph" w:styleId="ad">
    <w:name w:val="Salutation"/>
    <w:basedOn w:val="a"/>
    <w:next w:val="a"/>
    <w:link w:val="ae"/>
    <w:uiPriority w:val="99"/>
    <w:unhideWhenUsed/>
    <w:rsid w:val="00744592"/>
    <w:rPr>
      <w:rFonts w:ascii="標楷體" w:eastAsia="標楷體" w:hAnsi="標楷體" w:cs="細明體"/>
      <w:color w:val="000000" w:themeColor="text1"/>
      <w:kern w:val="0"/>
      <w:szCs w:val="24"/>
    </w:rPr>
  </w:style>
  <w:style w:type="character" w:customStyle="1" w:styleId="ae">
    <w:name w:val="問候 字元"/>
    <w:basedOn w:val="a0"/>
    <w:link w:val="ad"/>
    <w:uiPriority w:val="99"/>
    <w:rsid w:val="00744592"/>
    <w:rPr>
      <w:rFonts w:ascii="標楷體" w:eastAsia="標楷體" w:hAnsi="標楷體" w:cs="細明體"/>
      <w:color w:val="000000" w:themeColor="text1"/>
      <w:kern w:val="0"/>
      <w:szCs w:val="24"/>
    </w:rPr>
  </w:style>
  <w:style w:type="paragraph" w:styleId="af">
    <w:name w:val="Closing"/>
    <w:basedOn w:val="a"/>
    <w:link w:val="af0"/>
    <w:uiPriority w:val="99"/>
    <w:unhideWhenUsed/>
    <w:rsid w:val="00744592"/>
    <w:pPr>
      <w:ind w:leftChars="1800" w:left="100"/>
    </w:pPr>
    <w:rPr>
      <w:rFonts w:ascii="標楷體" w:eastAsia="標楷體" w:hAnsi="標楷體" w:cs="細明體"/>
      <w:color w:val="000000" w:themeColor="text1"/>
      <w:kern w:val="0"/>
      <w:szCs w:val="24"/>
    </w:rPr>
  </w:style>
  <w:style w:type="character" w:customStyle="1" w:styleId="af0">
    <w:name w:val="結語 字元"/>
    <w:basedOn w:val="a0"/>
    <w:link w:val="af"/>
    <w:uiPriority w:val="99"/>
    <w:rsid w:val="00744592"/>
    <w:rPr>
      <w:rFonts w:ascii="標楷體" w:eastAsia="標楷體" w:hAnsi="標楷體" w:cs="細明體"/>
      <w:color w:val="000000" w:themeColor="text1"/>
      <w:kern w:val="0"/>
      <w:szCs w:val="24"/>
    </w:rPr>
  </w:style>
  <w:style w:type="numbering" w:customStyle="1" w:styleId="WW8Num38">
    <w:name w:val="WW8Num38"/>
    <w:basedOn w:val="a2"/>
    <w:rsid w:val="00B17614"/>
    <w:pPr>
      <w:numPr>
        <w:numId w:val="3"/>
      </w:numPr>
    </w:pPr>
  </w:style>
  <w:style w:type="paragraph" w:styleId="af1">
    <w:name w:val="Body Text"/>
    <w:link w:val="af2"/>
    <w:rsid w:val="009D0558"/>
    <w:pPr>
      <w:widowControl w:val="0"/>
      <w:pBdr>
        <w:top w:val="none" w:sz="0" w:space="0" w:color="000000"/>
        <w:left w:val="none" w:sz="0" w:space="0" w:color="000000"/>
        <w:bottom w:val="none" w:sz="0" w:space="0" w:color="000000"/>
        <w:right w:val="none" w:sz="0" w:space="0" w:color="000000"/>
      </w:pBdr>
      <w:suppressAutoHyphens/>
      <w:textAlignment w:val="baseline"/>
    </w:pPr>
    <w:rPr>
      <w:rFonts w:ascii="Arial" w:eastAsia="標楷體" w:hAnsi="Arial" w:cs="Times New Roman"/>
      <w:sz w:val="27"/>
      <w:szCs w:val="24"/>
    </w:rPr>
  </w:style>
  <w:style w:type="character" w:customStyle="1" w:styleId="af2">
    <w:name w:val="本文 字元"/>
    <w:basedOn w:val="a0"/>
    <w:link w:val="af1"/>
    <w:rsid w:val="009D0558"/>
    <w:rPr>
      <w:rFonts w:ascii="Arial" w:eastAsia="標楷體" w:hAnsi="Arial" w:cs="Times New Roman"/>
      <w:sz w:val="27"/>
      <w:szCs w:val="24"/>
    </w:rPr>
  </w:style>
  <w:style w:type="character" w:styleId="af3">
    <w:name w:val="Hyperlink"/>
    <w:basedOn w:val="a0"/>
    <w:uiPriority w:val="99"/>
    <w:unhideWhenUsed/>
    <w:rsid w:val="00F0001C"/>
    <w:rPr>
      <w:color w:val="0000FF" w:themeColor="hyperlink"/>
      <w:u w:val="single"/>
    </w:rPr>
  </w:style>
  <w:style w:type="character" w:styleId="af4">
    <w:name w:val="Unresolved Mention"/>
    <w:basedOn w:val="a0"/>
    <w:uiPriority w:val="99"/>
    <w:semiHidden/>
    <w:unhideWhenUsed/>
    <w:rsid w:val="00F0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24">
      <w:bodyDiv w:val="1"/>
      <w:marLeft w:val="0"/>
      <w:marRight w:val="0"/>
      <w:marTop w:val="0"/>
      <w:marBottom w:val="0"/>
      <w:divBdr>
        <w:top w:val="none" w:sz="0" w:space="0" w:color="auto"/>
        <w:left w:val="none" w:sz="0" w:space="0" w:color="auto"/>
        <w:bottom w:val="none" w:sz="0" w:space="0" w:color="auto"/>
        <w:right w:val="none" w:sz="0" w:space="0" w:color="auto"/>
      </w:divBdr>
    </w:div>
    <w:div w:id="3438945">
      <w:bodyDiv w:val="1"/>
      <w:marLeft w:val="0"/>
      <w:marRight w:val="0"/>
      <w:marTop w:val="0"/>
      <w:marBottom w:val="0"/>
      <w:divBdr>
        <w:top w:val="none" w:sz="0" w:space="0" w:color="auto"/>
        <w:left w:val="none" w:sz="0" w:space="0" w:color="auto"/>
        <w:bottom w:val="none" w:sz="0" w:space="0" w:color="auto"/>
        <w:right w:val="none" w:sz="0" w:space="0" w:color="auto"/>
      </w:divBdr>
      <w:divsChild>
        <w:div w:id="500047842">
          <w:marLeft w:val="0"/>
          <w:marRight w:val="0"/>
          <w:marTop w:val="0"/>
          <w:marBottom w:val="120"/>
          <w:divBdr>
            <w:top w:val="none" w:sz="0" w:space="0" w:color="auto"/>
            <w:left w:val="none" w:sz="0" w:space="0" w:color="auto"/>
            <w:bottom w:val="none" w:sz="0" w:space="0" w:color="auto"/>
            <w:right w:val="none" w:sz="0" w:space="0" w:color="auto"/>
          </w:divBdr>
        </w:div>
        <w:div w:id="1121074502">
          <w:marLeft w:val="480"/>
          <w:marRight w:val="0"/>
          <w:marTop w:val="0"/>
          <w:marBottom w:val="120"/>
          <w:divBdr>
            <w:top w:val="none" w:sz="0" w:space="0" w:color="auto"/>
            <w:left w:val="none" w:sz="0" w:space="0" w:color="auto"/>
            <w:bottom w:val="none" w:sz="0" w:space="0" w:color="auto"/>
            <w:right w:val="none" w:sz="0" w:space="0" w:color="auto"/>
          </w:divBdr>
        </w:div>
        <w:div w:id="974528428">
          <w:marLeft w:val="480"/>
          <w:marRight w:val="0"/>
          <w:marTop w:val="0"/>
          <w:marBottom w:val="120"/>
          <w:divBdr>
            <w:top w:val="none" w:sz="0" w:space="0" w:color="auto"/>
            <w:left w:val="none" w:sz="0" w:space="0" w:color="auto"/>
            <w:bottom w:val="none" w:sz="0" w:space="0" w:color="auto"/>
            <w:right w:val="none" w:sz="0" w:space="0" w:color="auto"/>
          </w:divBdr>
        </w:div>
        <w:div w:id="329214266">
          <w:marLeft w:val="480"/>
          <w:marRight w:val="0"/>
          <w:marTop w:val="0"/>
          <w:marBottom w:val="120"/>
          <w:divBdr>
            <w:top w:val="none" w:sz="0" w:space="0" w:color="auto"/>
            <w:left w:val="none" w:sz="0" w:space="0" w:color="auto"/>
            <w:bottom w:val="none" w:sz="0" w:space="0" w:color="auto"/>
            <w:right w:val="none" w:sz="0" w:space="0" w:color="auto"/>
          </w:divBdr>
        </w:div>
        <w:div w:id="23294426">
          <w:marLeft w:val="480"/>
          <w:marRight w:val="0"/>
          <w:marTop w:val="0"/>
          <w:marBottom w:val="120"/>
          <w:divBdr>
            <w:top w:val="none" w:sz="0" w:space="0" w:color="auto"/>
            <w:left w:val="none" w:sz="0" w:space="0" w:color="auto"/>
            <w:bottom w:val="none" w:sz="0" w:space="0" w:color="auto"/>
            <w:right w:val="none" w:sz="0" w:space="0" w:color="auto"/>
          </w:divBdr>
        </w:div>
        <w:div w:id="1931356608">
          <w:marLeft w:val="480"/>
          <w:marRight w:val="0"/>
          <w:marTop w:val="0"/>
          <w:marBottom w:val="120"/>
          <w:divBdr>
            <w:top w:val="none" w:sz="0" w:space="0" w:color="auto"/>
            <w:left w:val="none" w:sz="0" w:space="0" w:color="auto"/>
            <w:bottom w:val="none" w:sz="0" w:space="0" w:color="auto"/>
            <w:right w:val="none" w:sz="0" w:space="0" w:color="auto"/>
          </w:divBdr>
        </w:div>
        <w:div w:id="921187165">
          <w:marLeft w:val="480"/>
          <w:marRight w:val="0"/>
          <w:marTop w:val="0"/>
          <w:marBottom w:val="120"/>
          <w:divBdr>
            <w:top w:val="none" w:sz="0" w:space="0" w:color="auto"/>
            <w:left w:val="none" w:sz="0" w:space="0" w:color="auto"/>
            <w:bottom w:val="none" w:sz="0" w:space="0" w:color="auto"/>
            <w:right w:val="none" w:sz="0" w:space="0" w:color="auto"/>
          </w:divBdr>
        </w:div>
        <w:div w:id="2061899410">
          <w:marLeft w:val="480"/>
          <w:marRight w:val="0"/>
          <w:marTop w:val="0"/>
          <w:marBottom w:val="120"/>
          <w:divBdr>
            <w:top w:val="none" w:sz="0" w:space="0" w:color="auto"/>
            <w:left w:val="none" w:sz="0" w:space="0" w:color="auto"/>
            <w:bottom w:val="none" w:sz="0" w:space="0" w:color="auto"/>
            <w:right w:val="none" w:sz="0" w:space="0" w:color="auto"/>
          </w:divBdr>
        </w:div>
      </w:divsChild>
    </w:div>
    <w:div w:id="20012501">
      <w:bodyDiv w:val="1"/>
      <w:marLeft w:val="0"/>
      <w:marRight w:val="0"/>
      <w:marTop w:val="0"/>
      <w:marBottom w:val="0"/>
      <w:divBdr>
        <w:top w:val="none" w:sz="0" w:space="0" w:color="auto"/>
        <w:left w:val="none" w:sz="0" w:space="0" w:color="auto"/>
        <w:bottom w:val="none" w:sz="0" w:space="0" w:color="auto"/>
        <w:right w:val="none" w:sz="0" w:space="0" w:color="auto"/>
      </w:divBdr>
    </w:div>
    <w:div w:id="20211858">
      <w:bodyDiv w:val="1"/>
      <w:marLeft w:val="0"/>
      <w:marRight w:val="0"/>
      <w:marTop w:val="0"/>
      <w:marBottom w:val="0"/>
      <w:divBdr>
        <w:top w:val="none" w:sz="0" w:space="0" w:color="auto"/>
        <w:left w:val="none" w:sz="0" w:space="0" w:color="auto"/>
        <w:bottom w:val="none" w:sz="0" w:space="0" w:color="auto"/>
        <w:right w:val="none" w:sz="0" w:space="0" w:color="auto"/>
      </w:divBdr>
      <w:divsChild>
        <w:div w:id="364139376">
          <w:marLeft w:val="0"/>
          <w:marRight w:val="240"/>
          <w:marTop w:val="0"/>
          <w:marBottom w:val="0"/>
          <w:divBdr>
            <w:top w:val="none" w:sz="0" w:space="0" w:color="auto"/>
            <w:left w:val="none" w:sz="0" w:space="0" w:color="auto"/>
            <w:bottom w:val="none" w:sz="0" w:space="0" w:color="auto"/>
            <w:right w:val="none" w:sz="0" w:space="0" w:color="auto"/>
          </w:divBdr>
        </w:div>
        <w:div w:id="1671983882">
          <w:marLeft w:val="0"/>
          <w:marRight w:val="0"/>
          <w:marTop w:val="0"/>
          <w:marBottom w:val="0"/>
          <w:divBdr>
            <w:top w:val="none" w:sz="0" w:space="0" w:color="auto"/>
            <w:left w:val="none" w:sz="0" w:space="0" w:color="auto"/>
            <w:bottom w:val="none" w:sz="0" w:space="0" w:color="auto"/>
            <w:right w:val="none" w:sz="0" w:space="0" w:color="auto"/>
          </w:divBdr>
          <w:divsChild>
            <w:div w:id="1075129733">
              <w:marLeft w:val="0"/>
              <w:marRight w:val="0"/>
              <w:marTop w:val="0"/>
              <w:marBottom w:val="0"/>
              <w:divBdr>
                <w:top w:val="none" w:sz="0" w:space="0" w:color="auto"/>
                <w:left w:val="none" w:sz="0" w:space="0" w:color="auto"/>
                <w:bottom w:val="none" w:sz="0" w:space="0" w:color="auto"/>
                <w:right w:val="none" w:sz="0" w:space="0" w:color="auto"/>
              </w:divBdr>
              <w:divsChild>
                <w:div w:id="581841698">
                  <w:marLeft w:val="0"/>
                  <w:marRight w:val="0"/>
                  <w:marTop w:val="0"/>
                  <w:marBottom w:val="120"/>
                  <w:divBdr>
                    <w:top w:val="none" w:sz="0" w:space="0" w:color="auto"/>
                    <w:left w:val="none" w:sz="0" w:space="0" w:color="auto"/>
                    <w:bottom w:val="none" w:sz="0" w:space="0" w:color="auto"/>
                    <w:right w:val="none" w:sz="0" w:space="0" w:color="auto"/>
                  </w:divBdr>
                </w:div>
                <w:div w:id="1098059902">
                  <w:marLeft w:val="0"/>
                  <w:marRight w:val="0"/>
                  <w:marTop w:val="0"/>
                  <w:marBottom w:val="120"/>
                  <w:divBdr>
                    <w:top w:val="none" w:sz="0" w:space="0" w:color="auto"/>
                    <w:left w:val="none" w:sz="0" w:space="0" w:color="auto"/>
                    <w:bottom w:val="none" w:sz="0" w:space="0" w:color="auto"/>
                    <w:right w:val="none" w:sz="0" w:space="0" w:color="auto"/>
                  </w:divBdr>
                </w:div>
                <w:div w:id="968825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905274">
      <w:bodyDiv w:val="1"/>
      <w:marLeft w:val="0"/>
      <w:marRight w:val="0"/>
      <w:marTop w:val="0"/>
      <w:marBottom w:val="0"/>
      <w:divBdr>
        <w:top w:val="none" w:sz="0" w:space="0" w:color="auto"/>
        <w:left w:val="none" w:sz="0" w:space="0" w:color="auto"/>
        <w:bottom w:val="none" w:sz="0" w:space="0" w:color="auto"/>
        <w:right w:val="none" w:sz="0" w:space="0" w:color="auto"/>
      </w:divBdr>
    </w:div>
    <w:div w:id="128516851">
      <w:bodyDiv w:val="1"/>
      <w:marLeft w:val="0"/>
      <w:marRight w:val="0"/>
      <w:marTop w:val="0"/>
      <w:marBottom w:val="0"/>
      <w:divBdr>
        <w:top w:val="none" w:sz="0" w:space="0" w:color="auto"/>
        <w:left w:val="none" w:sz="0" w:space="0" w:color="auto"/>
        <w:bottom w:val="none" w:sz="0" w:space="0" w:color="auto"/>
        <w:right w:val="none" w:sz="0" w:space="0" w:color="auto"/>
      </w:divBdr>
      <w:divsChild>
        <w:div w:id="1400904404">
          <w:marLeft w:val="0"/>
          <w:marRight w:val="240"/>
          <w:marTop w:val="0"/>
          <w:marBottom w:val="0"/>
          <w:divBdr>
            <w:top w:val="none" w:sz="0" w:space="0" w:color="auto"/>
            <w:left w:val="none" w:sz="0" w:space="0" w:color="auto"/>
            <w:bottom w:val="none" w:sz="0" w:space="0" w:color="auto"/>
            <w:right w:val="none" w:sz="0" w:space="0" w:color="auto"/>
          </w:divBdr>
        </w:div>
        <w:div w:id="1331180478">
          <w:marLeft w:val="0"/>
          <w:marRight w:val="0"/>
          <w:marTop w:val="0"/>
          <w:marBottom w:val="0"/>
          <w:divBdr>
            <w:top w:val="none" w:sz="0" w:space="0" w:color="auto"/>
            <w:left w:val="none" w:sz="0" w:space="0" w:color="auto"/>
            <w:bottom w:val="none" w:sz="0" w:space="0" w:color="auto"/>
            <w:right w:val="none" w:sz="0" w:space="0" w:color="auto"/>
          </w:divBdr>
          <w:divsChild>
            <w:div w:id="179247615">
              <w:marLeft w:val="0"/>
              <w:marRight w:val="0"/>
              <w:marTop w:val="0"/>
              <w:marBottom w:val="0"/>
              <w:divBdr>
                <w:top w:val="none" w:sz="0" w:space="0" w:color="auto"/>
                <w:left w:val="none" w:sz="0" w:space="0" w:color="auto"/>
                <w:bottom w:val="none" w:sz="0" w:space="0" w:color="auto"/>
                <w:right w:val="none" w:sz="0" w:space="0" w:color="auto"/>
              </w:divBdr>
              <w:divsChild>
                <w:div w:id="1047336270">
                  <w:marLeft w:val="0"/>
                  <w:marRight w:val="0"/>
                  <w:marTop w:val="0"/>
                  <w:marBottom w:val="120"/>
                  <w:divBdr>
                    <w:top w:val="none" w:sz="0" w:space="0" w:color="auto"/>
                    <w:left w:val="none" w:sz="0" w:space="0" w:color="auto"/>
                    <w:bottom w:val="none" w:sz="0" w:space="0" w:color="auto"/>
                    <w:right w:val="none" w:sz="0" w:space="0" w:color="auto"/>
                  </w:divBdr>
                </w:div>
                <w:div w:id="1762413510">
                  <w:marLeft w:val="0"/>
                  <w:marRight w:val="0"/>
                  <w:marTop w:val="0"/>
                  <w:marBottom w:val="120"/>
                  <w:divBdr>
                    <w:top w:val="none" w:sz="0" w:space="0" w:color="auto"/>
                    <w:left w:val="none" w:sz="0" w:space="0" w:color="auto"/>
                    <w:bottom w:val="none" w:sz="0" w:space="0" w:color="auto"/>
                    <w:right w:val="none" w:sz="0" w:space="0" w:color="auto"/>
                  </w:divBdr>
                </w:div>
                <w:div w:id="1998799177">
                  <w:marLeft w:val="480"/>
                  <w:marRight w:val="0"/>
                  <w:marTop w:val="0"/>
                  <w:marBottom w:val="120"/>
                  <w:divBdr>
                    <w:top w:val="none" w:sz="0" w:space="0" w:color="auto"/>
                    <w:left w:val="none" w:sz="0" w:space="0" w:color="auto"/>
                    <w:bottom w:val="none" w:sz="0" w:space="0" w:color="auto"/>
                    <w:right w:val="none" w:sz="0" w:space="0" w:color="auto"/>
                  </w:divBdr>
                </w:div>
                <w:div w:id="852498009">
                  <w:marLeft w:val="480"/>
                  <w:marRight w:val="0"/>
                  <w:marTop w:val="0"/>
                  <w:marBottom w:val="120"/>
                  <w:divBdr>
                    <w:top w:val="none" w:sz="0" w:space="0" w:color="auto"/>
                    <w:left w:val="none" w:sz="0" w:space="0" w:color="auto"/>
                    <w:bottom w:val="none" w:sz="0" w:space="0" w:color="auto"/>
                    <w:right w:val="none" w:sz="0" w:space="0" w:color="auto"/>
                  </w:divBdr>
                </w:div>
                <w:div w:id="1775661892">
                  <w:marLeft w:val="480"/>
                  <w:marRight w:val="0"/>
                  <w:marTop w:val="0"/>
                  <w:marBottom w:val="120"/>
                  <w:divBdr>
                    <w:top w:val="none" w:sz="0" w:space="0" w:color="auto"/>
                    <w:left w:val="none" w:sz="0" w:space="0" w:color="auto"/>
                    <w:bottom w:val="none" w:sz="0" w:space="0" w:color="auto"/>
                    <w:right w:val="none" w:sz="0" w:space="0" w:color="auto"/>
                  </w:divBdr>
                </w:div>
                <w:div w:id="488523794">
                  <w:marLeft w:val="480"/>
                  <w:marRight w:val="0"/>
                  <w:marTop w:val="0"/>
                  <w:marBottom w:val="120"/>
                  <w:divBdr>
                    <w:top w:val="none" w:sz="0" w:space="0" w:color="auto"/>
                    <w:left w:val="none" w:sz="0" w:space="0" w:color="auto"/>
                    <w:bottom w:val="none" w:sz="0" w:space="0" w:color="auto"/>
                    <w:right w:val="none" w:sz="0" w:space="0" w:color="auto"/>
                  </w:divBdr>
                </w:div>
                <w:div w:id="1893956914">
                  <w:marLeft w:val="480"/>
                  <w:marRight w:val="0"/>
                  <w:marTop w:val="0"/>
                  <w:marBottom w:val="120"/>
                  <w:divBdr>
                    <w:top w:val="none" w:sz="0" w:space="0" w:color="auto"/>
                    <w:left w:val="none" w:sz="0" w:space="0" w:color="auto"/>
                    <w:bottom w:val="none" w:sz="0" w:space="0" w:color="auto"/>
                    <w:right w:val="none" w:sz="0" w:space="0" w:color="auto"/>
                  </w:divBdr>
                </w:div>
                <w:div w:id="539782883">
                  <w:marLeft w:val="480"/>
                  <w:marRight w:val="0"/>
                  <w:marTop w:val="0"/>
                  <w:marBottom w:val="120"/>
                  <w:divBdr>
                    <w:top w:val="none" w:sz="0" w:space="0" w:color="auto"/>
                    <w:left w:val="none" w:sz="0" w:space="0" w:color="auto"/>
                    <w:bottom w:val="none" w:sz="0" w:space="0" w:color="auto"/>
                    <w:right w:val="none" w:sz="0" w:space="0" w:color="auto"/>
                  </w:divBdr>
                </w:div>
                <w:div w:id="651833469">
                  <w:marLeft w:val="480"/>
                  <w:marRight w:val="0"/>
                  <w:marTop w:val="0"/>
                  <w:marBottom w:val="120"/>
                  <w:divBdr>
                    <w:top w:val="none" w:sz="0" w:space="0" w:color="auto"/>
                    <w:left w:val="none" w:sz="0" w:space="0" w:color="auto"/>
                    <w:bottom w:val="none" w:sz="0" w:space="0" w:color="auto"/>
                    <w:right w:val="none" w:sz="0" w:space="0" w:color="auto"/>
                  </w:divBdr>
                </w:div>
                <w:div w:id="1342973645">
                  <w:marLeft w:val="480"/>
                  <w:marRight w:val="0"/>
                  <w:marTop w:val="0"/>
                  <w:marBottom w:val="120"/>
                  <w:divBdr>
                    <w:top w:val="none" w:sz="0" w:space="0" w:color="auto"/>
                    <w:left w:val="none" w:sz="0" w:space="0" w:color="auto"/>
                    <w:bottom w:val="none" w:sz="0" w:space="0" w:color="auto"/>
                    <w:right w:val="none" w:sz="0" w:space="0" w:color="auto"/>
                  </w:divBdr>
                </w:div>
                <w:div w:id="249195687">
                  <w:marLeft w:val="480"/>
                  <w:marRight w:val="0"/>
                  <w:marTop w:val="0"/>
                  <w:marBottom w:val="120"/>
                  <w:divBdr>
                    <w:top w:val="none" w:sz="0" w:space="0" w:color="auto"/>
                    <w:left w:val="none" w:sz="0" w:space="0" w:color="auto"/>
                    <w:bottom w:val="none" w:sz="0" w:space="0" w:color="auto"/>
                    <w:right w:val="none" w:sz="0" w:space="0" w:color="auto"/>
                  </w:divBdr>
                </w:div>
                <w:div w:id="1898778355">
                  <w:marLeft w:val="480"/>
                  <w:marRight w:val="0"/>
                  <w:marTop w:val="0"/>
                  <w:marBottom w:val="120"/>
                  <w:divBdr>
                    <w:top w:val="none" w:sz="0" w:space="0" w:color="auto"/>
                    <w:left w:val="none" w:sz="0" w:space="0" w:color="auto"/>
                    <w:bottom w:val="none" w:sz="0" w:space="0" w:color="auto"/>
                    <w:right w:val="none" w:sz="0" w:space="0" w:color="auto"/>
                  </w:divBdr>
                </w:div>
                <w:div w:id="285622823">
                  <w:marLeft w:val="0"/>
                  <w:marRight w:val="0"/>
                  <w:marTop w:val="0"/>
                  <w:marBottom w:val="120"/>
                  <w:divBdr>
                    <w:top w:val="none" w:sz="0" w:space="0" w:color="auto"/>
                    <w:left w:val="none" w:sz="0" w:space="0" w:color="auto"/>
                    <w:bottom w:val="none" w:sz="0" w:space="0" w:color="auto"/>
                    <w:right w:val="none" w:sz="0" w:space="0" w:color="auto"/>
                  </w:divBdr>
                </w:div>
                <w:div w:id="20847175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954708">
      <w:bodyDiv w:val="1"/>
      <w:marLeft w:val="0"/>
      <w:marRight w:val="0"/>
      <w:marTop w:val="0"/>
      <w:marBottom w:val="0"/>
      <w:divBdr>
        <w:top w:val="none" w:sz="0" w:space="0" w:color="auto"/>
        <w:left w:val="none" w:sz="0" w:space="0" w:color="auto"/>
        <w:bottom w:val="none" w:sz="0" w:space="0" w:color="auto"/>
        <w:right w:val="none" w:sz="0" w:space="0" w:color="auto"/>
      </w:divBdr>
      <w:divsChild>
        <w:div w:id="1722632715">
          <w:marLeft w:val="0"/>
          <w:marRight w:val="240"/>
          <w:marTop w:val="0"/>
          <w:marBottom w:val="0"/>
          <w:divBdr>
            <w:top w:val="none" w:sz="0" w:space="0" w:color="auto"/>
            <w:left w:val="none" w:sz="0" w:space="0" w:color="auto"/>
            <w:bottom w:val="none" w:sz="0" w:space="0" w:color="auto"/>
            <w:right w:val="none" w:sz="0" w:space="0" w:color="auto"/>
          </w:divBdr>
        </w:div>
        <w:div w:id="1393383524">
          <w:marLeft w:val="0"/>
          <w:marRight w:val="0"/>
          <w:marTop w:val="0"/>
          <w:marBottom w:val="0"/>
          <w:divBdr>
            <w:top w:val="none" w:sz="0" w:space="0" w:color="auto"/>
            <w:left w:val="none" w:sz="0" w:space="0" w:color="auto"/>
            <w:bottom w:val="none" w:sz="0" w:space="0" w:color="auto"/>
            <w:right w:val="none" w:sz="0" w:space="0" w:color="auto"/>
          </w:divBdr>
          <w:divsChild>
            <w:div w:id="2020884900">
              <w:marLeft w:val="0"/>
              <w:marRight w:val="0"/>
              <w:marTop w:val="0"/>
              <w:marBottom w:val="0"/>
              <w:divBdr>
                <w:top w:val="none" w:sz="0" w:space="0" w:color="auto"/>
                <w:left w:val="none" w:sz="0" w:space="0" w:color="auto"/>
                <w:bottom w:val="none" w:sz="0" w:space="0" w:color="auto"/>
                <w:right w:val="none" w:sz="0" w:space="0" w:color="auto"/>
              </w:divBdr>
              <w:divsChild>
                <w:div w:id="564754790">
                  <w:marLeft w:val="0"/>
                  <w:marRight w:val="0"/>
                  <w:marTop w:val="0"/>
                  <w:marBottom w:val="120"/>
                  <w:divBdr>
                    <w:top w:val="none" w:sz="0" w:space="0" w:color="auto"/>
                    <w:left w:val="none" w:sz="0" w:space="0" w:color="auto"/>
                    <w:bottom w:val="none" w:sz="0" w:space="0" w:color="auto"/>
                    <w:right w:val="none" w:sz="0" w:space="0" w:color="auto"/>
                  </w:divBdr>
                </w:div>
                <w:div w:id="1712654625">
                  <w:marLeft w:val="0"/>
                  <w:marRight w:val="0"/>
                  <w:marTop w:val="0"/>
                  <w:marBottom w:val="120"/>
                  <w:divBdr>
                    <w:top w:val="none" w:sz="0" w:space="0" w:color="auto"/>
                    <w:left w:val="none" w:sz="0" w:space="0" w:color="auto"/>
                    <w:bottom w:val="none" w:sz="0" w:space="0" w:color="auto"/>
                    <w:right w:val="none" w:sz="0" w:space="0" w:color="auto"/>
                  </w:divBdr>
                </w:div>
                <w:div w:id="1120102907">
                  <w:marLeft w:val="0"/>
                  <w:marRight w:val="0"/>
                  <w:marTop w:val="0"/>
                  <w:marBottom w:val="120"/>
                  <w:divBdr>
                    <w:top w:val="none" w:sz="0" w:space="0" w:color="auto"/>
                    <w:left w:val="none" w:sz="0" w:space="0" w:color="auto"/>
                    <w:bottom w:val="none" w:sz="0" w:space="0" w:color="auto"/>
                    <w:right w:val="none" w:sz="0" w:space="0" w:color="auto"/>
                  </w:divBdr>
                </w:div>
                <w:div w:id="146231004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039750">
      <w:bodyDiv w:val="1"/>
      <w:marLeft w:val="0"/>
      <w:marRight w:val="0"/>
      <w:marTop w:val="0"/>
      <w:marBottom w:val="0"/>
      <w:divBdr>
        <w:top w:val="none" w:sz="0" w:space="0" w:color="auto"/>
        <w:left w:val="none" w:sz="0" w:space="0" w:color="auto"/>
        <w:bottom w:val="none" w:sz="0" w:space="0" w:color="auto"/>
        <w:right w:val="none" w:sz="0" w:space="0" w:color="auto"/>
      </w:divBdr>
      <w:divsChild>
        <w:div w:id="1712924770">
          <w:marLeft w:val="0"/>
          <w:marRight w:val="0"/>
          <w:marTop w:val="0"/>
          <w:marBottom w:val="120"/>
          <w:divBdr>
            <w:top w:val="none" w:sz="0" w:space="0" w:color="auto"/>
            <w:left w:val="none" w:sz="0" w:space="0" w:color="auto"/>
            <w:bottom w:val="none" w:sz="0" w:space="0" w:color="auto"/>
            <w:right w:val="none" w:sz="0" w:space="0" w:color="auto"/>
          </w:divBdr>
        </w:div>
        <w:div w:id="1168133532">
          <w:marLeft w:val="480"/>
          <w:marRight w:val="0"/>
          <w:marTop w:val="0"/>
          <w:marBottom w:val="120"/>
          <w:divBdr>
            <w:top w:val="none" w:sz="0" w:space="0" w:color="auto"/>
            <w:left w:val="none" w:sz="0" w:space="0" w:color="auto"/>
            <w:bottom w:val="none" w:sz="0" w:space="0" w:color="auto"/>
            <w:right w:val="none" w:sz="0" w:space="0" w:color="auto"/>
          </w:divBdr>
        </w:div>
        <w:div w:id="1738237921">
          <w:marLeft w:val="480"/>
          <w:marRight w:val="0"/>
          <w:marTop w:val="0"/>
          <w:marBottom w:val="120"/>
          <w:divBdr>
            <w:top w:val="none" w:sz="0" w:space="0" w:color="auto"/>
            <w:left w:val="none" w:sz="0" w:space="0" w:color="auto"/>
            <w:bottom w:val="none" w:sz="0" w:space="0" w:color="auto"/>
            <w:right w:val="none" w:sz="0" w:space="0" w:color="auto"/>
          </w:divBdr>
        </w:div>
        <w:div w:id="1102338410">
          <w:marLeft w:val="480"/>
          <w:marRight w:val="0"/>
          <w:marTop w:val="0"/>
          <w:marBottom w:val="120"/>
          <w:divBdr>
            <w:top w:val="none" w:sz="0" w:space="0" w:color="auto"/>
            <w:left w:val="none" w:sz="0" w:space="0" w:color="auto"/>
            <w:bottom w:val="none" w:sz="0" w:space="0" w:color="auto"/>
            <w:right w:val="none" w:sz="0" w:space="0" w:color="auto"/>
          </w:divBdr>
        </w:div>
        <w:div w:id="1701777673">
          <w:marLeft w:val="480"/>
          <w:marRight w:val="0"/>
          <w:marTop w:val="0"/>
          <w:marBottom w:val="120"/>
          <w:divBdr>
            <w:top w:val="none" w:sz="0" w:space="0" w:color="auto"/>
            <w:left w:val="none" w:sz="0" w:space="0" w:color="auto"/>
            <w:bottom w:val="none" w:sz="0" w:space="0" w:color="auto"/>
            <w:right w:val="none" w:sz="0" w:space="0" w:color="auto"/>
          </w:divBdr>
        </w:div>
        <w:div w:id="506946877">
          <w:marLeft w:val="480"/>
          <w:marRight w:val="0"/>
          <w:marTop w:val="0"/>
          <w:marBottom w:val="120"/>
          <w:divBdr>
            <w:top w:val="none" w:sz="0" w:space="0" w:color="auto"/>
            <w:left w:val="none" w:sz="0" w:space="0" w:color="auto"/>
            <w:bottom w:val="none" w:sz="0" w:space="0" w:color="auto"/>
            <w:right w:val="none" w:sz="0" w:space="0" w:color="auto"/>
          </w:divBdr>
        </w:div>
      </w:divsChild>
    </w:div>
    <w:div w:id="209070726">
      <w:bodyDiv w:val="1"/>
      <w:marLeft w:val="0"/>
      <w:marRight w:val="0"/>
      <w:marTop w:val="0"/>
      <w:marBottom w:val="0"/>
      <w:divBdr>
        <w:top w:val="none" w:sz="0" w:space="0" w:color="auto"/>
        <w:left w:val="none" w:sz="0" w:space="0" w:color="auto"/>
        <w:bottom w:val="none" w:sz="0" w:space="0" w:color="auto"/>
        <w:right w:val="none" w:sz="0" w:space="0" w:color="auto"/>
      </w:divBdr>
      <w:divsChild>
        <w:div w:id="361516892">
          <w:marLeft w:val="0"/>
          <w:marRight w:val="240"/>
          <w:marTop w:val="0"/>
          <w:marBottom w:val="0"/>
          <w:divBdr>
            <w:top w:val="none" w:sz="0" w:space="0" w:color="auto"/>
            <w:left w:val="none" w:sz="0" w:space="0" w:color="auto"/>
            <w:bottom w:val="none" w:sz="0" w:space="0" w:color="auto"/>
            <w:right w:val="none" w:sz="0" w:space="0" w:color="auto"/>
          </w:divBdr>
        </w:div>
        <w:div w:id="544562827">
          <w:marLeft w:val="0"/>
          <w:marRight w:val="0"/>
          <w:marTop w:val="0"/>
          <w:marBottom w:val="0"/>
          <w:divBdr>
            <w:top w:val="none" w:sz="0" w:space="0" w:color="auto"/>
            <w:left w:val="none" w:sz="0" w:space="0" w:color="auto"/>
            <w:bottom w:val="none" w:sz="0" w:space="0" w:color="auto"/>
            <w:right w:val="none" w:sz="0" w:space="0" w:color="auto"/>
          </w:divBdr>
          <w:divsChild>
            <w:div w:id="985360078">
              <w:marLeft w:val="0"/>
              <w:marRight w:val="0"/>
              <w:marTop w:val="0"/>
              <w:marBottom w:val="0"/>
              <w:divBdr>
                <w:top w:val="none" w:sz="0" w:space="0" w:color="auto"/>
                <w:left w:val="none" w:sz="0" w:space="0" w:color="auto"/>
                <w:bottom w:val="none" w:sz="0" w:space="0" w:color="auto"/>
                <w:right w:val="none" w:sz="0" w:space="0" w:color="auto"/>
              </w:divBdr>
              <w:divsChild>
                <w:div w:id="617378161">
                  <w:marLeft w:val="0"/>
                  <w:marRight w:val="0"/>
                  <w:marTop w:val="0"/>
                  <w:marBottom w:val="120"/>
                  <w:divBdr>
                    <w:top w:val="none" w:sz="0" w:space="0" w:color="auto"/>
                    <w:left w:val="none" w:sz="0" w:space="0" w:color="auto"/>
                    <w:bottom w:val="none" w:sz="0" w:space="0" w:color="auto"/>
                    <w:right w:val="none" w:sz="0" w:space="0" w:color="auto"/>
                  </w:divBdr>
                </w:div>
                <w:div w:id="3526095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63342222">
      <w:bodyDiv w:val="1"/>
      <w:marLeft w:val="0"/>
      <w:marRight w:val="0"/>
      <w:marTop w:val="0"/>
      <w:marBottom w:val="0"/>
      <w:divBdr>
        <w:top w:val="none" w:sz="0" w:space="0" w:color="auto"/>
        <w:left w:val="none" w:sz="0" w:space="0" w:color="auto"/>
        <w:bottom w:val="none" w:sz="0" w:space="0" w:color="auto"/>
        <w:right w:val="none" w:sz="0" w:space="0" w:color="auto"/>
      </w:divBdr>
    </w:div>
    <w:div w:id="296033917">
      <w:bodyDiv w:val="1"/>
      <w:marLeft w:val="0"/>
      <w:marRight w:val="0"/>
      <w:marTop w:val="0"/>
      <w:marBottom w:val="0"/>
      <w:divBdr>
        <w:top w:val="none" w:sz="0" w:space="0" w:color="auto"/>
        <w:left w:val="none" w:sz="0" w:space="0" w:color="auto"/>
        <w:bottom w:val="none" w:sz="0" w:space="0" w:color="auto"/>
        <w:right w:val="none" w:sz="0" w:space="0" w:color="auto"/>
      </w:divBdr>
    </w:div>
    <w:div w:id="341862814">
      <w:bodyDiv w:val="1"/>
      <w:marLeft w:val="0"/>
      <w:marRight w:val="0"/>
      <w:marTop w:val="0"/>
      <w:marBottom w:val="0"/>
      <w:divBdr>
        <w:top w:val="none" w:sz="0" w:space="0" w:color="auto"/>
        <w:left w:val="none" w:sz="0" w:space="0" w:color="auto"/>
        <w:bottom w:val="none" w:sz="0" w:space="0" w:color="auto"/>
        <w:right w:val="none" w:sz="0" w:space="0" w:color="auto"/>
      </w:divBdr>
      <w:divsChild>
        <w:div w:id="1730230736">
          <w:marLeft w:val="0"/>
          <w:marRight w:val="0"/>
          <w:marTop w:val="0"/>
          <w:marBottom w:val="120"/>
          <w:divBdr>
            <w:top w:val="none" w:sz="0" w:space="0" w:color="auto"/>
            <w:left w:val="none" w:sz="0" w:space="0" w:color="auto"/>
            <w:bottom w:val="none" w:sz="0" w:space="0" w:color="auto"/>
            <w:right w:val="none" w:sz="0" w:space="0" w:color="auto"/>
          </w:divBdr>
        </w:div>
        <w:div w:id="7104512">
          <w:marLeft w:val="0"/>
          <w:marRight w:val="0"/>
          <w:marTop w:val="0"/>
          <w:marBottom w:val="120"/>
          <w:divBdr>
            <w:top w:val="none" w:sz="0" w:space="0" w:color="auto"/>
            <w:left w:val="none" w:sz="0" w:space="0" w:color="auto"/>
            <w:bottom w:val="none" w:sz="0" w:space="0" w:color="auto"/>
            <w:right w:val="none" w:sz="0" w:space="0" w:color="auto"/>
          </w:divBdr>
        </w:div>
        <w:div w:id="2112696010">
          <w:marLeft w:val="0"/>
          <w:marRight w:val="0"/>
          <w:marTop w:val="0"/>
          <w:marBottom w:val="120"/>
          <w:divBdr>
            <w:top w:val="none" w:sz="0" w:space="0" w:color="auto"/>
            <w:left w:val="none" w:sz="0" w:space="0" w:color="auto"/>
            <w:bottom w:val="none" w:sz="0" w:space="0" w:color="auto"/>
            <w:right w:val="none" w:sz="0" w:space="0" w:color="auto"/>
          </w:divBdr>
        </w:div>
      </w:divsChild>
    </w:div>
    <w:div w:id="406458600">
      <w:bodyDiv w:val="1"/>
      <w:marLeft w:val="0"/>
      <w:marRight w:val="0"/>
      <w:marTop w:val="0"/>
      <w:marBottom w:val="0"/>
      <w:divBdr>
        <w:top w:val="none" w:sz="0" w:space="0" w:color="auto"/>
        <w:left w:val="none" w:sz="0" w:space="0" w:color="auto"/>
        <w:bottom w:val="none" w:sz="0" w:space="0" w:color="auto"/>
        <w:right w:val="none" w:sz="0" w:space="0" w:color="auto"/>
      </w:divBdr>
      <w:divsChild>
        <w:div w:id="1067917293">
          <w:marLeft w:val="0"/>
          <w:marRight w:val="0"/>
          <w:marTop w:val="0"/>
          <w:marBottom w:val="120"/>
          <w:divBdr>
            <w:top w:val="none" w:sz="0" w:space="0" w:color="auto"/>
            <w:left w:val="none" w:sz="0" w:space="0" w:color="auto"/>
            <w:bottom w:val="none" w:sz="0" w:space="0" w:color="auto"/>
            <w:right w:val="none" w:sz="0" w:space="0" w:color="auto"/>
          </w:divBdr>
        </w:div>
        <w:div w:id="1732313116">
          <w:marLeft w:val="480"/>
          <w:marRight w:val="0"/>
          <w:marTop w:val="0"/>
          <w:marBottom w:val="120"/>
          <w:divBdr>
            <w:top w:val="none" w:sz="0" w:space="0" w:color="auto"/>
            <w:left w:val="none" w:sz="0" w:space="0" w:color="auto"/>
            <w:bottom w:val="none" w:sz="0" w:space="0" w:color="auto"/>
            <w:right w:val="none" w:sz="0" w:space="0" w:color="auto"/>
          </w:divBdr>
        </w:div>
        <w:div w:id="904609278">
          <w:marLeft w:val="480"/>
          <w:marRight w:val="0"/>
          <w:marTop w:val="0"/>
          <w:marBottom w:val="120"/>
          <w:divBdr>
            <w:top w:val="none" w:sz="0" w:space="0" w:color="auto"/>
            <w:left w:val="none" w:sz="0" w:space="0" w:color="auto"/>
            <w:bottom w:val="none" w:sz="0" w:space="0" w:color="auto"/>
            <w:right w:val="none" w:sz="0" w:space="0" w:color="auto"/>
          </w:divBdr>
        </w:div>
        <w:div w:id="1485925788">
          <w:marLeft w:val="480"/>
          <w:marRight w:val="0"/>
          <w:marTop w:val="0"/>
          <w:marBottom w:val="120"/>
          <w:divBdr>
            <w:top w:val="none" w:sz="0" w:space="0" w:color="auto"/>
            <w:left w:val="none" w:sz="0" w:space="0" w:color="auto"/>
            <w:bottom w:val="none" w:sz="0" w:space="0" w:color="auto"/>
            <w:right w:val="none" w:sz="0" w:space="0" w:color="auto"/>
          </w:divBdr>
        </w:div>
        <w:div w:id="748235173">
          <w:marLeft w:val="480"/>
          <w:marRight w:val="0"/>
          <w:marTop w:val="0"/>
          <w:marBottom w:val="120"/>
          <w:divBdr>
            <w:top w:val="none" w:sz="0" w:space="0" w:color="auto"/>
            <w:left w:val="none" w:sz="0" w:space="0" w:color="auto"/>
            <w:bottom w:val="none" w:sz="0" w:space="0" w:color="auto"/>
            <w:right w:val="none" w:sz="0" w:space="0" w:color="auto"/>
          </w:divBdr>
        </w:div>
        <w:div w:id="1159494958">
          <w:marLeft w:val="480"/>
          <w:marRight w:val="0"/>
          <w:marTop w:val="0"/>
          <w:marBottom w:val="120"/>
          <w:divBdr>
            <w:top w:val="none" w:sz="0" w:space="0" w:color="auto"/>
            <w:left w:val="none" w:sz="0" w:space="0" w:color="auto"/>
            <w:bottom w:val="none" w:sz="0" w:space="0" w:color="auto"/>
            <w:right w:val="none" w:sz="0" w:space="0" w:color="auto"/>
          </w:divBdr>
        </w:div>
        <w:div w:id="1862083584">
          <w:marLeft w:val="0"/>
          <w:marRight w:val="0"/>
          <w:marTop w:val="0"/>
          <w:marBottom w:val="120"/>
          <w:divBdr>
            <w:top w:val="none" w:sz="0" w:space="0" w:color="auto"/>
            <w:left w:val="none" w:sz="0" w:space="0" w:color="auto"/>
            <w:bottom w:val="none" w:sz="0" w:space="0" w:color="auto"/>
            <w:right w:val="none" w:sz="0" w:space="0" w:color="auto"/>
          </w:divBdr>
        </w:div>
      </w:divsChild>
    </w:div>
    <w:div w:id="447047985">
      <w:bodyDiv w:val="1"/>
      <w:marLeft w:val="0"/>
      <w:marRight w:val="0"/>
      <w:marTop w:val="0"/>
      <w:marBottom w:val="0"/>
      <w:divBdr>
        <w:top w:val="none" w:sz="0" w:space="0" w:color="auto"/>
        <w:left w:val="none" w:sz="0" w:space="0" w:color="auto"/>
        <w:bottom w:val="none" w:sz="0" w:space="0" w:color="auto"/>
        <w:right w:val="none" w:sz="0" w:space="0" w:color="auto"/>
      </w:divBdr>
      <w:divsChild>
        <w:div w:id="398288349">
          <w:marLeft w:val="0"/>
          <w:marRight w:val="240"/>
          <w:marTop w:val="0"/>
          <w:marBottom w:val="0"/>
          <w:divBdr>
            <w:top w:val="none" w:sz="0" w:space="0" w:color="auto"/>
            <w:left w:val="none" w:sz="0" w:space="0" w:color="auto"/>
            <w:bottom w:val="none" w:sz="0" w:space="0" w:color="auto"/>
            <w:right w:val="none" w:sz="0" w:space="0" w:color="auto"/>
          </w:divBdr>
        </w:div>
        <w:div w:id="1486627816">
          <w:marLeft w:val="0"/>
          <w:marRight w:val="0"/>
          <w:marTop w:val="0"/>
          <w:marBottom w:val="0"/>
          <w:divBdr>
            <w:top w:val="none" w:sz="0" w:space="0" w:color="auto"/>
            <w:left w:val="none" w:sz="0" w:space="0" w:color="auto"/>
            <w:bottom w:val="none" w:sz="0" w:space="0" w:color="auto"/>
            <w:right w:val="none" w:sz="0" w:space="0" w:color="auto"/>
          </w:divBdr>
          <w:divsChild>
            <w:div w:id="1916551692">
              <w:marLeft w:val="0"/>
              <w:marRight w:val="0"/>
              <w:marTop w:val="0"/>
              <w:marBottom w:val="0"/>
              <w:divBdr>
                <w:top w:val="none" w:sz="0" w:space="0" w:color="auto"/>
                <w:left w:val="none" w:sz="0" w:space="0" w:color="auto"/>
                <w:bottom w:val="none" w:sz="0" w:space="0" w:color="auto"/>
                <w:right w:val="none" w:sz="0" w:space="0" w:color="auto"/>
              </w:divBdr>
              <w:divsChild>
                <w:div w:id="2088577075">
                  <w:marLeft w:val="0"/>
                  <w:marRight w:val="0"/>
                  <w:marTop w:val="0"/>
                  <w:marBottom w:val="120"/>
                  <w:divBdr>
                    <w:top w:val="none" w:sz="0" w:space="0" w:color="auto"/>
                    <w:left w:val="none" w:sz="0" w:space="0" w:color="auto"/>
                    <w:bottom w:val="none" w:sz="0" w:space="0" w:color="auto"/>
                    <w:right w:val="none" w:sz="0" w:space="0" w:color="auto"/>
                  </w:divBdr>
                </w:div>
                <w:div w:id="1216969416">
                  <w:marLeft w:val="0"/>
                  <w:marRight w:val="0"/>
                  <w:marTop w:val="0"/>
                  <w:marBottom w:val="120"/>
                  <w:divBdr>
                    <w:top w:val="none" w:sz="0" w:space="0" w:color="auto"/>
                    <w:left w:val="none" w:sz="0" w:space="0" w:color="auto"/>
                    <w:bottom w:val="none" w:sz="0" w:space="0" w:color="auto"/>
                    <w:right w:val="none" w:sz="0" w:space="0" w:color="auto"/>
                  </w:divBdr>
                </w:div>
                <w:div w:id="2083524694">
                  <w:marLeft w:val="0"/>
                  <w:marRight w:val="0"/>
                  <w:marTop w:val="0"/>
                  <w:marBottom w:val="120"/>
                  <w:divBdr>
                    <w:top w:val="none" w:sz="0" w:space="0" w:color="auto"/>
                    <w:left w:val="none" w:sz="0" w:space="0" w:color="auto"/>
                    <w:bottom w:val="none" w:sz="0" w:space="0" w:color="auto"/>
                    <w:right w:val="none" w:sz="0" w:space="0" w:color="auto"/>
                  </w:divBdr>
                </w:div>
                <w:div w:id="11510184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48663151">
      <w:bodyDiv w:val="1"/>
      <w:marLeft w:val="0"/>
      <w:marRight w:val="0"/>
      <w:marTop w:val="0"/>
      <w:marBottom w:val="0"/>
      <w:divBdr>
        <w:top w:val="none" w:sz="0" w:space="0" w:color="auto"/>
        <w:left w:val="none" w:sz="0" w:space="0" w:color="auto"/>
        <w:bottom w:val="none" w:sz="0" w:space="0" w:color="auto"/>
        <w:right w:val="none" w:sz="0" w:space="0" w:color="auto"/>
      </w:divBdr>
      <w:divsChild>
        <w:div w:id="1727951039">
          <w:marLeft w:val="0"/>
          <w:marRight w:val="0"/>
          <w:marTop w:val="0"/>
          <w:marBottom w:val="120"/>
          <w:divBdr>
            <w:top w:val="none" w:sz="0" w:space="0" w:color="auto"/>
            <w:left w:val="none" w:sz="0" w:space="0" w:color="auto"/>
            <w:bottom w:val="none" w:sz="0" w:space="0" w:color="auto"/>
            <w:right w:val="none" w:sz="0" w:space="0" w:color="auto"/>
          </w:divBdr>
        </w:div>
        <w:div w:id="1839886683">
          <w:marLeft w:val="0"/>
          <w:marRight w:val="0"/>
          <w:marTop w:val="0"/>
          <w:marBottom w:val="120"/>
          <w:divBdr>
            <w:top w:val="none" w:sz="0" w:space="0" w:color="auto"/>
            <w:left w:val="none" w:sz="0" w:space="0" w:color="auto"/>
            <w:bottom w:val="none" w:sz="0" w:space="0" w:color="auto"/>
            <w:right w:val="none" w:sz="0" w:space="0" w:color="auto"/>
          </w:divBdr>
        </w:div>
        <w:div w:id="1438208270">
          <w:marLeft w:val="0"/>
          <w:marRight w:val="0"/>
          <w:marTop w:val="0"/>
          <w:marBottom w:val="120"/>
          <w:divBdr>
            <w:top w:val="none" w:sz="0" w:space="0" w:color="auto"/>
            <w:left w:val="none" w:sz="0" w:space="0" w:color="auto"/>
            <w:bottom w:val="none" w:sz="0" w:space="0" w:color="auto"/>
            <w:right w:val="none" w:sz="0" w:space="0" w:color="auto"/>
          </w:divBdr>
        </w:div>
      </w:divsChild>
    </w:div>
    <w:div w:id="465507333">
      <w:bodyDiv w:val="1"/>
      <w:marLeft w:val="0"/>
      <w:marRight w:val="0"/>
      <w:marTop w:val="0"/>
      <w:marBottom w:val="0"/>
      <w:divBdr>
        <w:top w:val="none" w:sz="0" w:space="0" w:color="auto"/>
        <w:left w:val="none" w:sz="0" w:space="0" w:color="auto"/>
        <w:bottom w:val="none" w:sz="0" w:space="0" w:color="auto"/>
        <w:right w:val="none" w:sz="0" w:space="0" w:color="auto"/>
      </w:divBdr>
      <w:divsChild>
        <w:div w:id="1555312501">
          <w:marLeft w:val="0"/>
          <w:marRight w:val="240"/>
          <w:marTop w:val="0"/>
          <w:marBottom w:val="0"/>
          <w:divBdr>
            <w:top w:val="none" w:sz="0" w:space="0" w:color="auto"/>
            <w:left w:val="none" w:sz="0" w:space="0" w:color="auto"/>
            <w:bottom w:val="none" w:sz="0" w:space="0" w:color="auto"/>
            <w:right w:val="none" w:sz="0" w:space="0" w:color="auto"/>
          </w:divBdr>
        </w:div>
      </w:divsChild>
    </w:div>
    <w:div w:id="466897603">
      <w:bodyDiv w:val="1"/>
      <w:marLeft w:val="0"/>
      <w:marRight w:val="0"/>
      <w:marTop w:val="0"/>
      <w:marBottom w:val="0"/>
      <w:divBdr>
        <w:top w:val="none" w:sz="0" w:space="0" w:color="auto"/>
        <w:left w:val="none" w:sz="0" w:space="0" w:color="auto"/>
        <w:bottom w:val="none" w:sz="0" w:space="0" w:color="auto"/>
        <w:right w:val="none" w:sz="0" w:space="0" w:color="auto"/>
      </w:divBdr>
      <w:divsChild>
        <w:div w:id="1102530199">
          <w:marLeft w:val="0"/>
          <w:marRight w:val="240"/>
          <w:marTop w:val="0"/>
          <w:marBottom w:val="0"/>
          <w:divBdr>
            <w:top w:val="none" w:sz="0" w:space="0" w:color="auto"/>
            <w:left w:val="none" w:sz="0" w:space="0" w:color="auto"/>
            <w:bottom w:val="none" w:sz="0" w:space="0" w:color="auto"/>
            <w:right w:val="none" w:sz="0" w:space="0" w:color="auto"/>
          </w:divBdr>
        </w:div>
        <w:div w:id="364795147">
          <w:marLeft w:val="0"/>
          <w:marRight w:val="0"/>
          <w:marTop w:val="0"/>
          <w:marBottom w:val="0"/>
          <w:divBdr>
            <w:top w:val="none" w:sz="0" w:space="0" w:color="auto"/>
            <w:left w:val="none" w:sz="0" w:space="0" w:color="auto"/>
            <w:bottom w:val="none" w:sz="0" w:space="0" w:color="auto"/>
            <w:right w:val="none" w:sz="0" w:space="0" w:color="auto"/>
          </w:divBdr>
          <w:divsChild>
            <w:div w:id="1816139127">
              <w:marLeft w:val="0"/>
              <w:marRight w:val="0"/>
              <w:marTop w:val="0"/>
              <w:marBottom w:val="0"/>
              <w:divBdr>
                <w:top w:val="none" w:sz="0" w:space="0" w:color="auto"/>
                <w:left w:val="none" w:sz="0" w:space="0" w:color="auto"/>
                <w:bottom w:val="none" w:sz="0" w:space="0" w:color="auto"/>
                <w:right w:val="none" w:sz="0" w:space="0" w:color="auto"/>
              </w:divBdr>
              <w:divsChild>
                <w:div w:id="961887119">
                  <w:marLeft w:val="0"/>
                  <w:marRight w:val="0"/>
                  <w:marTop w:val="0"/>
                  <w:marBottom w:val="120"/>
                  <w:divBdr>
                    <w:top w:val="none" w:sz="0" w:space="0" w:color="auto"/>
                    <w:left w:val="none" w:sz="0" w:space="0" w:color="auto"/>
                    <w:bottom w:val="none" w:sz="0" w:space="0" w:color="auto"/>
                    <w:right w:val="none" w:sz="0" w:space="0" w:color="auto"/>
                  </w:divBdr>
                </w:div>
                <w:div w:id="145364483">
                  <w:marLeft w:val="0"/>
                  <w:marRight w:val="0"/>
                  <w:marTop w:val="0"/>
                  <w:marBottom w:val="120"/>
                  <w:divBdr>
                    <w:top w:val="none" w:sz="0" w:space="0" w:color="auto"/>
                    <w:left w:val="none" w:sz="0" w:space="0" w:color="auto"/>
                    <w:bottom w:val="none" w:sz="0" w:space="0" w:color="auto"/>
                    <w:right w:val="none" w:sz="0" w:space="0" w:color="auto"/>
                  </w:divBdr>
                </w:div>
                <w:div w:id="2088031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69136543">
      <w:bodyDiv w:val="1"/>
      <w:marLeft w:val="0"/>
      <w:marRight w:val="0"/>
      <w:marTop w:val="0"/>
      <w:marBottom w:val="0"/>
      <w:divBdr>
        <w:top w:val="none" w:sz="0" w:space="0" w:color="auto"/>
        <w:left w:val="none" w:sz="0" w:space="0" w:color="auto"/>
        <w:bottom w:val="none" w:sz="0" w:space="0" w:color="auto"/>
        <w:right w:val="none" w:sz="0" w:space="0" w:color="auto"/>
      </w:divBdr>
    </w:div>
    <w:div w:id="487985791">
      <w:bodyDiv w:val="1"/>
      <w:marLeft w:val="0"/>
      <w:marRight w:val="0"/>
      <w:marTop w:val="0"/>
      <w:marBottom w:val="0"/>
      <w:divBdr>
        <w:top w:val="none" w:sz="0" w:space="0" w:color="auto"/>
        <w:left w:val="none" w:sz="0" w:space="0" w:color="auto"/>
        <w:bottom w:val="none" w:sz="0" w:space="0" w:color="auto"/>
        <w:right w:val="none" w:sz="0" w:space="0" w:color="auto"/>
      </w:divBdr>
      <w:divsChild>
        <w:div w:id="1277178754">
          <w:marLeft w:val="480"/>
          <w:marRight w:val="0"/>
          <w:marTop w:val="0"/>
          <w:marBottom w:val="120"/>
          <w:divBdr>
            <w:top w:val="none" w:sz="0" w:space="0" w:color="auto"/>
            <w:left w:val="none" w:sz="0" w:space="0" w:color="auto"/>
            <w:bottom w:val="none" w:sz="0" w:space="0" w:color="auto"/>
            <w:right w:val="none" w:sz="0" w:space="0" w:color="auto"/>
          </w:divBdr>
        </w:div>
        <w:div w:id="486944495">
          <w:marLeft w:val="720"/>
          <w:marRight w:val="0"/>
          <w:marTop w:val="0"/>
          <w:marBottom w:val="120"/>
          <w:divBdr>
            <w:top w:val="none" w:sz="0" w:space="0" w:color="auto"/>
            <w:left w:val="none" w:sz="0" w:space="0" w:color="auto"/>
            <w:bottom w:val="none" w:sz="0" w:space="0" w:color="auto"/>
            <w:right w:val="none" w:sz="0" w:space="0" w:color="auto"/>
          </w:divBdr>
        </w:div>
        <w:div w:id="424376496">
          <w:marLeft w:val="720"/>
          <w:marRight w:val="0"/>
          <w:marTop w:val="0"/>
          <w:marBottom w:val="120"/>
          <w:divBdr>
            <w:top w:val="none" w:sz="0" w:space="0" w:color="auto"/>
            <w:left w:val="none" w:sz="0" w:space="0" w:color="auto"/>
            <w:bottom w:val="none" w:sz="0" w:space="0" w:color="auto"/>
            <w:right w:val="none" w:sz="0" w:space="0" w:color="auto"/>
          </w:divBdr>
        </w:div>
        <w:div w:id="631987428">
          <w:marLeft w:val="480"/>
          <w:marRight w:val="0"/>
          <w:marTop w:val="0"/>
          <w:marBottom w:val="120"/>
          <w:divBdr>
            <w:top w:val="none" w:sz="0" w:space="0" w:color="auto"/>
            <w:left w:val="none" w:sz="0" w:space="0" w:color="auto"/>
            <w:bottom w:val="none" w:sz="0" w:space="0" w:color="auto"/>
            <w:right w:val="none" w:sz="0" w:space="0" w:color="auto"/>
          </w:divBdr>
        </w:div>
        <w:div w:id="731856625">
          <w:marLeft w:val="720"/>
          <w:marRight w:val="0"/>
          <w:marTop w:val="0"/>
          <w:marBottom w:val="120"/>
          <w:divBdr>
            <w:top w:val="none" w:sz="0" w:space="0" w:color="auto"/>
            <w:left w:val="none" w:sz="0" w:space="0" w:color="auto"/>
            <w:bottom w:val="none" w:sz="0" w:space="0" w:color="auto"/>
            <w:right w:val="none" w:sz="0" w:space="0" w:color="auto"/>
          </w:divBdr>
        </w:div>
        <w:div w:id="1096562434">
          <w:marLeft w:val="720"/>
          <w:marRight w:val="0"/>
          <w:marTop w:val="0"/>
          <w:marBottom w:val="120"/>
          <w:divBdr>
            <w:top w:val="none" w:sz="0" w:space="0" w:color="auto"/>
            <w:left w:val="none" w:sz="0" w:space="0" w:color="auto"/>
            <w:bottom w:val="none" w:sz="0" w:space="0" w:color="auto"/>
            <w:right w:val="none" w:sz="0" w:space="0" w:color="auto"/>
          </w:divBdr>
        </w:div>
        <w:div w:id="1674260407">
          <w:marLeft w:val="720"/>
          <w:marRight w:val="0"/>
          <w:marTop w:val="0"/>
          <w:marBottom w:val="120"/>
          <w:divBdr>
            <w:top w:val="none" w:sz="0" w:space="0" w:color="auto"/>
            <w:left w:val="none" w:sz="0" w:space="0" w:color="auto"/>
            <w:bottom w:val="none" w:sz="0" w:space="0" w:color="auto"/>
            <w:right w:val="none" w:sz="0" w:space="0" w:color="auto"/>
          </w:divBdr>
        </w:div>
        <w:div w:id="273444471">
          <w:marLeft w:val="720"/>
          <w:marRight w:val="0"/>
          <w:marTop w:val="0"/>
          <w:marBottom w:val="120"/>
          <w:divBdr>
            <w:top w:val="none" w:sz="0" w:space="0" w:color="auto"/>
            <w:left w:val="none" w:sz="0" w:space="0" w:color="auto"/>
            <w:bottom w:val="none" w:sz="0" w:space="0" w:color="auto"/>
            <w:right w:val="none" w:sz="0" w:space="0" w:color="auto"/>
          </w:divBdr>
        </w:div>
        <w:div w:id="1821921069">
          <w:marLeft w:val="720"/>
          <w:marRight w:val="0"/>
          <w:marTop w:val="0"/>
          <w:marBottom w:val="120"/>
          <w:divBdr>
            <w:top w:val="none" w:sz="0" w:space="0" w:color="auto"/>
            <w:left w:val="none" w:sz="0" w:space="0" w:color="auto"/>
            <w:bottom w:val="none" w:sz="0" w:space="0" w:color="auto"/>
            <w:right w:val="none" w:sz="0" w:space="0" w:color="auto"/>
          </w:divBdr>
        </w:div>
        <w:div w:id="98381470">
          <w:marLeft w:val="720"/>
          <w:marRight w:val="0"/>
          <w:marTop w:val="0"/>
          <w:marBottom w:val="120"/>
          <w:divBdr>
            <w:top w:val="none" w:sz="0" w:space="0" w:color="auto"/>
            <w:left w:val="none" w:sz="0" w:space="0" w:color="auto"/>
            <w:bottom w:val="none" w:sz="0" w:space="0" w:color="auto"/>
            <w:right w:val="none" w:sz="0" w:space="0" w:color="auto"/>
          </w:divBdr>
        </w:div>
        <w:div w:id="1845196050">
          <w:marLeft w:val="0"/>
          <w:marRight w:val="0"/>
          <w:marTop w:val="0"/>
          <w:marBottom w:val="120"/>
          <w:divBdr>
            <w:top w:val="none" w:sz="0" w:space="0" w:color="auto"/>
            <w:left w:val="none" w:sz="0" w:space="0" w:color="auto"/>
            <w:bottom w:val="none" w:sz="0" w:space="0" w:color="auto"/>
            <w:right w:val="none" w:sz="0" w:space="0" w:color="auto"/>
          </w:divBdr>
        </w:div>
        <w:div w:id="1670333348">
          <w:marLeft w:val="480"/>
          <w:marRight w:val="0"/>
          <w:marTop w:val="0"/>
          <w:marBottom w:val="120"/>
          <w:divBdr>
            <w:top w:val="none" w:sz="0" w:space="0" w:color="auto"/>
            <w:left w:val="none" w:sz="0" w:space="0" w:color="auto"/>
            <w:bottom w:val="none" w:sz="0" w:space="0" w:color="auto"/>
            <w:right w:val="none" w:sz="0" w:space="0" w:color="auto"/>
          </w:divBdr>
        </w:div>
        <w:div w:id="47534059">
          <w:marLeft w:val="480"/>
          <w:marRight w:val="0"/>
          <w:marTop w:val="0"/>
          <w:marBottom w:val="120"/>
          <w:divBdr>
            <w:top w:val="none" w:sz="0" w:space="0" w:color="auto"/>
            <w:left w:val="none" w:sz="0" w:space="0" w:color="auto"/>
            <w:bottom w:val="none" w:sz="0" w:space="0" w:color="auto"/>
            <w:right w:val="none" w:sz="0" w:space="0" w:color="auto"/>
          </w:divBdr>
        </w:div>
        <w:div w:id="318576105">
          <w:marLeft w:val="0"/>
          <w:marRight w:val="0"/>
          <w:marTop w:val="0"/>
          <w:marBottom w:val="120"/>
          <w:divBdr>
            <w:top w:val="none" w:sz="0" w:space="0" w:color="auto"/>
            <w:left w:val="none" w:sz="0" w:space="0" w:color="auto"/>
            <w:bottom w:val="none" w:sz="0" w:space="0" w:color="auto"/>
            <w:right w:val="none" w:sz="0" w:space="0" w:color="auto"/>
          </w:divBdr>
        </w:div>
        <w:div w:id="252394977">
          <w:marLeft w:val="0"/>
          <w:marRight w:val="0"/>
          <w:marTop w:val="0"/>
          <w:marBottom w:val="120"/>
          <w:divBdr>
            <w:top w:val="none" w:sz="0" w:space="0" w:color="auto"/>
            <w:left w:val="none" w:sz="0" w:space="0" w:color="auto"/>
            <w:bottom w:val="none" w:sz="0" w:space="0" w:color="auto"/>
            <w:right w:val="none" w:sz="0" w:space="0" w:color="auto"/>
          </w:divBdr>
        </w:div>
        <w:div w:id="136652179">
          <w:marLeft w:val="0"/>
          <w:marRight w:val="0"/>
          <w:marTop w:val="0"/>
          <w:marBottom w:val="120"/>
          <w:divBdr>
            <w:top w:val="none" w:sz="0" w:space="0" w:color="auto"/>
            <w:left w:val="none" w:sz="0" w:space="0" w:color="auto"/>
            <w:bottom w:val="none" w:sz="0" w:space="0" w:color="auto"/>
            <w:right w:val="none" w:sz="0" w:space="0" w:color="auto"/>
          </w:divBdr>
        </w:div>
      </w:divsChild>
    </w:div>
    <w:div w:id="509415506">
      <w:bodyDiv w:val="1"/>
      <w:marLeft w:val="0"/>
      <w:marRight w:val="0"/>
      <w:marTop w:val="0"/>
      <w:marBottom w:val="0"/>
      <w:divBdr>
        <w:top w:val="none" w:sz="0" w:space="0" w:color="auto"/>
        <w:left w:val="none" w:sz="0" w:space="0" w:color="auto"/>
        <w:bottom w:val="none" w:sz="0" w:space="0" w:color="auto"/>
        <w:right w:val="none" w:sz="0" w:space="0" w:color="auto"/>
      </w:divBdr>
    </w:div>
    <w:div w:id="514728373">
      <w:bodyDiv w:val="1"/>
      <w:marLeft w:val="0"/>
      <w:marRight w:val="0"/>
      <w:marTop w:val="0"/>
      <w:marBottom w:val="0"/>
      <w:divBdr>
        <w:top w:val="none" w:sz="0" w:space="0" w:color="auto"/>
        <w:left w:val="none" w:sz="0" w:space="0" w:color="auto"/>
        <w:bottom w:val="none" w:sz="0" w:space="0" w:color="auto"/>
        <w:right w:val="none" w:sz="0" w:space="0" w:color="auto"/>
      </w:divBdr>
      <w:divsChild>
        <w:div w:id="633371013">
          <w:marLeft w:val="0"/>
          <w:marRight w:val="240"/>
          <w:marTop w:val="0"/>
          <w:marBottom w:val="0"/>
          <w:divBdr>
            <w:top w:val="none" w:sz="0" w:space="0" w:color="auto"/>
            <w:left w:val="none" w:sz="0" w:space="0" w:color="auto"/>
            <w:bottom w:val="none" w:sz="0" w:space="0" w:color="auto"/>
            <w:right w:val="none" w:sz="0" w:space="0" w:color="auto"/>
          </w:divBdr>
        </w:div>
        <w:div w:id="642273897">
          <w:marLeft w:val="0"/>
          <w:marRight w:val="0"/>
          <w:marTop w:val="0"/>
          <w:marBottom w:val="0"/>
          <w:divBdr>
            <w:top w:val="none" w:sz="0" w:space="0" w:color="auto"/>
            <w:left w:val="none" w:sz="0" w:space="0" w:color="auto"/>
            <w:bottom w:val="none" w:sz="0" w:space="0" w:color="auto"/>
            <w:right w:val="none" w:sz="0" w:space="0" w:color="auto"/>
          </w:divBdr>
          <w:divsChild>
            <w:div w:id="1002245746">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120"/>
                  <w:divBdr>
                    <w:top w:val="none" w:sz="0" w:space="0" w:color="auto"/>
                    <w:left w:val="none" w:sz="0" w:space="0" w:color="auto"/>
                    <w:bottom w:val="none" w:sz="0" w:space="0" w:color="auto"/>
                    <w:right w:val="none" w:sz="0" w:space="0" w:color="auto"/>
                  </w:divBdr>
                </w:div>
                <w:div w:id="646906092">
                  <w:marLeft w:val="0"/>
                  <w:marRight w:val="0"/>
                  <w:marTop w:val="0"/>
                  <w:marBottom w:val="120"/>
                  <w:divBdr>
                    <w:top w:val="none" w:sz="0" w:space="0" w:color="auto"/>
                    <w:left w:val="none" w:sz="0" w:space="0" w:color="auto"/>
                    <w:bottom w:val="none" w:sz="0" w:space="0" w:color="auto"/>
                    <w:right w:val="none" w:sz="0" w:space="0" w:color="auto"/>
                  </w:divBdr>
                </w:div>
                <w:div w:id="14849275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5335015">
      <w:bodyDiv w:val="1"/>
      <w:marLeft w:val="0"/>
      <w:marRight w:val="0"/>
      <w:marTop w:val="0"/>
      <w:marBottom w:val="0"/>
      <w:divBdr>
        <w:top w:val="none" w:sz="0" w:space="0" w:color="auto"/>
        <w:left w:val="none" w:sz="0" w:space="0" w:color="auto"/>
        <w:bottom w:val="none" w:sz="0" w:space="0" w:color="auto"/>
        <w:right w:val="none" w:sz="0" w:space="0" w:color="auto"/>
      </w:divBdr>
    </w:div>
    <w:div w:id="607616149">
      <w:bodyDiv w:val="1"/>
      <w:marLeft w:val="0"/>
      <w:marRight w:val="0"/>
      <w:marTop w:val="0"/>
      <w:marBottom w:val="0"/>
      <w:divBdr>
        <w:top w:val="none" w:sz="0" w:space="0" w:color="auto"/>
        <w:left w:val="none" w:sz="0" w:space="0" w:color="auto"/>
        <w:bottom w:val="none" w:sz="0" w:space="0" w:color="auto"/>
        <w:right w:val="none" w:sz="0" w:space="0" w:color="auto"/>
      </w:divBdr>
      <w:divsChild>
        <w:div w:id="160658498">
          <w:marLeft w:val="0"/>
          <w:marRight w:val="0"/>
          <w:marTop w:val="0"/>
          <w:marBottom w:val="120"/>
          <w:divBdr>
            <w:top w:val="none" w:sz="0" w:space="0" w:color="auto"/>
            <w:left w:val="none" w:sz="0" w:space="0" w:color="auto"/>
            <w:bottom w:val="none" w:sz="0" w:space="0" w:color="auto"/>
            <w:right w:val="none" w:sz="0" w:space="0" w:color="auto"/>
          </w:divBdr>
        </w:div>
        <w:div w:id="1124428508">
          <w:marLeft w:val="0"/>
          <w:marRight w:val="0"/>
          <w:marTop w:val="0"/>
          <w:marBottom w:val="120"/>
          <w:divBdr>
            <w:top w:val="none" w:sz="0" w:space="0" w:color="auto"/>
            <w:left w:val="none" w:sz="0" w:space="0" w:color="auto"/>
            <w:bottom w:val="none" w:sz="0" w:space="0" w:color="auto"/>
            <w:right w:val="none" w:sz="0" w:space="0" w:color="auto"/>
          </w:divBdr>
        </w:div>
      </w:divsChild>
    </w:div>
    <w:div w:id="623535302">
      <w:bodyDiv w:val="1"/>
      <w:marLeft w:val="0"/>
      <w:marRight w:val="0"/>
      <w:marTop w:val="0"/>
      <w:marBottom w:val="0"/>
      <w:divBdr>
        <w:top w:val="none" w:sz="0" w:space="0" w:color="auto"/>
        <w:left w:val="none" w:sz="0" w:space="0" w:color="auto"/>
        <w:bottom w:val="none" w:sz="0" w:space="0" w:color="auto"/>
        <w:right w:val="none" w:sz="0" w:space="0" w:color="auto"/>
      </w:divBdr>
      <w:divsChild>
        <w:div w:id="792674377">
          <w:marLeft w:val="0"/>
          <w:marRight w:val="240"/>
          <w:marTop w:val="0"/>
          <w:marBottom w:val="0"/>
          <w:divBdr>
            <w:top w:val="none" w:sz="0" w:space="0" w:color="auto"/>
            <w:left w:val="none" w:sz="0" w:space="0" w:color="auto"/>
            <w:bottom w:val="none" w:sz="0" w:space="0" w:color="auto"/>
            <w:right w:val="none" w:sz="0" w:space="0" w:color="auto"/>
          </w:divBdr>
        </w:div>
        <w:div w:id="1037580860">
          <w:marLeft w:val="0"/>
          <w:marRight w:val="0"/>
          <w:marTop w:val="0"/>
          <w:marBottom w:val="0"/>
          <w:divBdr>
            <w:top w:val="none" w:sz="0" w:space="0" w:color="auto"/>
            <w:left w:val="none" w:sz="0" w:space="0" w:color="auto"/>
            <w:bottom w:val="none" w:sz="0" w:space="0" w:color="auto"/>
            <w:right w:val="none" w:sz="0" w:space="0" w:color="auto"/>
          </w:divBdr>
          <w:divsChild>
            <w:div w:id="1636063300">
              <w:marLeft w:val="0"/>
              <w:marRight w:val="0"/>
              <w:marTop w:val="0"/>
              <w:marBottom w:val="0"/>
              <w:divBdr>
                <w:top w:val="none" w:sz="0" w:space="0" w:color="auto"/>
                <w:left w:val="none" w:sz="0" w:space="0" w:color="auto"/>
                <w:bottom w:val="none" w:sz="0" w:space="0" w:color="auto"/>
                <w:right w:val="none" w:sz="0" w:space="0" w:color="auto"/>
              </w:divBdr>
              <w:divsChild>
                <w:div w:id="15450173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10572890">
      <w:bodyDiv w:val="1"/>
      <w:marLeft w:val="0"/>
      <w:marRight w:val="0"/>
      <w:marTop w:val="0"/>
      <w:marBottom w:val="0"/>
      <w:divBdr>
        <w:top w:val="none" w:sz="0" w:space="0" w:color="auto"/>
        <w:left w:val="none" w:sz="0" w:space="0" w:color="auto"/>
        <w:bottom w:val="none" w:sz="0" w:space="0" w:color="auto"/>
        <w:right w:val="none" w:sz="0" w:space="0" w:color="auto"/>
      </w:divBdr>
      <w:divsChild>
        <w:div w:id="455955248">
          <w:marLeft w:val="0"/>
          <w:marRight w:val="240"/>
          <w:marTop w:val="0"/>
          <w:marBottom w:val="0"/>
          <w:divBdr>
            <w:top w:val="none" w:sz="0" w:space="0" w:color="auto"/>
            <w:left w:val="none" w:sz="0" w:space="0" w:color="auto"/>
            <w:bottom w:val="none" w:sz="0" w:space="0" w:color="auto"/>
            <w:right w:val="none" w:sz="0" w:space="0" w:color="auto"/>
          </w:divBdr>
        </w:div>
        <w:div w:id="1409691235">
          <w:marLeft w:val="0"/>
          <w:marRight w:val="0"/>
          <w:marTop w:val="0"/>
          <w:marBottom w:val="0"/>
          <w:divBdr>
            <w:top w:val="none" w:sz="0" w:space="0" w:color="auto"/>
            <w:left w:val="none" w:sz="0" w:space="0" w:color="auto"/>
            <w:bottom w:val="none" w:sz="0" w:space="0" w:color="auto"/>
            <w:right w:val="none" w:sz="0" w:space="0" w:color="auto"/>
          </w:divBdr>
          <w:divsChild>
            <w:div w:id="798457353">
              <w:marLeft w:val="0"/>
              <w:marRight w:val="0"/>
              <w:marTop w:val="0"/>
              <w:marBottom w:val="0"/>
              <w:divBdr>
                <w:top w:val="none" w:sz="0" w:space="0" w:color="auto"/>
                <w:left w:val="none" w:sz="0" w:space="0" w:color="auto"/>
                <w:bottom w:val="none" w:sz="0" w:space="0" w:color="auto"/>
                <w:right w:val="none" w:sz="0" w:space="0" w:color="auto"/>
              </w:divBdr>
              <w:divsChild>
                <w:div w:id="97411668">
                  <w:marLeft w:val="0"/>
                  <w:marRight w:val="0"/>
                  <w:marTop w:val="0"/>
                  <w:marBottom w:val="120"/>
                  <w:divBdr>
                    <w:top w:val="none" w:sz="0" w:space="0" w:color="auto"/>
                    <w:left w:val="none" w:sz="0" w:space="0" w:color="auto"/>
                    <w:bottom w:val="none" w:sz="0" w:space="0" w:color="auto"/>
                    <w:right w:val="none" w:sz="0" w:space="0" w:color="auto"/>
                  </w:divBdr>
                </w:div>
                <w:div w:id="1181627844">
                  <w:marLeft w:val="480"/>
                  <w:marRight w:val="0"/>
                  <w:marTop w:val="0"/>
                  <w:marBottom w:val="120"/>
                  <w:divBdr>
                    <w:top w:val="none" w:sz="0" w:space="0" w:color="auto"/>
                    <w:left w:val="none" w:sz="0" w:space="0" w:color="auto"/>
                    <w:bottom w:val="none" w:sz="0" w:space="0" w:color="auto"/>
                    <w:right w:val="none" w:sz="0" w:space="0" w:color="auto"/>
                  </w:divBdr>
                </w:div>
                <w:div w:id="1221400463">
                  <w:marLeft w:val="480"/>
                  <w:marRight w:val="0"/>
                  <w:marTop w:val="0"/>
                  <w:marBottom w:val="120"/>
                  <w:divBdr>
                    <w:top w:val="none" w:sz="0" w:space="0" w:color="auto"/>
                    <w:left w:val="none" w:sz="0" w:space="0" w:color="auto"/>
                    <w:bottom w:val="none" w:sz="0" w:space="0" w:color="auto"/>
                    <w:right w:val="none" w:sz="0" w:space="0" w:color="auto"/>
                  </w:divBdr>
                </w:div>
                <w:div w:id="1420103938">
                  <w:marLeft w:val="480"/>
                  <w:marRight w:val="0"/>
                  <w:marTop w:val="0"/>
                  <w:marBottom w:val="120"/>
                  <w:divBdr>
                    <w:top w:val="none" w:sz="0" w:space="0" w:color="auto"/>
                    <w:left w:val="none" w:sz="0" w:space="0" w:color="auto"/>
                    <w:bottom w:val="none" w:sz="0" w:space="0" w:color="auto"/>
                    <w:right w:val="none" w:sz="0" w:space="0" w:color="auto"/>
                  </w:divBdr>
                </w:div>
                <w:div w:id="175002398">
                  <w:marLeft w:val="480"/>
                  <w:marRight w:val="0"/>
                  <w:marTop w:val="0"/>
                  <w:marBottom w:val="120"/>
                  <w:divBdr>
                    <w:top w:val="none" w:sz="0" w:space="0" w:color="auto"/>
                    <w:left w:val="none" w:sz="0" w:space="0" w:color="auto"/>
                    <w:bottom w:val="none" w:sz="0" w:space="0" w:color="auto"/>
                    <w:right w:val="none" w:sz="0" w:space="0" w:color="auto"/>
                  </w:divBdr>
                </w:div>
                <w:div w:id="1153983499">
                  <w:marLeft w:val="480"/>
                  <w:marRight w:val="0"/>
                  <w:marTop w:val="0"/>
                  <w:marBottom w:val="120"/>
                  <w:divBdr>
                    <w:top w:val="none" w:sz="0" w:space="0" w:color="auto"/>
                    <w:left w:val="none" w:sz="0" w:space="0" w:color="auto"/>
                    <w:bottom w:val="none" w:sz="0" w:space="0" w:color="auto"/>
                    <w:right w:val="none" w:sz="0" w:space="0" w:color="auto"/>
                  </w:divBdr>
                </w:div>
                <w:div w:id="601912503">
                  <w:marLeft w:val="480"/>
                  <w:marRight w:val="0"/>
                  <w:marTop w:val="0"/>
                  <w:marBottom w:val="120"/>
                  <w:divBdr>
                    <w:top w:val="none" w:sz="0" w:space="0" w:color="auto"/>
                    <w:left w:val="none" w:sz="0" w:space="0" w:color="auto"/>
                    <w:bottom w:val="none" w:sz="0" w:space="0" w:color="auto"/>
                    <w:right w:val="none" w:sz="0" w:space="0" w:color="auto"/>
                  </w:divBdr>
                </w:div>
                <w:div w:id="702485406">
                  <w:marLeft w:val="480"/>
                  <w:marRight w:val="0"/>
                  <w:marTop w:val="0"/>
                  <w:marBottom w:val="120"/>
                  <w:divBdr>
                    <w:top w:val="none" w:sz="0" w:space="0" w:color="auto"/>
                    <w:left w:val="none" w:sz="0" w:space="0" w:color="auto"/>
                    <w:bottom w:val="none" w:sz="0" w:space="0" w:color="auto"/>
                    <w:right w:val="none" w:sz="0" w:space="0" w:color="auto"/>
                  </w:divBdr>
                </w:div>
                <w:div w:id="851794717">
                  <w:marLeft w:val="480"/>
                  <w:marRight w:val="0"/>
                  <w:marTop w:val="0"/>
                  <w:marBottom w:val="120"/>
                  <w:divBdr>
                    <w:top w:val="none" w:sz="0" w:space="0" w:color="auto"/>
                    <w:left w:val="none" w:sz="0" w:space="0" w:color="auto"/>
                    <w:bottom w:val="none" w:sz="0" w:space="0" w:color="auto"/>
                    <w:right w:val="none" w:sz="0" w:space="0" w:color="auto"/>
                  </w:divBdr>
                </w:div>
                <w:div w:id="461461107">
                  <w:marLeft w:val="480"/>
                  <w:marRight w:val="0"/>
                  <w:marTop w:val="0"/>
                  <w:marBottom w:val="120"/>
                  <w:divBdr>
                    <w:top w:val="none" w:sz="0" w:space="0" w:color="auto"/>
                    <w:left w:val="none" w:sz="0" w:space="0" w:color="auto"/>
                    <w:bottom w:val="none" w:sz="0" w:space="0" w:color="auto"/>
                    <w:right w:val="none" w:sz="0" w:space="0" w:color="auto"/>
                  </w:divBdr>
                </w:div>
                <w:div w:id="384724861">
                  <w:marLeft w:val="480"/>
                  <w:marRight w:val="0"/>
                  <w:marTop w:val="0"/>
                  <w:marBottom w:val="120"/>
                  <w:divBdr>
                    <w:top w:val="none" w:sz="0" w:space="0" w:color="auto"/>
                    <w:left w:val="none" w:sz="0" w:space="0" w:color="auto"/>
                    <w:bottom w:val="none" w:sz="0" w:space="0" w:color="auto"/>
                    <w:right w:val="none" w:sz="0" w:space="0" w:color="auto"/>
                  </w:divBdr>
                </w:div>
                <w:div w:id="968320956">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68039411">
      <w:bodyDiv w:val="1"/>
      <w:marLeft w:val="0"/>
      <w:marRight w:val="0"/>
      <w:marTop w:val="0"/>
      <w:marBottom w:val="0"/>
      <w:divBdr>
        <w:top w:val="none" w:sz="0" w:space="0" w:color="auto"/>
        <w:left w:val="none" w:sz="0" w:space="0" w:color="auto"/>
        <w:bottom w:val="none" w:sz="0" w:space="0" w:color="auto"/>
        <w:right w:val="none" w:sz="0" w:space="0" w:color="auto"/>
      </w:divBdr>
      <w:divsChild>
        <w:div w:id="25493534">
          <w:marLeft w:val="0"/>
          <w:marRight w:val="240"/>
          <w:marTop w:val="0"/>
          <w:marBottom w:val="0"/>
          <w:divBdr>
            <w:top w:val="none" w:sz="0" w:space="0" w:color="auto"/>
            <w:left w:val="none" w:sz="0" w:space="0" w:color="auto"/>
            <w:bottom w:val="none" w:sz="0" w:space="0" w:color="auto"/>
            <w:right w:val="none" w:sz="0" w:space="0" w:color="auto"/>
          </w:divBdr>
        </w:div>
        <w:div w:id="513349721">
          <w:marLeft w:val="0"/>
          <w:marRight w:val="0"/>
          <w:marTop w:val="0"/>
          <w:marBottom w:val="0"/>
          <w:divBdr>
            <w:top w:val="none" w:sz="0" w:space="0" w:color="auto"/>
            <w:left w:val="none" w:sz="0" w:space="0" w:color="auto"/>
            <w:bottom w:val="none" w:sz="0" w:space="0" w:color="auto"/>
            <w:right w:val="none" w:sz="0" w:space="0" w:color="auto"/>
          </w:divBdr>
          <w:divsChild>
            <w:div w:id="1660228473">
              <w:marLeft w:val="0"/>
              <w:marRight w:val="0"/>
              <w:marTop w:val="0"/>
              <w:marBottom w:val="0"/>
              <w:divBdr>
                <w:top w:val="none" w:sz="0" w:space="0" w:color="auto"/>
                <w:left w:val="none" w:sz="0" w:space="0" w:color="auto"/>
                <w:bottom w:val="none" w:sz="0" w:space="0" w:color="auto"/>
                <w:right w:val="none" w:sz="0" w:space="0" w:color="auto"/>
              </w:divBdr>
              <w:divsChild>
                <w:div w:id="269045694">
                  <w:marLeft w:val="0"/>
                  <w:marRight w:val="0"/>
                  <w:marTop w:val="0"/>
                  <w:marBottom w:val="120"/>
                  <w:divBdr>
                    <w:top w:val="none" w:sz="0" w:space="0" w:color="auto"/>
                    <w:left w:val="none" w:sz="0" w:space="0" w:color="auto"/>
                    <w:bottom w:val="none" w:sz="0" w:space="0" w:color="auto"/>
                    <w:right w:val="none" w:sz="0" w:space="0" w:color="auto"/>
                  </w:divBdr>
                </w:div>
                <w:div w:id="1414429972">
                  <w:marLeft w:val="480"/>
                  <w:marRight w:val="0"/>
                  <w:marTop w:val="0"/>
                  <w:marBottom w:val="120"/>
                  <w:divBdr>
                    <w:top w:val="none" w:sz="0" w:space="0" w:color="auto"/>
                    <w:left w:val="none" w:sz="0" w:space="0" w:color="auto"/>
                    <w:bottom w:val="none" w:sz="0" w:space="0" w:color="auto"/>
                    <w:right w:val="none" w:sz="0" w:space="0" w:color="auto"/>
                  </w:divBdr>
                </w:div>
                <w:div w:id="127091627">
                  <w:marLeft w:val="480"/>
                  <w:marRight w:val="0"/>
                  <w:marTop w:val="0"/>
                  <w:marBottom w:val="120"/>
                  <w:divBdr>
                    <w:top w:val="none" w:sz="0" w:space="0" w:color="auto"/>
                    <w:left w:val="none" w:sz="0" w:space="0" w:color="auto"/>
                    <w:bottom w:val="none" w:sz="0" w:space="0" w:color="auto"/>
                    <w:right w:val="none" w:sz="0" w:space="0" w:color="auto"/>
                  </w:divBdr>
                </w:div>
                <w:div w:id="166580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75248780">
      <w:bodyDiv w:val="1"/>
      <w:marLeft w:val="0"/>
      <w:marRight w:val="0"/>
      <w:marTop w:val="0"/>
      <w:marBottom w:val="0"/>
      <w:divBdr>
        <w:top w:val="none" w:sz="0" w:space="0" w:color="auto"/>
        <w:left w:val="none" w:sz="0" w:space="0" w:color="auto"/>
        <w:bottom w:val="none" w:sz="0" w:space="0" w:color="auto"/>
        <w:right w:val="none" w:sz="0" w:space="0" w:color="auto"/>
      </w:divBdr>
      <w:divsChild>
        <w:div w:id="1053113099">
          <w:marLeft w:val="0"/>
          <w:marRight w:val="0"/>
          <w:marTop w:val="0"/>
          <w:marBottom w:val="120"/>
          <w:divBdr>
            <w:top w:val="none" w:sz="0" w:space="0" w:color="auto"/>
            <w:left w:val="none" w:sz="0" w:space="0" w:color="auto"/>
            <w:bottom w:val="none" w:sz="0" w:space="0" w:color="auto"/>
            <w:right w:val="none" w:sz="0" w:space="0" w:color="auto"/>
          </w:divBdr>
        </w:div>
        <w:div w:id="811950644">
          <w:marLeft w:val="0"/>
          <w:marRight w:val="0"/>
          <w:marTop w:val="0"/>
          <w:marBottom w:val="120"/>
          <w:divBdr>
            <w:top w:val="none" w:sz="0" w:space="0" w:color="auto"/>
            <w:left w:val="none" w:sz="0" w:space="0" w:color="auto"/>
            <w:bottom w:val="none" w:sz="0" w:space="0" w:color="auto"/>
            <w:right w:val="none" w:sz="0" w:space="0" w:color="auto"/>
          </w:divBdr>
        </w:div>
        <w:div w:id="168912778">
          <w:marLeft w:val="0"/>
          <w:marRight w:val="0"/>
          <w:marTop w:val="0"/>
          <w:marBottom w:val="120"/>
          <w:divBdr>
            <w:top w:val="none" w:sz="0" w:space="0" w:color="auto"/>
            <w:left w:val="none" w:sz="0" w:space="0" w:color="auto"/>
            <w:bottom w:val="none" w:sz="0" w:space="0" w:color="auto"/>
            <w:right w:val="none" w:sz="0" w:space="0" w:color="auto"/>
          </w:divBdr>
        </w:div>
      </w:divsChild>
    </w:div>
    <w:div w:id="778525893">
      <w:bodyDiv w:val="1"/>
      <w:marLeft w:val="0"/>
      <w:marRight w:val="0"/>
      <w:marTop w:val="0"/>
      <w:marBottom w:val="0"/>
      <w:divBdr>
        <w:top w:val="none" w:sz="0" w:space="0" w:color="auto"/>
        <w:left w:val="none" w:sz="0" w:space="0" w:color="auto"/>
        <w:bottom w:val="none" w:sz="0" w:space="0" w:color="auto"/>
        <w:right w:val="none" w:sz="0" w:space="0" w:color="auto"/>
      </w:divBdr>
      <w:divsChild>
        <w:div w:id="1883785854">
          <w:marLeft w:val="0"/>
          <w:marRight w:val="0"/>
          <w:marTop w:val="0"/>
          <w:marBottom w:val="120"/>
          <w:divBdr>
            <w:top w:val="none" w:sz="0" w:space="0" w:color="auto"/>
            <w:left w:val="none" w:sz="0" w:space="0" w:color="auto"/>
            <w:bottom w:val="none" w:sz="0" w:space="0" w:color="auto"/>
            <w:right w:val="none" w:sz="0" w:space="0" w:color="auto"/>
          </w:divBdr>
        </w:div>
        <w:div w:id="1710108600">
          <w:marLeft w:val="0"/>
          <w:marRight w:val="0"/>
          <w:marTop w:val="0"/>
          <w:marBottom w:val="120"/>
          <w:divBdr>
            <w:top w:val="none" w:sz="0" w:space="0" w:color="auto"/>
            <w:left w:val="none" w:sz="0" w:space="0" w:color="auto"/>
            <w:bottom w:val="none" w:sz="0" w:space="0" w:color="auto"/>
            <w:right w:val="none" w:sz="0" w:space="0" w:color="auto"/>
          </w:divBdr>
        </w:div>
        <w:div w:id="737095794">
          <w:marLeft w:val="0"/>
          <w:marRight w:val="0"/>
          <w:marTop w:val="0"/>
          <w:marBottom w:val="120"/>
          <w:divBdr>
            <w:top w:val="none" w:sz="0" w:space="0" w:color="auto"/>
            <w:left w:val="none" w:sz="0" w:space="0" w:color="auto"/>
            <w:bottom w:val="none" w:sz="0" w:space="0" w:color="auto"/>
            <w:right w:val="none" w:sz="0" w:space="0" w:color="auto"/>
          </w:divBdr>
        </w:div>
      </w:divsChild>
    </w:div>
    <w:div w:id="789858911">
      <w:bodyDiv w:val="1"/>
      <w:marLeft w:val="0"/>
      <w:marRight w:val="0"/>
      <w:marTop w:val="0"/>
      <w:marBottom w:val="0"/>
      <w:divBdr>
        <w:top w:val="none" w:sz="0" w:space="0" w:color="auto"/>
        <w:left w:val="none" w:sz="0" w:space="0" w:color="auto"/>
        <w:bottom w:val="none" w:sz="0" w:space="0" w:color="auto"/>
        <w:right w:val="none" w:sz="0" w:space="0" w:color="auto"/>
      </w:divBdr>
      <w:divsChild>
        <w:div w:id="1097942052">
          <w:marLeft w:val="0"/>
          <w:marRight w:val="240"/>
          <w:marTop w:val="0"/>
          <w:marBottom w:val="0"/>
          <w:divBdr>
            <w:top w:val="none" w:sz="0" w:space="0" w:color="auto"/>
            <w:left w:val="none" w:sz="0" w:space="0" w:color="auto"/>
            <w:bottom w:val="none" w:sz="0" w:space="0" w:color="auto"/>
            <w:right w:val="none" w:sz="0" w:space="0" w:color="auto"/>
          </w:divBdr>
        </w:div>
        <w:div w:id="538708604">
          <w:marLeft w:val="0"/>
          <w:marRight w:val="0"/>
          <w:marTop w:val="0"/>
          <w:marBottom w:val="0"/>
          <w:divBdr>
            <w:top w:val="none" w:sz="0" w:space="0" w:color="auto"/>
            <w:left w:val="none" w:sz="0" w:space="0" w:color="auto"/>
            <w:bottom w:val="none" w:sz="0" w:space="0" w:color="auto"/>
            <w:right w:val="none" w:sz="0" w:space="0" w:color="auto"/>
          </w:divBdr>
          <w:divsChild>
            <w:div w:id="1443957014">
              <w:marLeft w:val="0"/>
              <w:marRight w:val="0"/>
              <w:marTop w:val="0"/>
              <w:marBottom w:val="0"/>
              <w:divBdr>
                <w:top w:val="none" w:sz="0" w:space="0" w:color="auto"/>
                <w:left w:val="none" w:sz="0" w:space="0" w:color="auto"/>
                <w:bottom w:val="none" w:sz="0" w:space="0" w:color="auto"/>
                <w:right w:val="none" w:sz="0" w:space="0" w:color="auto"/>
              </w:divBdr>
              <w:divsChild>
                <w:div w:id="1044212467">
                  <w:marLeft w:val="0"/>
                  <w:marRight w:val="0"/>
                  <w:marTop w:val="0"/>
                  <w:marBottom w:val="120"/>
                  <w:divBdr>
                    <w:top w:val="none" w:sz="0" w:space="0" w:color="auto"/>
                    <w:left w:val="none" w:sz="0" w:space="0" w:color="auto"/>
                    <w:bottom w:val="none" w:sz="0" w:space="0" w:color="auto"/>
                    <w:right w:val="none" w:sz="0" w:space="0" w:color="auto"/>
                  </w:divBdr>
                </w:div>
                <w:div w:id="148133046">
                  <w:marLeft w:val="0"/>
                  <w:marRight w:val="0"/>
                  <w:marTop w:val="0"/>
                  <w:marBottom w:val="120"/>
                  <w:divBdr>
                    <w:top w:val="none" w:sz="0" w:space="0" w:color="auto"/>
                    <w:left w:val="none" w:sz="0" w:space="0" w:color="auto"/>
                    <w:bottom w:val="none" w:sz="0" w:space="0" w:color="auto"/>
                    <w:right w:val="none" w:sz="0" w:space="0" w:color="auto"/>
                  </w:divBdr>
                </w:div>
                <w:div w:id="1705052940">
                  <w:marLeft w:val="0"/>
                  <w:marRight w:val="0"/>
                  <w:marTop w:val="0"/>
                  <w:marBottom w:val="120"/>
                  <w:divBdr>
                    <w:top w:val="none" w:sz="0" w:space="0" w:color="auto"/>
                    <w:left w:val="none" w:sz="0" w:space="0" w:color="auto"/>
                    <w:bottom w:val="none" w:sz="0" w:space="0" w:color="auto"/>
                    <w:right w:val="none" w:sz="0" w:space="0" w:color="auto"/>
                  </w:divBdr>
                </w:div>
                <w:div w:id="1362785353">
                  <w:marLeft w:val="0"/>
                  <w:marRight w:val="0"/>
                  <w:marTop w:val="0"/>
                  <w:marBottom w:val="120"/>
                  <w:divBdr>
                    <w:top w:val="none" w:sz="0" w:space="0" w:color="auto"/>
                    <w:left w:val="none" w:sz="0" w:space="0" w:color="auto"/>
                    <w:bottom w:val="none" w:sz="0" w:space="0" w:color="auto"/>
                    <w:right w:val="none" w:sz="0" w:space="0" w:color="auto"/>
                  </w:divBdr>
                </w:div>
                <w:div w:id="121543348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25706255">
      <w:bodyDiv w:val="1"/>
      <w:marLeft w:val="0"/>
      <w:marRight w:val="0"/>
      <w:marTop w:val="0"/>
      <w:marBottom w:val="0"/>
      <w:divBdr>
        <w:top w:val="none" w:sz="0" w:space="0" w:color="auto"/>
        <w:left w:val="none" w:sz="0" w:space="0" w:color="auto"/>
        <w:bottom w:val="none" w:sz="0" w:space="0" w:color="auto"/>
        <w:right w:val="none" w:sz="0" w:space="0" w:color="auto"/>
      </w:divBdr>
      <w:divsChild>
        <w:div w:id="687296219">
          <w:marLeft w:val="0"/>
          <w:marRight w:val="240"/>
          <w:marTop w:val="0"/>
          <w:marBottom w:val="0"/>
          <w:divBdr>
            <w:top w:val="none" w:sz="0" w:space="0" w:color="auto"/>
            <w:left w:val="none" w:sz="0" w:space="0" w:color="auto"/>
            <w:bottom w:val="none" w:sz="0" w:space="0" w:color="auto"/>
            <w:right w:val="none" w:sz="0" w:space="0" w:color="auto"/>
          </w:divBdr>
        </w:div>
        <w:div w:id="2092577503">
          <w:marLeft w:val="0"/>
          <w:marRight w:val="0"/>
          <w:marTop w:val="0"/>
          <w:marBottom w:val="0"/>
          <w:divBdr>
            <w:top w:val="none" w:sz="0" w:space="0" w:color="auto"/>
            <w:left w:val="none" w:sz="0" w:space="0" w:color="auto"/>
            <w:bottom w:val="none" w:sz="0" w:space="0" w:color="auto"/>
            <w:right w:val="none" w:sz="0" w:space="0" w:color="auto"/>
          </w:divBdr>
          <w:divsChild>
            <w:div w:id="1653480413">
              <w:marLeft w:val="0"/>
              <w:marRight w:val="0"/>
              <w:marTop w:val="0"/>
              <w:marBottom w:val="0"/>
              <w:divBdr>
                <w:top w:val="none" w:sz="0" w:space="0" w:color="auto"/>
                <w:left w:val="none" w:sz="0" w:space="0" w:color="auto"/>
                <w:bottom w:val="none" w:sz="0" w:space="0" w:color="auto"/>
                <w:right w:val="none" w:sz="0" w:space="0" w:color="auto"/>
              </w:divBdr>
              <w:divsChild>
                <w:div w:id="1318192498">
                  <w:marLeft w:val="0"/>
                  <w:marRight w:val="0"/>
                  <w:marTop w:val="0"/>
                  <w:marBottom w:val="120"/>
                  <w:divBdr>
                    <w:top w:val="none" w:sz="0" w:space="0" w:color="auto"/>
                    <w:left w:val="none" w:sz="0" w:space="0" w:color="auto"/>
                    <w:bottom w:val="none" w:sz="0" w:space="0" w:color="auto"/>
                    <w:right w:val="none" w:sz="0" w:space="0" w:color="auto"/>
                  </w:divBdr>
                </w:div>
                <w:div w:id="1644118827">
                  <w:marLeft w:val="0"/>
                  <w:marRight w:val="0"/>
                  <w:marTop w:val="0"/>
                  <w:marBottom w:val="120"/>
                  <w:divBdr>
                    <w:top w:val="none" w:sz="0" w:space="0" w:color="auto"/>
                    <w:left w:val="none" w:sz="0" w:space="0" w:color="auto"/>
                    <w:bottom w:val="none" w:sz="0" w:space="0" w:color="auto"/>
                    <w:right w:val="none" w:sz="0" w:space="0" w:color="auto"/>
                  </w:divBdr>
                </w:div>
                <w:div w:id="19906732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38884936">
      <w:bodyDiv w:val="1"/>
      <w:marLeft w:val="0"/>
      <w:marRight w:val="0"/>
      <w:marTop w:val="0"/>
      <w:marBottom w:val="0"/>
      <w:divBdr>
        <w:top w:val="none" w:sz="0" w:space="0" w:color="auto"/>
        <w:left w:val="none" w:sz="0" w:space="0" w:color="auto"/>
        <w:bottom w:val="none" w:sz="0" w:space="0" w:color="auto"/>
        <w:right w:val="none" w:sz="0" w:space="0" w:color="auto"/>
      </w:divBdr>
      <w:divsChild>
        <w:div w:id="979307514">
          <w:marLeft w:val="0"/>
          <w:marRight w:val="240"/>
          <w:marTop w:val="0"/>
          <w:marBottom w:val="0"/>
          <w:divBdr>
            <w:top w:val="none" w:sz="0" w:space="0" w:color="auto"/>
            <w:left w:val="none" w:sz="0" w:space="0" w:color="auto"/>
            <w:bottom w:val="none" w:sz="0" w:space="0" w:color="auto"/>
            <w:right w:val="none" w:sz="0" w:space="0" w:color="auto"/>
          </w:divBdr>
        </w:div>
        <w:div w:id="1747917517">
          <w:marLeft w:val="0"/>
          <w:marRight w:val="0"/>
          <w:marTop w:val="0"/>
          <w:marBottom w:val="0"/>
          <w:divBdr>
            <w:top w:val="none" w:sz="0" w:space="0" w:color="auto"/>
            <w:left w:val="none" w:sz="0" w:space="0" w:color="auto"/>
            <w:bottom w:val="none" w:sz="0" w:space="0" w:color="auto"/>
            <w:right w:val="none" w:sz="0" w:space="0" w:color="auto"/>
          </w:divBdr>
          <w:divsChild>
            <w:div w:id="844444405">
              <w:marLeft w:val="0"/>
              <w:marRight w:val="0"/>
              <w:marTop w:val="0"/>
              <w:marBottom w:val="0"/>
              <w:divBdr>
                <w:top w:val="none" w:sz="0" w:space="0" w:color="auto"/>
                <w:left w:val="none" w:sz="0" w:space="0" w:color="auto"/>
                <w:bottom w:val="none" w:sz="0" w:space="0" w:color="auto"/>
                <w:right w:val="none" w:sz="0" w:space="0" w:color="auto"/>
              </w:divBdr>
              <w:divsChild>
                <w:div w:id="128062371">
                  <w:marLeft w:val="0"/>
                  <w:marRight w:val="0"/>
                  <w:marTop w:val="0"/>
                  <w:marBottom w:val="120"/>
                  <w:divBdr>
                    <w:top w:val="none" w:sz="0" w:space="0" w:color="auto"/>
                    <w:left w:val="none" w:sz="0" w:space="0" w:color="auto"/>
                    <w:bottom w:val="none" w:sz="0" w:space="0" w:color="auto"/>
                    <w:right w:val="none" w:sz="0" w:space="0" w:color="auto"/>
                  </w:divBdr>
                </w:div>
                <w:div w:id="1528254031">
                  <w:marLeft w:val="0"/>
                  <w:marRight w:val="0"/>
                  <w:marTop w:val="0"/>
                  <w:marBottom w:val="120"/>
                  <w:divBdr>
                    <w:top w:val="none" w:sz="0" w:space="0" w:color="auto"/>
                    <w:left w:val="none" w:sz="0" w:space="0" w:color="auto"/>
                    <w:bottom w:val="none" w:sz="0" w:space="0" w:color="auto"/>
                    <w:right w:val="none" w:sz="0" w:space="0" w:color="auto"/>
                  </w:divBdr>
                </w:div>
                <w:div w:id="1530921066">
                  <w:marLeft w:val="0"/>
                  <w:marRight w:val="0"/>
                  <w:marTop w:val="0"/>
                  <w:marBottom w:val="120"/>
                  <w:divBdr>
                    <w:top w:val="none" w:sz="0" w:space="0" w:color="auto"/>
                    <w:left w:val="none" w:sz="0" w:space="0" w:color="auto"/>
                    <w:bottom w:val="none" w:sz="0" w:space="0" w:color="auto"/>
                    <w:right w:val="none" w:sz="0" w:space="0" w:color="auto"/>
                  </w:divBdr>
                </w:div>
                <w:div w:id="1932544531">
                  <w:marLeft w:val="0"/>
                  <w:marRight w:val="0"/>
                  <w:marTop w:val="0"/>
                  <w:marBottom w:val="120"/>
                  <w:divBdr>
                    <w:top w:val="none" w:sz="0" w:space="0" w:color="auto"/>
                    <w:left w:val="none" w:sz="0" w:space="0" w:color="auto"/>
                    <w:bottom w:val="none" w:sz="0" w:space="0" w:color="auto"/>
                    <w:right w:val="none" w:sz="0" w:space="0" w:color="auto"/>
                  </w:divBdr>
                </w:div>
                <w:div w:id="17956388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75314496">
      <w:bodyDiv w:val="1"/>
      <w:marLeft w:val="0"/>
      <w:marRight w:val="0"/>
      <w:marTop w:val="0"/>
      <w:marBottom w:val="0"/>
      <w:divBdr>
        <w:top w:val="none" w:sz="0" w:space="0" w:color="auto"/>
        <w:left w:val="none" w:sz="0" w:space="0" w:color="auto"/>
        <w:bottom w:val="none" w:sz="0" w:space="0" w:color="auto"/>
        <w:right w:val="none" w:sz="0" w:space="0" w:color="auto"/>
      </w:divBdr>
      <w:divsChild>
        <w:div w:id="370691567">
          <w:marLeft w:val="0"/>
          <w:marRight w:val="0"/>
          <w:marTop w:val="0"/>
          <w:marBottom w:val="120"/>
          <w:divBdr>
            <w:top w:val="none" w:sz="0" w:space="0" w:color="auto"/>
            <w:left w:val="none" w:sz="0" w:space="0" w:color="auto"/>
            <w:bottom w:val="none" w:sz="0" w:space="0" w:color="auto"/>
            <w:right w:val="none" w:sz="0" w:space="0" w:color="auto"/>
          </w:divBdr>
        </w:div>
        <w:div w:id="2002585648">
          <w:marLeft w:val="0"/>
          <w:marRight w:val="0"/>
          <w:marTop w:val="0"/>
          <w:marBottom w:val="120"/>
          <w:divBdr>
            <w:top w:val="none" w:sz="0" w:space="0" w:color="auto"/>
            <w:left w:val="none" w:sz="0" w:space="0" w:color="auto"/>
            <w:bottom w:val="none" w:sz="0" w:space="0" w:color="auto"/>
            <w:right w:val="none" w:sz="0" w:space="0" w:color="auto"/>
          </w:divBdr>
        </w:div>
      </w:divsChild>
    </w:div>
    <w:div w:id="896936306">
      <w:bodyDiv w:val="1"/>
      <w:marLeft w:val="0"/>
      <w:marRight w:val="0"/>
      <w:marTop w:val="0"/>
      <w:marBottom w:val="0"/>
      <w:divBdr>
        <w:top w:val="none" w:sz="0" w:space="0" w:color="auto"/>
        <w:left w:val="none" w:sz="0" w:space="0" w:color="auto"/>
        <w:bottom w:val="none" w:sz="0" w:space="0" w:color="auto"/>
        <w:right w:val="none" w:sz="0" w:space="0" w:color="auto"/>
      </w:divBdr>
      <w:divsChild>
        <w:div w:id="1819760740">
          <w:marLeft w:val="0"/>
          <w:marRight w:val="0"/>
          <w:marTop w:val="0"/>
          <w:marBottom w:val="120"/>
          <w:divBdr>
            <w:top w:val="none" w:sz="0" w:space="0" w:color="auto"/>
            <w:left w:val="none" w:sz="0" w:space="0" w:color="auto"/>
            <w:bottom w:val="none" w:sz="0" w:space="0" w:color="auto"/>
            <w:right w:val="none" w:sz="0" w:space="0" w:color="auto"/>
          </w:divBdr>
        </w:div>
        <w:div w:id="631445472">
          <w:marLeft w:val="0"/>
          <w:marRight w:val="0"/>
          <w:marTop w:val="0"/>
          <w:marBottom w:val="120"/>
          <w:divBdr>
            <w:top w:val="none" w:sz="0" w:space="0" w:color="auto"/>
            <w:left w:val="none" w:sz="0" w:space="0" w:color="auto"/>
            <w:bottom w:val="none" w:sz="0" w:space="0" w:color="auto"/>
            <w:right w:val="none" w:sz="0" w:space="0" w:color="auto"/>
          </w:divBdr>
        </w:div>
        <w:div w:id="1959558731">
          <w:marLeft w:val="0"/>
          <w:marRight w:val="0"/>
          <w:marTop w:val="0"/>
          <w:marBottom w:val="120"/>
          <w:divBdr>
            <w:top w:val="none" w:sz="0" w:space="0" w:color="auto"/>
            <w:left w:val="none" w:sz="0" w:space="0" w:color="auto"/>
            <w:bottom w:val="none" w:sz="0" w:space="0" w:color="auto"/>
            <w:right w:val="none" w:sz="0" w:space="0" w:color="auto"/>
          </w:divBdr>
        </w:div>
      </w:divsChild>
    </w:div>
    <w:div w:id="923296922">
      <w:bodyDiv w:val="1"/>
      <w:marLeft w:val="0"/>
      <w:marRight w:val="0"/>
      <w:marTop w:val="0"/>
      <w:marBottom w:val="0"/>
      <w:divBdr>
        <w:top w:val="none" w:sz="0" w:space="0" w:color="auto"/>
        <w:left w:val="none" w:sz="0" w:space="0" w:color="auto"/>
        <w:bottom w:val="none" w:sz="0" w:space="0" w:color="auto"/>
        <w:right w:val="none" w:sz="0" w:space="0" w:color="auto"/>
      </w:divBdr>
      <w:divsChild>
        <w:div w:id="898201980">
          <w:marLeft w:val="0"/>
          <w:marRight w:val="0"/>
          <w:marTop w:val="0"/>
          <w:marBottom w:val="120"/>
          <w:divBdr>
            <w:top w:val="none" w:sz="0" w:space="0" w:color="auto"/>
            <w:left w:val="none" w:sz="0" w:space="0" w:color="auto"/>
            <w:bottom w:val="none" w:sz="0" w:space="0" w:color="auto"/>
            <w:right w:val="none" w:sz="0" w:space="0" w:color="auto"/>
          </w:divBdr>
        </w:div>
        <w:div w:id="1129126179">
          <w:marLeft w:val="0"/>
          <w:marRight w:val="0"/>
          <w:marTop w:val="0"/>
          <w:marBottom w:val="120"/>
          <w:divBdr>
            <w:top w:val="none" w:sz="0" w:space="0" w:color="auto"/>
            <w:left w:val="none" w:sz="0" w:space="0" w:color="auto"/>
            <w:bottom w:val="none" w:sz="0" w:space="0" w:color="auto"/>
            <w:right w:val="none" w:sz="0" w:space="0" w:color="auto"/>
          </w:divBdr>
        </w:div>
        <w:div w:id="1798794973">
          <w:marLeft w:val="0"/>
          <w:marRight w:val="0"/>
          <w:marTop w:val="0"/>
          <w:marBottom w:val="120"/>
          <w:divBdr>
            <w:top w:val="none" w:sz="0" w:space="0" w:color="auto"/>
            <w:left w:val="none" w:sz="0" w:space="0" w:color="auto"/>
            <w:bottom w:val="none" w:sz="0" w:space="0" w:color="auto"/>
            <w:right w:val="none" w:sz="0" w:space="0" w:color="auto"/>
          </w:divBdr>
        </w:div>
      </w:divsChild>
    </w:div>
    <w:div w:id="951980533">
      <w:bodyDiv w:val="1"/>
      <w:marLeft w:val="0"/>
      <w:marRight w:val="0"/>
      <w:marTop w:val="0"/>
      <w:marBottom w:val="0"/>
      <w:divBdr>
        <w:top w:val="none" w:sz="0" w:space="0" w:color="auto"/>
        <w:left w:val="none" w:sz="0" w:space="0" w:color="auto"/>
        <w:bottom w:val="none" w:sz="0" w:space="0" w:color="auto"/>
        <w:right w:val="none" w:sz="0" w:space="0" w:color="auto"/>
      </w:divBdr>
      <w:divsChild>
        <w:div w:id="1347176533">
          <w:marLeft w:val="0"/>
          <w:marRight w:val="0"/>
          <w:marTop w:val="0"/>
          <w:marBottom w:val="120"/>
          <w:divBdr>
            <w:top w:val="none" w:sz="0" w:space="0" w:color="auto"/>
            <w:left w:val="none" w:sz="0" w:space="0" w:color="auto"/>
            <w:bottom w:val="none" w:sz="0" w:space="0" w:color="auto"/>
            <w:right w:val="none" w:sz="0" w:space="0" w:color="auto"/>
          </w:divBdr>
        </w:div>
        <w:div w:id="219023136">
          <w:marLeft w:val="480"/>
          <w:marRight w:val="0"/>
          <w:marTop w:val="0"/>
          <w:marBottom w:val="120"/>
          <w:divBdr>
            <w:top w:val="none" w:sz="0" w:space="0" w:color="auto"/>
            <w:left w:val="none" w:sz="0" w:space="0" w:color="auto"/>
            <w:bottom w:val="none" w:sz="0" w:space="0" w:color="auto"/>
            <w:right w:val="none" w:sz="0" w:space="0" w:color="auto"/>
          </w:divBdr>
        </w:div>
        <w:div w:id="1890609347">
          <w:marLeft w:val="480"/>
          <w:marRight w:val="0"/>
          <w:marTop w:val="0"/>
          <w:marBottom w:val="120"/>
          <w:divBdr>
            <w:top w:val="none" w:sz="0" w:space="0" w:color="auto"/>
            <w:left w:val="none" w:sz="0" w:space="0" w:color="auto"/>
            <w:bottom w:val="none" w:sz="0" w:space="0" w:color="auto"/>
            <w:right w:val="none" w:sz="0" w:space="0" w:color="auto"/>
          </w:divBdr>
        </w:div>
        <w:div w:id="555052347">
          <w:marLeft w:val="480"/>
          <w:marRight w:val="0"/>
          <w:marTop w:val="0"/>
          <w:marBottom w:val="120"/>
          <w:divBdr>
            <w:top w:val="none" w:sz="0" w:space="0" w:color="auto"/>
            <w:left w:val="none" w:sz="0" w:space="0" w:color="auto"/>
            <w:bottom w:val="none" w:sz="0" w:space="0" w:color="auto"/>
            <w:right w:val="none" w:sz="0" w:space="0" w:color="auto"/>
          </w:divBdr>
        </w:div>
        <w:div w:id="112747029">
          <w:marLeft w:val="480"/>
          <w:marRight w:val="0"/>
          <w:marTop w:val="0"/>
          <w:marBottom w:val="120"/>
          <w:divBdr>
            <w:top w:val="none" w:sz="0" w:space="0" w:color="auto"/>
            <w:left w:val="none" w:sz="0" w:space="0" w:color="auto"/>
            <w:bottom w:val="none" w:sz="0" w:space="0" w:color="auto"/>
            <w:right w:val="none" w:sz="0" w:space="0" w:color="auto"/>
          </w:divBdr>
        </w:div>
        <w:div w:id="1552883032">
          <w:marLeft w:val="480"/>
          <w:marRight w:val="0"/>
          <w:marTop w:val="0"/>
          <w:marBottom w:val="120"/>
          <w:divBdr>
            <w:top w:val="none" w:sz="0" w:space="0" w:color="auto"/>
            <w:left w:val="none" w:sz="0" w:space="0" w:color="auto"/>
            <w:bottom w:val="none" w:sz="0" w:space="0" w:color="auto"/>
            <w:right w:val="none" w:sz="0" w:space="0" w:color="auto"/>
          </w:divBdr>
        </w:div>
        <w:div w:id="1228764380">
          <w:marLeft w:val="0"/>
          <w:marRight w:val="0"/>
          <w:marTop w:val="0"/>
          <w:marBottom w:val="120"/>
          <w:divBdr>
            <w:top w:val="none" w:sz="0" w:space="0" w:color="auto"/>
            <w:left w:val="none" w:sz="0" w:space="0" w:color="auto"/>
            <w:bottom w:val="none" w:sz="0" w:space="0" w:color="auto"/>
            <w:right w:val="none" w:sz="0" w:space="0" w:color="auto"/>
          </w:divBdr>
        </w:div>
      </w:divsChild>
    </w:div>
    <w:div w:id="954290692">
      <w:bodyDiv w:val="1"/>
      <w:marLeft w:val="0"/>
      <w:marRight w:val="0"/>
      <w:marTop w:val="0"/>
      <w:marBottom w:val="0"/>
      <w:divBdr>
        <w:top w:val="none" w:sz="0" w:space="0" w:color="auto"/>
        <w:left w:val="none" w:sz="0" w:space="0" w:color="auto"/>
        <w:bottom w:val="none" w:sz="0" w:space="0" w:color="auto"/>
        <w:right w:val="none" w:sz="0" w:space="0" w:color="auto"/>
      </w:divBdr>
    </w:div>
    <w:div w:id="967323326">
      <w:bodyDiv w:val="1"/>
      <w:marLeft w:val="0"/>
      <w:marRight w:val="0"/>
      <w:marTop w:val="0"/>
      <w:marBottom w:val="0"/>
      <w:divBdr>
        <w:top w:val="none" w:sz="0" w:space="0" w:color="auto"/>
        <w:left w:val="none" w:sz="0" w:space="0" w:color="auto"/>
        <w:bottom w:val="none" w:sz="0" w:space="0" w:color="auto"/>
        <w:right w:val="none" w:sz="0" w:space="0" w:color="auto"/>
      </w:divBdr>
      <w:divsChild>
        <w:div w:id="945120802">
          <w:marLeft w:val="0"/>
          <w:marRight w:val="0"/>
          <w:marTop w:val="0"/>
          <w:marBottom w:val="120"/>
          <w:divBdr>
            <w:top w:val="none" w:sz="0" w:space="0" w:color="auto"/>
            <w:left w:val="none" w:sz="0" w:space="0" w:color="auto"/>
            <w:bottom w:val="none" w:sz="0" w:space="0" w:color="auto"/>
            <w:right w:val="none" w:sz="0" w:space="0" w:color="auto"/>
          </w:divBdr>
        </w:div>
        <w:div w:id="1596667279">
          <w:marLeft w:val="0"/>
          <w:marRight w:val="0"/>
          <w:marTop w:val="0"/>
          <w:marBottom w:val="120"/>
          <w:divBdr>
            <w:top w:val="none" w:sz="0" w:space="0" w:color="auto"/>
            <w:left w:val="none" w:sz="0" w:space="0" w:color="auto"/>
            <w:bottom w:val="none" w:sz="0" w:space="0" w:color="auto"/>
            <w:right w:val="none" w:sz="0" w:space="0" w:color="auto"/>
          </w:divBdr>
        </w:div>
      </w:divsChild>
    </w:div>
    <w:div w:id="975910180">
      <w:bodyDiv w:val="1"/>
      <w:marLeft w:val="0"/>
      <w:marRight w:val="0"/>
      <w:marTop w:val="0"/>
      <w:marBottom w:val="0"/>
      <w:divBdr>
        <w:top w:val="none" w:sz="0" w:space="0" w:color="auto"/>
        <w:left w:val="none" w:sz="0" w:space="0" w:color="auto"/>
        <w:bottom w:val="none" w:sz="0" w:space="0" w:color="auto"/>
        <w:right w:val="none" w:sz="0" w:space="0" w:color="auto"/>
      </w:divBdr>
      <w:divsChild>
        <w:div w:id="1208571973">
          <w:marLeft w:val="0"/>
          <w:marRight w:val="0"/>
          <w:marTop w:val="0"/>
          <w:marBottom w:val="120"/>
          <w:divBdr>
            <w:top w:val="none" w:sz="0" w:space="0" w:color="auto"/>
            <w:left w:val="none" w:sz="0" w:space="0" w:color="auto"/>
            <w:bottom w:val="none" w:sz="0" w:space="0" w:color="auto"/>
            <w:right w:val="none" w:sz="0" w:space="0" w:color="auto"/>
          </w:divBdr>
        </w:div>
        <w:div w:id="1996566166">
          <w:marLeft w:val="0"/>
          <w:marRight w:val="0"/>
          <w:marTop w:val="0"/>
          <w:marBottom w:val="120"/>
          <w:divBdr>
            <w:top w:val="none" w:sz="0" w:space="0" w:color="auto"/>
            <w:left w:val="none" w:sz="0" w:space="0" w:color="auto"/>
            <w:bottom w:val="none" w:sz="0" w:space="0" w:color="auto"/>
            <w:right w:val="none" w:sz="0" w:space="0" w:color="auto"/>
          </w:divBdr>
        </w:div>
      </w:divsChild>
    </w:div>
    <w:div w:id="983006683">
      <w:bodyDiv w:val="1"/>
      <w:marLeft w:val="0"/>
      <w:marRight w:val="0"/>
      <w:marTop w:val="0"/>
      <w:marBottom w:val="0"/>
      <w:divBdr>
        <w:top w:val="none" w:sz="0" w:space="0" w:color="auto"/>
        <w:left w:val="none" w:sz="0" w:space="0" w:color="auto"/>
        <w:bottom w:val="none" w:sz="0" w:space="0" w:color="auto"/>
        <w:right w:val="none" w:sz="0" w:space="0" w:color="auto"/>
      </w:divBdr>
      <w:divsChild>
        <w:div w:id="820853794">
          <w:marLeft w:val="0"/>
          <w:marRight w:val="240"/>
          <w:marTop w:val="0"/>
          <w:marBottom w:val="0"/>
          <w:divBdr>
            <w:top w:val="none" w:sz="0" w:space="0" w:color="auto"/>
            <w:left w:val="none" w:sz="0" w:space="0" w:color="auto"/>
            <w:bottom w:val="none" w:sz="0" w:space="0" w:color="auto"/>
            <w:right w:val="none" w:sz="0" w:space="0" w:color="auto"/>
          </w:divBdr>
        </w:div>
        <w:div w:id="1326201488">
          <w:marLeft w:val="0"/>
          <w:marRight w:val="0"/>
          <w:marTop w:val="0"/>
          <w:marBottom w:val="0"/>
          <w:divBdr>
            <w:top w:val="none" w:sz="0" w:space="0" w:color="auto"/>
            <w:left w:val="none" w:sz="0" w:space="0" w:color="auto"/>
            <w:bottom w:val="none" w:sz="0" w:space="0" w:color="auto"/>
            <w:right w:val="none" w:sz="0" w:space="0" w:color="auto"/>
          </w:divBdr>
          <w:divsChild>
            <w:div w:id="398554409">
              <w:marLeft w:val="0"/>
              <w:marRight w:val="0"/>
              <w:marTop w:val="0"/>
              <w:marBottom w:val="0"/>
              <w:divBdr>
                <w:top w:val="none" w:sz="0" w:space="0" w:color="auto"/>
                <w:left w:val="none" w:sz="0" w:space="0" w:color="auto"/>
                <w:bottom w:val="none" w:sz="0" w:space="0" w:color="auto"/>
                <w:right w:val="none" w:sz="0" w:space="0" w:color="auto"/>
              </w:divBdr>
              <w:divsChild>
                <w:div w:id="15742949">
                  <w:marLeft w:val="0"/>
                  <w:marRight w:val="0"/>
                  <w:marTop w:val="0"/>
                  <w:marBottom w:val="120"/>
                  <w:divBdr>
                    <w:top w:val="none" w:sz="0" w:space="0" w:color="auto"/>
                    <w:left w:val="none" w:sz="0" w:space="0" w:color="auto"/>
                    <w:bottom w:val="none" w:sz="0" w:space="0" w:color="auto"/>
                    <w:right w:val="none" w:sz="0" w:space="0" w:color="auto"/>
                  </w:divBdr>
                </w:div>
                <w:div w:id="1878468236">
                  <w:marLeft w:val="0"/>
                  <w:marRight w:val="0"/>
                  <w:marTop w:val="0"/>
                  <w:marBottom w:val="120"/>
                  <w:divBdr>
                    <w:top w:val="none" w:sz="0" w:space="0" w:color="auto"/>
                    <w:left w:val="none" w:sz="0" w:space="0" w:color="auto"/>
                    <w:bottom w:val="none" w:sz="0" w:space="0" w:color="auto"/>
                    <w:right w:val="none" w:sz="0" w:space="0" w:color="auto"/>
                  </w:divBdr>
                </w:div>
                <w:div w:id="1361588294">
                  <w:marLeft w:val="480"/>
                  <w:marRight w:val="0"/>
                  <w:marTop w:val="0"/>
                  <w:marBottom w:val="120"/>
                  <w:divBdr>
                    <w:top w:val="none" w:sz="0" w:space="0" w:color="auto"/>
                    <w:left w:val="none" w:sz="0" w:space="0" w:color="auto"/>
                    <w:bottom w:val="none" w:sz="0" w:space="0" w:color="auto"/>
                    <w:right w:val="none" w:sz="0" w:space="0" w:color="auto"/>
                  </w:divBdr>
                </w:div>
                <w:div w:id="2122799849">
                  <w:marLeft w:val="480"/>
                  <w:marRight w:val="0"/>
                  <w:marTop w:val="0"/>
                  <w:marBottom w:val="120"/>
                  <w:divBdr>
                    <w:top w:val="none" w:sz="0" w:space="0" w:color="auto"/>
                    <w:left w:val="none" w:sz="0" w:space="0" w:color="auto"/>
                    <w:bottom w:val="none" w:sz="0" w:space="0" w:color="auto"/>
                    <w:right w:val="none" w:sz="0" w:space="0" w:color="auto"/>
                  </w:divBdr>
                </w:div>
                <w:div w:id="852497942">
                  <w:marLeft w:val="480"/>
                  <w:marRight w:val="0"/>
                  <w:marTop w:val="0"/>
                  <w:marBottom w:val="120"/>
                  <w:divBdr>
                    <w:top w:val="none" w:sz="0" w:space="0" w:color="auto"/>
                    <w:left w:val="none" w:sz="0" w:space="0" w:color="auto"/>
                    <w:bottom w:val="none" w:sz="0" w:space="0" w:color="auto"/>
                    <w:right w:val="none" w:sz="0" w:space="0" w:color="auto"/>
                  </w:divBdr>
                </w:div>
                <w:div w:id="1322655769">
                  <w:marLeft w:val="480"/>
                  <w:marRight w:val="0"/>
                  <w:marTop w:val="0"/>
                  <w:marBottom w:val="120"/>
                  <w:divBdr>
                    <w:top w:val="none" w:sz="0" w:space="0" w:color="auto"/>
                    <w:left w:val="none" w:sz="0" w:space="0" w:color="auto"/>
                    <w:bottom w:val="none" w:sz="0" w:space="0" w:color="auto"/>
                    <w:right w:val="none" w:sz="0" w:space="0" w:color="auto"/>
                  </w:divBdr>
                </w:div>
                <w:div w:id="1616407917">
                  <w:marLeft w:val="480"/>
                  <w:marRight w:val="0"/>
                  <w:marTop w:val="0"/>
                  <w:marBottom w:val="120"/>
                  <w:divBdr>
                    <w:top w:val="none" w:sz="0" w:space="0" w:color="auto"/>
                    <w:left w:val="none" w:sz="0" w:space="0" w:color="auto"/>
                    <w:bottom w:val="none" w:sz="0" w:space="0" w:color="auto"/>
                    <w:right w:val="none" w:sz="0" w:space="0" w:color="auto"/>
                  </w:divBdr>
                </w:div>
                <w:div w:id="255985589">
                  <w:marLeft w:val="480"/>
                  <w:marRight w:val="0"/>
                  <w:marTop w:val="0"/>
                  <w:marBottom w:val="120"/>
                  <w:divBdr>
                    <w:top w:val="none" w:sz="0" w:space="0" w:color="auto"/>
                    <w:left w:val="none" w:sz="0" w:space="0" w:color="auto"/>
                    <w:bottom w:val="none" w:sz="0" w:space="0" w:color="auto"/>
                    <w:right w:val="none" w:sz="0" w:space="0" w:color="auto"/>
                  </w:divBdr>
                </w:div>
                <w:div w:id="758259736">
                  <w:marLeft w:val="480"/>
                  <w:marRight w:val="0"/>
                  <w:marTop w:val="0"/>
                  <w:marBottom w:val="120"/>
                  <w:divBdr>
                    <w:top w:val="none" w:sz="0" w:space="0" w:color="auto"/>
                    <w:left w:val="none" w:sz="0" w:space="0" w:color="auto"/>
                    <w:bottom w:val="none" w:sz="0" w:space="0" w:color="auto"/>
                    <w:right w:val="none" w:sz="0" w:space="0" w:color="auto"/>
                  </w:divBdr>
                </w:div>
                <w:div w:id="1208640090">
                  <w:marLeft w:val="480"/>
                  <w:marRight w:val="0"/>
                  <w:marTop w:val="0"/>
                  <w:marBottom w:val="120"/>
                  <w:divBdr>
                    <w:top w:val="none" w:sz="0" w:space="0" w:color="auto"/>
                    <w:left w:val="none" w:sz="0" w:space="0" w:color="auto"/>
                    <w:bottom w:val="none" w:sz="0" w:space="0" w:color="auto"/>
                    <w:right w:val="none" w:sz="0" w:space="0" w:color="auto"/>
                  </w:divBdr>
                </w:div>
                <w:div w:id="1141507130">
                  <w:marLeft w:val="480"/>
                  <w:marRight w:val="0"/>
                  <w:marTop w:val="0"/>
                  <w:marBottom w:val="120"/>
                  <w:divBdr>
                    <w:top w:val="none" w:sz="0" w:space="0" w:color="auto"/>
                    <w:left w:val="none" w:sz="0" w:space="0" w:color="auto"/>
                    <w:bottom w:val="none" w:sz="0" w:space="0" w:color="auto"/>
                    <w:right w:val="none" w:sz="0" w:space="0" w:color="auto"/>
                  </w:divBdr>
                </w:div>
                <w:div w:id="588540987">
                  <w:marLeft w:val="480"/>
                  <w:marRight w:val="0"/>
                  <w:marTop w:val="0"/>
                  <w:marBottom w:val="120"/>
                  <w:divBdr>
                    <w:top w:val="none" w:sz="0" w:space="0" w:color="auto"/>
                    <w:left w:val="none" w:sz="0" w:space="0" w:color="auto"/>
                    <w:bottom w:val="none" w:sz="0" w:space="0" w:color="auto"/>
                    <w:right w:val="none" w:sz="0" w:space="0" w:color="auto"/>
                  </w:divBdr>
                </w:div>
                <w:div w:id="1296059573">
                  <w:marLeft w:val="0"/>
                  <w:marRight w:val="0"/>
                  <w:marTop w:val="0"/>
                  <w:marBottom w:val="120"/>
                  <w:divBdr>
                    <w:top w:val="none" w:sz="0" w:space="0" w:color="auto"/>
                    <w:left w:val="none" w:sz="0" w:space="0" w:color="auto"/>
                    <w:bottom w:val="none" w:sz="0" w:space="0" w:color="auto"/>
                    <w:right w:val="none" w:sz="0" w:space="0" w:color="auto"/>
                  </w:divBdr>
                </w:div>
                <w:div w:id="18075070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2194393">
      <w:bodyDiv w:val="1"/>
      <w:marLeft w:val="0"/>
      <w:marRight w:val="0"/>
      <w:marTop w:val="0"/>
      <w:marBottom w:val="0"/>
      <w:divBdr>
        <w:top w:val="none" w:sz="0" w:space="0" w:color="auto"/>
        <w:left w:val="none" w:sz="0" w:space="0" w:color="auto"/>
        <w:bottom w:val="none" w:sz="0" w:space="0" w:color="auto"/>
        <w:right w:val="none" w:sz="0" w:space="0" w:color="auto"/>
      </w:divBdr>
      <w:divsChild>
        <w:div w:id="772090850">
          <w:marLeft w:val="0"/>
          <w:marRight w:val="0"/>
          <w:marTop w:val="0"/>
          <w:marBottom w:val="120"/>
          <w:divBdr>
            <w:top w:val="none" w:sz="0" w:space="0" w:color="auto"/>
            <w:left w:val="none" w:sz="0" w:space="0" w:color="auto"/>
            <w:bottom w:val="none" w:sz="0" w:space="0" w:color="auto"/>
            <w:right w:val="none" w:sz="0" w:space="0" w:color="auto"/>
          </w:divBdr>
        </w:div>
        <w:div w:id="533805795">
          <w:marLeft w:val="0"/>
          <w:marRight w:val="0"/>
          <w:marTop w:val="0"/>
          <w:marBottom w:val="120"/>
          <w:divBdr>
            <w:top w:val="none" w:sz="0" w:space="0" w:color="auto"/>
            <w:left w:val="none" w:sz="0" w:space="0" w:color="auto"/>
            <w:bottom w:val="none" w:sz="0" w:space="0" w:color="auto"/>
            <w:right w:val="none" w:sz="0" w:space="0" w:color="auto"/>
          </w:divBdr>
        </w:div>
      </w:divsChild>
    </w:div>
    <w:div w:id="1101685368">
      <w:bodyDiv w:val="1"/>
      <w:marLeft w:val="0"/>
      <w:marRight w:val="0"/>
      <w:marTop w:val="0"/>
      <w:marBottom w:val="0"/>
      <w:divBdr>
        <w:top w:val="none" w:sz="0" w:space="0" w:color="auto"/>
        <w:left w:val="none" w:sz="0" w:space="0" w:color="auto"/>
        <w:bottom w:val="none" w:sz="0" w:space="0" w:color="auto"/>
        <w:right w:val="none" w:sz="0" w:space="0" w:color="auto"/>
      </w:divBdr>
    </w:div>
    <w:div w:id="1139806743">
      <w:bodyDiv w:val="1"/>
      <w:marLeft w:val="0"/>
      <w:marRight w:val="0"/>
      <w:marTop w:val="0"/>
      <w:marBottom w:val="0"/>
      <w:divBdr>
        <w:top w:val="none" w:sz="0" w:space="0" w:color="auto"/>
        <w:left w:val="none" w:sz="0" w:space="0" w:color="auto"/>
        <w:bottom w:val="none" w:sz="0" w:space="0" w:color="auto"/>
        <w:right w:val="none" w:sz="0" w:space="0" w:color="auto"/>
      </w:divBdr>
      <w:divsChild>
        <w:div w:id="930894658">
          <w:marLeft w:val="0"/>
          <w:marRight w:val="0"/>
          <w:marTop w:val="0"/>
          <w:marBottom w:val="120"/>
          <w:divBdr>
            <w:top w:val="none" w:sz="0" w:space="0" w:color="auto"/>
            <w:left w:val="none" w:sz="0" w:space="0" w:color="auto"/>
            <w:bottom w:val="none" w:sz="0" w:space="0" w:color="auto"/>
            <w:right w:val="none" w:sz="0" w:space="0" w:color="auto"/>
          </w:divBdr>
        </w:div>
        <w:div w:id="446118197">
          <w:marLeft w:val="0"/>
          <w:marRight w:val="0"/>
          <w:marTop w:val="0"/>
          <w:marBottom w:val="120"/>
          <w:divBdr>
            <w:top w:val="none" w:sz="0" w:space="0" w:color="auto"/>
            <w:left w:val="none" w:sz="0" w:space="0" w:color="auto"/>
            <w:bottom w:val="none" w:sz="0" w:space="0" w:color="auto"/>
            <w:right w:val="none" w:sz="0" w:space="0" w:color="auto"/>
          </w:divBdr>
        </w:div>
      </w:divsChild>
    </w:div>
    <w:div w:id="1174539074">
      <w:bodyDiv w:val="1"/>
      <w:marLeft w:val="0"/>
      <w:marRight w:val="0"/>
      <w:marTop w:val="0"/>
      <w:marBottom w:val="0"/>
      <w:divBdr>
        <w:top w:val="none" w:sz="0" w:space="0" w:color="auto"/>
        <w:left w:val="none" w:sz="0" w:space="0" w:color="auto"/>
        <w:bottom w:val="none" w:sz="0" w:space="0" w:color="auto"/>
        <w:right w:val="none" w:sz="0" w:space="0" w:color="auto"/>
      </w:divBdr>
      <w:divsChild>
        <w:div w:id="479545712">
          <w:marLeft w:val="0"/>
          <w:marRight w:val="240"/>
          <w:marTop w:val="0"/>
          <w:marBottom w:val="0"/>
          <w:divBdr>
            <w:top w:val="none" w:sz="0" w:space="0" w:color="auto"/>
            <w:left w:val="none" w:sz="0" w:space="0" w:color="auto"/>
            <w:bottom w:val="none" w:sz="0" w:space="0" w:color="auto"/>
            <w:right w:val="none" w:sz="0" w:space="0" w:color="auto"/>
          </w:divBdr>
        </w:div>
        <w:div w:id="1848327497">
          <w:marLeft w:val="0"/>
          <w:marRight w:val="0"/>
          <w:marTop w:val="0"/>
          <w:marBottom w:val="0"/>
          <w:divBdr>
            <w:top w:val="none" w:sz="0" w:space="0" w:color="auto"/>
            <w:left w:val="none" w:sz="0" w:space="0" w:color="auto"/>
            <w:bottom w:val="none" w:sz="0" w:space="0" w:color="auto"/>
            <w:right w:val="none" w:sz="0" w:space="0" w:color="auto"/>
          </w:divBdr>
          <w:divsChild>
            <w:div w:id="737675354">
              <w:marLeft w:val="0"/>
              <w:marRight w:val="0"/>
              <w:marTop w:val="0"/>
              <w:marBottom w:val="0"/>
              <w:divBdr>
                <w:top w:val="none" w:sz="0" w:space="0" w:color="auto"/>
                <w:left w:val="none" w:sz="0" w:space="0" w:color="auto"/>
                <w:bottom w:val="none" w:sz="0" w:space="0" w:color="auto"/>
                <w:right w:val="none" w:sz="0" w:space="0" w:color="auto"/>
              </w:divBdr>
              <w:divsChild>
                <w:div w:id="1895501173">
                  <w:marLeft w:val="0"/>
                  <w:marRight w:val="0"/>
                  <w:marTop w:val="0"/>
                  <w:marBottom w:val="120"/>
                  <w:divBdr>
                    <w:top w:val="none" w:sz="0" w:space="0" w:color="auto"/>
                    <w:left w:val="none" w:sz="0" w:space="0" w:color="auto"/>
                    <w:bottom w:val="none" w:sz="0" w:space="0" w:color="auto"/>
                    <w:right w:val="none" w:sz="0" w:space="0" w:color="auto"/>
                  </w:divBdr>
                </w:div>
                <w:div w:id="1368138618">
                  <w:marLeft w:val="0"/>
                  <w:marRight w:val="0"/>
                  <w:marTop w:val="0"/>
                  <w:marBottom w:val="120"/>
                  <w:divBdr>
                    <w:top w:val="none" w:sz="0" w:space="0" w:color="auto"/>
                    <w:left w:val="none" w:sz="0" w:space="0" w:color="auto"/>
                    <w:bottom w:val="none" w:sz="0" w:space="0" w:color="auto"/>
                    <w:right w:val="none" w:sz="0" w:space="0" w:color="auto"/>
                  </w:divBdr>
                </w:div>
                <w:div w:id="604919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87327476">
      <w:bodyDiv w:val="1"/>
      <w:marLeft w:val="0"/>
      <w:marRight w:val="0"/>
      <w:marTop w:val="0"/>
      <w:marBottom w:val="0"/>
      <w:divBdr>
        <w:top w:val="none" w:sz="0" w:space="0" w:color="auto"/>
        <w:left w:val="none" w:sz="0" w:space="0" w:color="auto"/>
        <w:bottom w:val="none" w:sz="0" w:space="0" w:color="auto"/>
        <w:right w:val="none" w:sz="0" w:space="0" w:color="auto"/>
      </w:divBdr>
      <w:divsChild>
        <w:div w:id="1394894252">
          <w:marLeft w:val="0"/>
          <w:marRight w:val="0"/>
          <w:marTop w:val="0"/>
          <w:marBottom w:val="120"/>
          <w:divBdr>
            <w:top w:val="none" w:sz="0" w:space="0" w:color="auto"/>
            <w:left w:val="none" w:sz="0" w:space="0" w:color="auto"/>
            <w:bottom w:val="none" w:sz="0" w:space="0" w:color="auto"/>
            <w:right w:val="none" w:sz="0" w:space="0" w:color="auto"/>
          </w:divBdr>
        </w:div>
        <w:div w:id="242105303">
          <w:marLeft w:val="0"/>
          <w:marRight w:val="0"/>
          <w:marTop w:val="0"/>
          <w:marBottom w:val="120"/>
          <w:divBdr>
            <w:top w:val="none" w:sz="0" w:space="0" w:color="auto"/>
            <w:left w:val="none" w:sz="0" w:space="0" w:color="auto"/>
            <w:bottom w:val="none" w:sz="0" w:space="0" w:color="auto"/>
            <w:right w:val="none" w:sz="0" w:space="0" w:color="auto"/>
          </w:divBdr>
        </w:div>
        <w:div w:id="1168980120">
          <w:marLeft w:val="0"/>
          <w:marRight w:val="0"/>
          <w:marTop w:val="0"/>
          <w:marBottom w:val="120"/>
          <w:divBdr>
            <w:top w:val="none" w:sz="0" w:space="0" w:color="auto"/>
            <w:left w:val="none" w:sz="0" w:space="0" w:color="auto"/>
            <w:bottom w:val="none" w:sz="0" w:space="0" w:color="auto"/>
            <w:right w:val="none" w:sz="0" w:space="0" w:color="auto"/>
          </w:divBdr>
        </w:div>
        <w:div w:id="939025954">
          <w:marLeft w:val="0"/>
          <w:marRight w:val="0"/>
          <w:marTop w:val="0"/>
          <w:marBottom w:val="120"/>
          <w:divBdr>
            <w:top w:val="none" w:sz="0" w:space="0" w:color="auto"/>
            <w:left w:val="none" w:sz="0" w:space="0" w:color="auto"/>
            <w:bottom w:val="none" w:sz="0" w:space="0" w:color="auto"/>
            <w:right w:val="none" w:sz="0" w:space="0" w:color="auto"/>
          </w:divBdr>
        </w:div>
      </w:divsChild>
    </w:div>
    <w:div w:id="1205748750">
      <w:bodyDiv w:val="1"/>
      <w:marLeft w:val="0"/>
      <w:marRight w:val="0"/>
      <w:marTop w:val="0"/>
      <w:marBottom w:val="0"/>
      <w:divBdr>
        <w:top w:val="none" w:sz="0" w:space="0" w:color="auto"/>
        <w:left w:val="none" w:sz="0" w:space="0" w:color="auto"/>
        <w:bottom w:val="none" w:sz="0" w:space="0" w:color="auto"/>
        <w:right w:val="none" w:sz="0" w:space="0" w:color="auto"/>
      </w:divBdr>
      <w:divsChild>
        <w:div w:id="2069374520">
          <w:marLeft w:val="0"/>
          <w:marRight w:val="0"/>
          <w:marTop w:val="0"/>
          <w:marBottom w:val="120"/>
          <w:divBdr>
            <w:top w:val="none" w:sz="0" w:space="0" w:color="auto"/>
            <w:left w:val="none" w:sz="0" w:space="0" w:color="auto"/>
            <w:bottom w:val="none" w:sz="0" w:space="0" w:color="auto"/>
            <w:right w:val="none" w:sz="0" w:space="0" w:color="auto"/>
          </w:divBdr>
        </w:div>
        <w:div w:id="1437752474">
          <w:marLeft w:val="480"/>
          <w:marRight w:val="0"/>
          <w:marTop w:val="0"/>
          <w:marBottom w:val="120"/>
          <w:divBdr>
            <w:top w:val="none" w:sz="0" w:space="0" w:color="auto"/>
            <w:left w:val="none" w:sz="0" w:space="0" w:color="auto"/>
            <w:bottom w:val="none" w:sz="0" w:space="0" w:color="auto"/>
            <w:right w:val="none" w:sz="0" w:space="0" w:color="auto"/>
          </w:divBdr>
        </w:div>
        <w:div w:id="316763732">
          <w:marLeft w:val="720"/>
          <w:marRight w:val="0"/>
          <w:marTop w:val="0"/>
          <w:marBottom w:val="120"/>
          <w:divBdr>
            <w:top w:val="none" w:sz="0" w:space="0" w:color="auto"/>
            <w:left w:val="none" w:sz="0" w:space="0" w:color="auto"/>
            <w:bottom w:val="none" w:sz="0" w:space="0" w:color="auto"/>
            <w:right w:val="none" w:sz="0" w:space="0" w:color="auto"/>
          </w:divBdr>
        </w:div>
        <w:div w:id="948272735">
          <w:marLeft w:val="720"/>
          <w:marRight w:val="0"/>
          <w:marTop w:val="0"/>
          <w:marBottom w:val="120"/>
          <w:divBdr>
            <w:top w:val="none" w:sz="0" w:space="0" w:color="auto"/>
            <w:left w:val="none" w:sz="0" w:space="0" w:color="auto"/>
            <w:bottom w:val="none" w:sz="0" w:space="0" w:color="auto"/>
            <w:right w:val="none" w:sz="0" w:space="0" w:color="auto"/>
          </w:divBdr>
        </w:div>
        <w:div w:id="649483026">
          <w:marLeft w:val="480"/>
          <w:marRight w:val="0"/>
          <w:marTop w:val="0"/>
          <w:marBottom w:val="120"/>
          <w:divBdr>
            <w:top w:val="none" w:sz="0" w:space="0" w:color="auto"/>
            <w:left w:val="none" w:sz="0" w:space="0" w:color="auto"/>
            <w:bottom w:val="none" w:sz="0" w:space="0" w:color="auto"/>
            <w:right w:val="none" w:sz="0" w:space="0" w:color="auto"/>
          </w:divBdr>
        </w:div>
        <w:div w:id="189227781">
          <w:marLeft w:val="720"/>
          <w:marRight w:val="0"/>
          <w:marTop w:val="0"/>
          <w:marBottom w:val="120"/>
          <w:divBdr>
            <w:top w:val="none" w:sz="0" w:space="0" w:color="auto"/>
            <w:left w:val="none" w:sz="0" w:space="0" w:color="auto"/>
            <w:bottom w:val="none" w:sz="0" w:space="0" w:color="auto"/>
            <w:right w:val="none" w:sz="0" w:space="0" w:color="auto"/>
          </w:divBdr>
        </w:div>
        <w:div w:id="1363478789">
          <w:marLeft w:val="720"/>
          <w:marRight w:val="0"/>
          <w:marTop w:val="0"/>
          <w:marBottom w:val="120"/>
          <w:divBdr>
            <w:top w:val="none" w:sz="0" w:space="0" w:color="auto"/>
            <w:left w:val="none" w:sz="0" w:space="0" w:color="auto"/>
            <w:bottom w:val="none" w:sz="0" w:space="0" w:color="auto"/>
            <w:right w:val="none" w:sz="0" w:space="0" w:color="auto"/>
          </w:divBdr>
        </w:div>
        <w:div w:id="6911225">
          <w:marLeft w:val="720"/>
          <w:marRight w:val="0"/>
          <w:marTop w:val="0"/>
          <w:marBottom w:val="120"/>
          <w:divBdr>
            <w:top w:val="none" w:sz="0" w:space="0" w:color="auto"/>
            <w:left w:val="none" w:sz="0" w:space="0" w:color="auto"/>
            <w:bottom w:val="none" w:sz="0" w:space="0" w:color="auto"/>
            <w:right w:val="none" w:sz="0" w:space="0" w:color="auto"/>
          </w:divBdr>
        </w:div>
        <w:div w:id="799691793">
          <w:marLeft w:val="720"/>
          <w:marRight w:val="0"/>
          <w:marTop w:val="0"/>
          <w:marBottom w:val="120"/>
          <w:divBdr>
            <w:top w:val="none" w:sz="0" w:space="0" w:color="auto"/>
            <w:left w:val="none" w:sz="0" w:space="0" w:color="auto"/>
            <w:bottom w:val="none" w:sz="0" w:space="0" w:color="auto"/>
            <w:right w:val="none" w:sz="0" w:space="0" w:color="auto"/>
          </w:divBdr>
        </w:div>
        <w:div w:id="827789507">
          <w:marLeft w:val="720"/>
          <w:marRight w:val="0"/>
          <w:marTop w:val="0"/>
          <w:marBottom w:val="120"/>
          <w:divBdr>
            <w:top w:val="none" w:sz="0" w:space="0" w:color="auto"/>
            <w:left w:val="none" w:sz="0" w:space="0" w:color="auto"/>
            <w:bottom w:val="none" w:sz="0" w:space="0" w:color="auto"/>
            <w:right w:val="none" w:sz="0" w:space="0" w:color="auto"/>
          </w:divBdr>
        </w:div>
        <w:div w:id="380597113">
          <w:marLeft w:val="720"/>
          <w:marRight w:val="0"/>
          <w:marTop w:val="0"/>
          <w:marBottom w:val="120"/>
          <w:divBdr>
            <w:top w:val="none" w:sz="0" w:space="0" w:color="auto"/>
            <w:left w:val="none" w:sz="0" w:space="0" w:color="auto"/>
            <w:bottom w:val="none" w:sz="0" w:space="0" w:color="auto"/>
            <w:right w:val="none" w:sz="0" w:space="0" w:color="auto"/>
          </w:divBdr>
        </w:div>
        <w:div w:id="131683068">
          <w:marLeft w:val="0"/>
          <w:marRight w:val="0"/>
          <w:marTop w:val="0"/>
          <w:marBottom w:val="120"/>
          <w:divBdr>
            <w:top w:val="none" w:sz="0" w:space="0" w:color="auto"/>
            <w:left w:val="none" w:sz="0" w:space="0" w:color="auto"/>
            <w:bottom w:val="none" w:sz="0" w:space="0" w:color="auto"/>
            <w:right w:val="none" w:sz="0" w:space="0" w:color="auto"/>
          </w:divBdr>
        </w:div>
        <w:div w:id="861823200">
          <w:marLeft w:val="480"/>
          <w:marRight w:val="0"/>
          <w:marTop w:val="0"/>
          <w:marBottom w:val="120"/>
          <w:divBdr>
            <w:top w:val="none" w:sz="0" w:space="0" w:color="auto"/>
            <w:left w:val="none" w:sz="0" w:space="0" w:color="auto"/>
            <w:bottom w:val="none" w:sz="0" w:space="0" w:color="auto"/>
            <w:right w:val="none" w:sz="0" w:space="0" w:color="auto"/>
          </w:divBdr>
        </w:div>
        <w:div w:id="104664549">
          <w:marLeft w:val="480"/>
          <w:marRight w:val="0"/>
          <w:marTop w:val="0"/>
          <w:marBottom w:val="120"/>
          <w:divBdr>
            <w:top w:val="none" w:sz="0" w:space="0" w:color="auto"/>
            <w:left w:val="none" w:sz="0" w:space="0" w:color="auto"/>
            <w:bottom w:val="none" w:sz="0" w:space="0" w:color="auto"/>
            <w:right w:val="none" w:sz="0" w:space="0" w:color="auto"/>
          </w:divBdr>
        </w:div>
        <w:div w:id="299190734">
          <w:marLeft w:val="0"/>
          <w:marRight w:val="0"/>
          <w:marTop w:val="0"/>
          <w:marBottom w:val="120"/>
          <w:divBdr>
            <w:top w:val="none" w:sz="0" w:space="0" w:color="auto"/>
            <w:left w:val="none" w:sz="0" w:space="0" w:color="auto"/>
            <w:bottom w:val="none" w:sz="0" w:space="0" w:color="auto"/>
            <w:right w:val="none" w:sz="0" w:space="0" w:color="auto"/>
          </w:divBdr>
        </w:div>
        <w:div w:id="111218793">
          <w:marLeft w:val="0"/>
          <w:marRight w:val="0"/>
          <w:marTop w:val="0"/>
          <w:marBottom w:val="120"/>
          <w:divBdr>
            <w:top w:val="none" w:sz="0" w:space="0" w:color="auto"/>
            <w:left w:val="none" w:sz="0" w:space="0" w:color="auto"/>
            <w:bottom w:val="none" w:sz="0" w:space="0" w:color="auto"/>
            <w:right w:val="none" w:sz="0" w:space="0" w:color="auto"/>
          </w:divBdr>
        </w:div>
        <w:div w:id="539361785">
          <w:marLeft w:val="0"/>
          <w:marRight w:val="0"/>
          <w:marTop w:val="0"/>
          <w:marBottom w:val="120"/>
          <w:divBdr>
            <w:top w:val="none" w:sz="0" w:space="0" w:color="auto"/>
            <w:left w:val="none" w:sz="0" w:space="0" w:color="auto"/>
            <w:bottom w:val="none" w:sz="0" w:space="0" w:color="auto"/>
            <w:right w:val="none" w:sz="0" w:space="0" w:color="auto"/>
          </w:divBdr>
        </w:div>
      </w:divsChild>
    </w:div>
    <w:div w:id="1277829167">
      <w:bodyDiv w:val="1"/>
      <w:marLeft w:val="0"/>
      <w:marRight w:val="0"/>
      <w:marTop w:val="0"/>
      <w:marBottom w:val="0"/>
      <w:divBdr>
        <w:top w:val="none" w:sz="0" w:space="0" w:color="auto"/>
        <w:left w:val="none" w:sz="0" w:space="0" w:color="auto"/>
        <w:bottom w:val="none" w:sz="0" w:space="0" w:color="auto"/>
        <w:right w:val="none" w:sz="0" w:space="0" w:color="auto"/>
      </w:divBdr>
      <w:divsChild>
        <w:div w:id="1294360579">
          <w:marLeft w:val="0"/>
          <w:marRight w:val="0"/>
          <w:marTop w:val="0"/>
          <w:marBottom w:val="120"/>
          <w:divBdr>
            <w:top w:val="none" w:sz="0" w:space="0" w:color="auto"/>
            <w:left w:val="none" w:sz="0" w:space="0" w:color="auto"/>
            <w:bottom w:val="none" w:sz="0" w:space="0" w:color="auto"/>
            <w:right w:val="none" w:sz="0" w:space="0" w:color="auto"/>
          </w:divBdr>
        </w:div>
        <w:div w:id="1919706472">
          <w:marLeft w:val="0"/>
          <w:marRight w:val="0"/>
          <w:marTop w:val="0"/>
          <w:marBottom w:val="120"/>
          <w:divBdr>
            <w:top w:val="none" w:sz="0" w:space="0" w:color="auto"/>
            <w:left w:val="none" w:sz="0" w:space="0" w:color="auto"/>
            <w:bottom w:val="none" w:sz="0" w:space="0" w:color="auto"/>
            <w:right w:val="none" w:sz="0" w:space="0" w:color="auto"/>
          </w:divBdr>
        </w:div>
        <w:div w:id="1616864295">
          <w:marLeft w:val="0"/>
          <w:marRight w:val="0"/>
          <w:marTop w:val="0"/>
          <w:marBottom w:val="120"/>
          <w:divBdr>
            <w:top w:val="none" w:sz="0" w:space="0" w:color="auto"/>
            <w:left w:val="none" w:sz="0" w:space="0" w:color="auto"/>
            <w:bottom w:val="none" w:sz="0" w:space="0" w:color="auto"/>
            <w:right w:val="none" w:sz="0" w:space="0" w:color="auto"/>
          </w:divBdr>
        </w:div>
      </w:divsChild>
    </w:div>
    <w:div w:id="1320890055">
      <w:bodyDiv w:val="1"/>
      <w:marLeft w:val="0"/>
      <w:marRight w:val="0"/>
      <w:marTop w:val="0"/>
      <w:marBottom w:val="0"/>
      <w:divBdr>
        <w:top w:val="none" w:sz="0" w:space="0" w:color="auto"/>
        <w:left w:val="none" w:sz="0" w:space="0" w:color="auto"/>
        <w:bottom w:val="none" w:sz="0" w:space="0" w:color="auto"/>
        <w:right w:val="none" w:sz="0" w:space="0" w:color="auto"/>
      </w:divBdr>
    </w:div>
    <w:div w:id="1361972340">
      <w:bodyDiv w:val="1"/>
      <w:marLeft w:val="0"/>
      <w:marRight w:val="0"/>
      <w:marTop w:val="0"/>
      <w:marBottom w:val="0"/>
      <w:divBdr>
        <w:top w:val="none" w:sz="0" w:space="0" w:color="auto"/>
        <w:left w:val="none" w:sz="0" w:space="0" w:color="auto"/>
        <w:bottom w:val="none" w:sz="0" w:space="0" w:color="auto"/>
        <w:right w:val="none" w:sz="0" w:space="0" w:color="auto"/>
      </w:divBdr>
    </w:div>
    <w:div w:id="1369911775">
      <w:bodyDiv w:val="1"/>
      <w:marLeft w:val="0"/>
      <w:marRight w:val="0"/>
      <w:marTop w:val="0"/>
      <w:marBottom w:val="0"/>
      <w:divBdr>
        <w:top w:val="none" w:sz="0" w:space="0" w:color="auto"/>
        <w:left w:val="none" w:sz="0" w:space="0" w:color="auto"/>
        <w:bottom w:val="none" w:sz="0" w:space="0" w:color="auto"/>
        <w:right w:val="none" w:sz="0" w:space="0" w:color="auto"/>
      </w:divBdr>
    </w:div>
    <w:div w:id="1374580500">
      <w:bodyDiv w:val="1"/>
      <w:marLeft w:val="0"/>
      <w:marRight w:val="0"/>
      <w:marTop w:val="0"/>
      <w:marBottom w:val="0"/>
      <w:divBdr>
        <w:top w:val="none" w:sz="0" w:space="0" w:color="auto"/>
        <w:left w:val="none" w:sz="0" w:space="0" w:color="auto"/>
        <w:bottom w:val="none" w:sz="0" w:space="0" w:color="auto"/>
        <w:right w:val="none" w:sz="0" w:space="0" w:color="auto"/>
      </w:divBdr>
      <w:divsChild>
        <w:div w:id="1375693253">
          <w:marLeft w:val="0"/>
          <w:marRight w:val="0"/>
          <w:marTop w:val="0"/>
          <w:marBottom w:val="120"/>
          <w:divBdr>
            <w:top w:val="none" w:sz="0" w:space="0" w:color="auto"/>
            <w:left w:val="none" w:sz="0" w:space="0" w:color="auto"/>
            <w:bottom w:val="none" w:sz="0" w:space="0" w:color="auto"/>
            <w:right w:val="none" w:sz="0" w:space="0" w:color="auto"/>
          </w:divBdr>
        </w:div>
        <w:div w:id="1443643238">
          <w:marLeft w:val="0"/>
          <w:marRight w:val="0"/>
          <w:marTop w:val="0"/>
          <w:marBottom w:val="120"/>
          <w:divBdr>
            <w:top w:val="none" w:sz="0" w:space="0" w:color="auto"/>
            <w:left w:val="none" w:sz="0" w:space="0" w:color="auto"/>
            <w:bottom w:val="none" w:sz="0" w:space="0" w:color="auto"/>
            <w:right w:val="none" w:sz="0" w:space="0" w:color="auto"/>
          </w:divBdr>
        </w:div>
      </w:divsChild>
    </w:div>
    <w:div w:id="1390961599">
      <w:bodyDiv w:val="1"/>
      <w:marLeft w:val="0"/>
      <w:marRight w:val="0"/>
      <w:marTop w:val="0"/>
      <w:marBottom w:val="0"/>
      <w:divBdr>
        <w:top w:val="none" w:sz="0" w:space="0" w:color="auto"/>
        <w:left w:val="none" w:sz="0" w:space="0" w:color="auto"/>
        <w:bottom w:val="none" w:sz="0" w:space="0" w:color="auto"/>
        <w:right w:val="none" w:sz="0" w:space="0" w:color="auto"/>
      </w:divBdr>
    </w:div>
    <w:div w:id="1417558012">
      <w:bodyDiv w:val="1"/>
      <w:marLeft w:val="0"/>
      <w:marRight w:val="0"/>
      <w:marTop w:val="0"/>
      <w:marBottom w:val="0"/>
      <w:divBdr>
        <w:top w:val="none" w:sz="0" w:space="0" w:color="auto"/>
        <w:left w:val="none" w:sz="0" w:space="0" w:color="auto"/>
        <w:bottom w:val="none" w:sz="0" w:space="0" w:color="auto"/>
        <w:right w:val="none" w:sz="0" w:space="0" w:color="auto"/>
      </w:divBdr>
      <w:divsChild>
        <w:div w:id="2129932365">
          <w:marLeft w:val="0"/>
          <w:marRight w:val="240"/>
          <w:marTop w:val="0"/>
          <w:marBottom w:val="0"/>
          <w:divBdr>
            <w:top w:val="none" w:sz="0" w:space="0" w:color="auto"/>
            <w:left w:val="none" w:sz="0" w:space="0" w:color="auto"/>
            <w:bottom w:val="none" w:sz="0" w:space="0" w:color="auto"/>
            <w:right w:val="none" w:sz="0" w:space="0" w:color="auto"/>
          </w:divBdr>
        </w:div>
        <w:div w:id="2116359001">
          <w:marLeft w:val="0"/>
          <w:marRight w:val="0"/>
          <w:marTop w:val="0"/>
          <w:marBottom w:val="0"/>
          <w:divBdr>
            <w:top w:val="none" w:sz="0" w:space="0" w:color="auto"/>
            <w:left w:val="none" w:sz="0" w:space="0" w:color="auto"/>
            <w:bottom w:val="none" w:sz="0" w:space="0" w:color="auto"/>
            <w:right w:val="none" w:sz="0" w:space="0" w:color="auto"/>
          </w:divBdr>
          <w:divsChild>
            <w:div w:id="1861161788">
              <w:marLeft w:val="0"/>
              <w:marRight w:val="0"/>
              <w:marTop w:val="0"/>
              <w:marBottom w:val="0"/>
              <w:divBdr>
                <w:top w:val="none" w:sz="0" w:space="0" w:color="auto"/>
                <w:left w:val="none" w:sz="0" w:space="0" w:color="auto"/>
                <w:bottom w:val="none" w:sz="0" w:space="0" w:color="auto"/>
                <w:right w:val="none" w:sz="0" w:space="0" w:color="auto"/>
              </w:divBdr>
              <w:divsChild>
                <w:div w:id="476530157">
                  <w:marLeft w:val="0"/>
                  <w:marRight w:val="0"/>
                  <w:marTop w:val="0"/>
                  <w:marBottom w:val="120"/>
                  <w:divBdr>
                    <w:top w:val="none" w:sz="0" w:space="0" w:color="auto"/>
                    <w:left w:val="none" w:sz="0" w:space="0" w:color="auto"/>
                    <w:bottom w:val="none" w:sz="0" w:space="0" w:color="auto"/>
                    <w:right w:val="none" w:sz="0" w:space="0" w:color="auto"/>
                  </w:divBdr>
                </w:div>
                <w:div w:id="815684868">
                  <w:marLeft w:val="0"/>
                  <w:marRight w:val="0"/>
                  <w:marTop w:val="0"/>
                  <w:marBottom w:val="120"/>
                  <w:divBdr>
                    <w:top w:val="none" w:sz="0" w:space="0" w:color="auto"/>
                    <w:left w:val="none" w:sz="0" w:space="0" w:color="auto"/>
                    <w:bottom w:val="none" w:sz="0" w:space="0" w:color="auto"/>
                    <w:right w:val="none" w:sz="0" w:space="0" w:color="auto"/>
                  </w:divBdr>
                </w:div>
                <w:div w:id="21364755">
                  <w:marLeft w:val="0"/>
                  <w:marRight w:val="0"/>
                  <w:marTop w:val="0"/>
                  <w:marBottom w:val="120"/>
                  <w:divBdr>
                    <w:top w:val="none" w:sz="0" w:space="0" w:color="auto"/>
                    <w:left w:val="none" w:sz="0" w:space="0" w:color="auto"/>
                    <w:bottom w:val="none" w:sz="0" w:space="0" w:color="auto"/>
                    <w:right w:val="none" w:sz="0" w:space="0" w:color="auto"/>
                  </w:divBdr>
                </w:div>
                <w:div w:id="165625513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7651814">
      <w:bodyDiv w:val="1"/>
      <w:marLeft w:val="0"/>
      <w:marRight w:val="0"/>
      <w:marTop w:val="0"/>
      <w:marBottom w:val="0"/>
      <w:divBdr>
        <w:top w:val="none" w:sz="0" w:space="0" w:color="auto"/>
        <w:left w:val="none" w:sz="0" w:space="0" w:color="auto"/>
        <w:bottom w:val="none" w:sz="0" w:space="0" w:color="auto"/>
        <w:right w:val="none" w:sz="0" w:space="0" w:color="auto"/>
      </w:divBdr>
      <w:divsChild>
        <w:div w:id="1955672208">
          <w:marLeft w:val="0"/>
          <w:marRight w:val="240"/>
          <w:marTop w:val="0"/>
          <w:marBottom w:val="0"/>
          <w:divBdr>
            <w:top w:val="none" w:sz="0" w:space="0" w:color="auto"/>
            <w:left w:val="none" w:sz="0" w:space="0" w:color="auto"/>
            <w:bottom w:val="none" w:sz="0" w:space="0" w:color="auto"/>
            <w:right w:val="none" w:sz="0" w:space="0" w:color="auto"/>
          </w:divBdr>
        </w:div>
        <w:div w:id="1869101205">
          <w:marLeft w:val="0"/>
          <w:marRight w:val="0"/>
          <w:marTop w:val="0"/>
          <w:marBottom w:val="0"/>
          <w:divBdr>
            <w:top w:val="none" w:sz="0" w:space="0" w:color="auto"/>
            <w:left w:val="none" w:sz="0" w:space="0" w:color="auto"/>
            <w:bottom w:val="none" w:sz="0" w:space="0" w:color="auto"/>
            <w:right w:val="none" w:sz="0" w:space="0" w:color="auto"/>
          </w:divBdr>
          <w:divsChild>
            <w:div w:id="1189756448">
              <w:marLeft w:val="0"/>
              <w:marRight w:val="0"/>
              <w:marTop w:val="0"/>
              <w:marBottom w:val="0"/>
              <w:divBdr>
                <w:top w:val="none" w:sz="0" w:space="0" w:color="auto"/>
                <w:left w:val="none" w:sz="0" w:space="0" w:color="auto"/>
                <w:bottom w:val="none" w:sz="0" w:space="0" w:color="auto"/>
                <w:right w:val="none" w:sz="0" w:space="0" w:color="auto"/>
              </w:divBdr>
              <w:divsChild>
                <w:div w:id="592281362">
                  <w:marLeft w:val="0"/>
                  <w:marRight w:val="0"/>
                  <w:marTop w:val="0"/>
                  <w:marBottom w:val="120"/>
                  <w:divBdr>
                    <w:top w:val="none" w:sz="0" w:space="0" w:color="auto"/>
                    <w:left w:val="none" w:sz="0" w:space="0" w:color="auto"/>
                    <w:bottom w:val="none" w:sz="0" w:space="0" w:color="auto"/>
                    <w:right w:val="none" w:sz="0" w:space="0" w:color="auto"/>
                  </w:divBdr>
                </w:div>
                <w:div w:id="213009425">
                  <w:marLeft w:val="480"/>
                  <w:marRight w:val="0"/>
                  <w:marTop w:val="0"/>
                  <w:marBottom w:val="120"/>
                  <w:divBdr>
                    <w:top w:val="none" w:sz="0" w:space="0" w:color="auto"/>
                    <w:left w:val="none" w:sz="0" w:space="0" w:color="auto"/>
                    <w:bottom w:val="none" w:sz="0" w:space="0" w:color="auto"/>
                    <w:right w:val="none" w:sz="0" w:space="0" w:color="auto"/>
                  </w:divBdr>
                </w:div>
                <w:div w:id="1447694884">
                  <w:marLeft w:val="480"/>
                  <w:marRight w:val="0"/>
                  <w:marTop w:val="0"/>
                  <w:marBottom w:val="120"/>
                  <w:divBdr>
                    <w:top w:val="none" w:sz="0" w:space="0" w:color="auto"/>
                    <w:left w:val="none" w:sz="0" w:space="0" w:color="auto"/>
                    <w:bottom w:val="none" w:sz="0" w:space="0" w:color="auto"/>
                    <w:right w:val="none" w:sz="0" w:space="0" w:color="auto"/>
                  </w:divBdr>
                </w:div>
                <w:div w:id="238753624">
                  <w:marLeft w:val="480"/>
                  <w:marRight w:val="0"/>
                  <w:marTop w:val="0"/>
                  <w:marBottom w:val="120"/>
                  <w:divBdr>
                    <w:top w:val="none" w:sz="0" w:space="0" w:color="auto"/>
                    <w:left w:val="none" w:sz="0" w:space="0" w:color="auto"/>
                    <w:bottom w:val="none" w:sz="0" w:space="0" w:color="auto"/>
                    <w:right w:val="none" w:sz="0" w:space="0" w:color="auto"/>
                  </w:divBdr>
                </w:div>
                <w:div w:id="492569395">
                  <w:marLeft w:val="480"/>
                  <w:marRight w:val="0"/>
                  <w:marTop w:val="0"/>
                  <w:marBottom w:val="120"/>
                  <w:divBdr>
                    <w:top w:val="none" w:sz="0" w:space="0" w:color="auto"/>
                    <w:left w:val="none" w:sz="0" w:space="0" w:color="auto"/>
                    <w:bottom w:val="none" w:sz="0" w:space="0" w:color="auto"/>
                    <w:right w:val="none" w:sz="0" w:space="0" w:color="auto"/>
                  </w:divBdr>
                </w:div>
                <w:div w:id="836001325">
                  <w:marLeft w:val="480"/>
                  <w:marRight w:val="0"/>
                  <w:marTop w:val="0"/>
                  <w:marBottom w:val="120"/>
                  <w:divBdr>
                    <w:top w:val="none" w:sz="0" w:space="0" w:color="auto"/>
                    <w:left w:val="none" w:sz="0" w:space="0" w:color="auto"/>
                    <w:bottom w:val="none" w:sz="0" w:space="0" w:color="auto"/>
                    <w:right w:val="none" w:sz="0" w:space="0" w:color="auto"/>
                  </w:divBdr>
                </w:div>
                <w:div w:id="113645518">
                  <w:marLeft w:val="480"/>
                  <w:marRight w:val="0"/>
                  <w:marTop w:val="0"/>
                  <w:marBottom w:val="120"/>
                  <w:divBdr>
                    <w:top w:val="none" w:sz="0" w:space="0" w:color="auto"/>
                    <w:left w:val="none" w:sz="0" w:space="0" w:color="auto"/>
                    <w:bottom w:val="none" w:sz="0" w:space="0" w:color="auto"/>
                    <w:right w:val="none" w:sz="0" w:space="0" w:color="auto"/>
                  </w:divBdr>
                </w:div>
                <w:div w:id="1016734850">
                  <w:marLeft w:val="480"/>
                  <w:marRight w:val="0"/>
                  <w:marTop w:val="0"/>
                  <w:marBottom w:val="120"/>
                  <w:divBdr>
                    <w:top w:val="none" w:sz="0" w:space="0" w:color="auto"/>
                    <w:left w:val="none" w:sz="0" w:space="0" w:color="auto"/>
                    <w:bottom w:val="none" w:sz="0" w:space="0" w:color="auto"/>
                    <w:right w:val="none" w:sz="0" w:space="0" w:color="auto"/>
                  </w:divBdr>
                </w:div>
                <w:div w:id="714503952">
                  <w:marLeft w:val="480"/>
                  <w:marRight w:val="0"/>
                  <w:marTop w:val="0"/>
                  <w:marBottom w:val="120"/>
                  <w:divBdr>
                    <w:top w:val="none" w:sz="0" w:space="0" w:color="auto"/>
                    <w:left w:val="none" w:sz="0" w:space="0" w:color="auto"/>
                    <w:bottom w:val="none" w:sz="0" w:space="0" w:color="auto"/>
                    <w:right w:val="none" w:sz="0" w:space="0" w:color="auto"/>
                  </w:divBdr>
                </w:div>
                <w:div w:id="1223831781">
                  <w:marLeft w:val="480"/>
                  <w:marRight w:val="0"/>
                  <w:marTop w:val="0"/>
                  <w:marBottom w:val="120"/>
                  <w:divBdr>
                    <w:top w:val="none" w:sz="0" w:space="0" w:color="auto"/>
                    <w:left w:val="none" w:sz="0" w:space="0" w:color="auto"/>
                    <w:bottom w:val="none" w:sz="0" w:space="0" w:color="auto"/>
                    <w:right w:val="none" w:sz="0" w:space="0" w:color="auto"/>
                  </w:divBdr>
                </w:div>
                <w:div w:id="1301960079">
                  <w:marLeft w:val="480"/>
                  <w:marRight w:val="0"/>
                  <w:marTop w:val="0"/>
                  <w:marBottom w:val="120"/>
                  <w:divBdr>
                    <w:top w:val="none" w:sz="0" w:space="0" w:color="auto"/>
                    <w:left w:val="none" w:sz="0" w:space="0" w:color="auto"/>
                    <w:bottom w:val="none" w:sz="0" w:space="0" w:color="auto"/>
                    <w:right w:val="none" w:sz="0" w:space="0" w:color="auto"/>
                  </w:divBdr>
                </w:div>
                <w:div w:id="1758015103">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59839861">
      <w:bodyDiv w:val="1"/>
      <w:marLeft w:val="0"/>
      <w:marRight w:val="0"/>
      <w:marTop w:val="0"/>
      <w:marBottom w:val="0"/>
      <w:divBdr>
        <w:top w:val="none" w:sz="0" w:space="0" w:color="auto"/>
        <w:left w:val="none" w:sz="0" w:space="0" w:color="auto"/>
        <w:bottom w:val="none" w:sz="0" w:space="0" w:color="auto"/>
        <w:right w:val="none" w:sz="0" w:space="0" w:color="auto"/>
      </w:divBdr>
      <w:divsChild>
        <w:div w:id="341326082">
          <w:marLeft w:val="0"/>
          <w:marRight w:val="240"/>
          <w:marTop w:val="0"/>
          <w:marBottom w:val="0"/>
          <w:divBdr>
            <w:top w:val="none" w:sz="0" w:space="0" w:color="auto"/>
            <w:left w:val="none" w:sz="0" w:space="0" w:color="auto"/>
            <w:bottom w:val="none" w:sz="0" w:space="0" w:color="auto"/>
            <w:right w:val="none" w:sz="0" w:space="0" w:color="auto"/>
          </w:divBdr>
        </w:div>
        <w:div w:id="1851487472">
          <w:marLeft w:val="0"/>
          <w:marRight w:val="0"/>
          <w:marTop w:val="0"/>
          <w:marBottom w:val="0"/>
          <w:divBdr>
            <w:top w:val="none" w:sz="0" w:space="0" w:color="auto"/>
            <w:left w:val="none" w:sz="0" w:space="0" w:color="auto"/>
            <w:bottom w:val="none" w:sz="0" w:space="0" w:color="auto"/>
            <w:right w:val="none" w:sz="0" w:space="0" w:color="auto"/>
          </w:divBdr>
          <w:divsChild>
            <w:div w:id="894194727">
              <w:marLeft w:val="0"/>
              <w:marRight w:val="0"/>
              <w:marTop w:val="0"/>
              <w:marBottom w:val="0"/>
              <w:divBdr>
                <w:top w:val="none" w:sz="0" w:space="0" w:color="auto"/>
                <w:left w:val="none" w:sz="0" w:space="0" w:color="auto"/>
                <w:bottom w:val="none" w:sz="0" w:space="0" w:color="auto"/>
                <w:right w:val="none" w:sz="0" w:space="0" w:color="auto"/>
              </w:divBdr>
              <w:divsChild>
                <w:div w:id="245502172">
                  <w:marLeft w:val="0"/>
                  <w:marRight w:val="0"/>
                  <w:marTop w:val="0"/>
                  <w:marBottom w:val="120"/>
                  <w:divBdr>
                    <w:top w:val="none" w:sz="0" w:space="0" w:color="auto"/>
                    <w:left w:val="none" w:sz="0" w:space="0" w:color="auto"/>
                    <w:bottom w:val="none" w:sz="0" w:space="0" w:color="auto"/>
                    <w:right w:val="none" w:sz="0" w:space="0" w:color="auto"/>
                  </w:divBdr>
                </w:div>
                <w:div w:id="1383167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81582740">
      <w:bodyDiv w:val="1"/>
      <w:marLeft w:val="0"/>
      <w:marRight w:val="0"/>
      <w:marTop w:val="0"/>
      <w:marBottom w:val="0"/>
      <w:divBdr>
        <w:top w:val="none" w:sz="0" w:space="0" w:color="auto"/>
        <w:left w:val="none" w:sz="0" w:space="0" w:color="auto"/>
        <w:bottom w:val="none" w:sz="0" w:space="0" w:color="auto"/>
        <w:right w:val="none" w:sz="0" w:space="0" w:color="auto"/>
      </w:divBdr>
      <w:divsChild>
        <w:div w:id="1240939372">
          <w:marLeft w:val="0"/>
          <w:marRight w:val="240"/>
          <w:marTop w:val="0"/>
          <w:marBottom w:val="0"/>
          <w:divBdr>
            <w:top w:val="none" w:sz="0" w:space="0" w:color="auto"/>
            <w:left w:val="none" w:sz="0" w:space="0" w:color="auto"/>
            <w:bottom w:val="none" w:sz="0" w:space="0" w:color="auto"/>
            <w:right w:val="none" w:sz="0" w:space="0" w:color="auto"/>
          </w:divBdr>
        </w:div>
        <w:div w:id="105665594">
          <w:marLeft w:val="0"/>
          <w:marRight w:val="0"/>
          <w:marTop w:val="0"/>
          <w:marBottom w:val="0"/>
          <w:divBdr>
            <w:top w:val="none" w:sz="0" w:space="0" w:color="auto"/>
            <w:left w:val="none" w:sz="0" w:space="0" w:color="auto"/>
            <w:bottom w:val="none" w:sz="0" w:space="0" w:color="auto"/>
            <w:right w:val="none" w:sz="0" w:space="0" w:color="auto"/>
          </w:divBdr>
          <w:divsChild>
            <w:div w:id="789012837">
              <w:marLeft w:val="0"/>
              <w:marRight w:val="0"/>
              <w:marTop w:val="0"/>
              <w:marBottom w:val="0"/>
              <w:divBdr>
                <w:top w:val="none" w:sz="0" w:space="0" w:color="auto"/>
                <w:left w:val="none" w:sz="0" w:space="0" w:color="auto"/>
                <w:bottom w:val="none" w:sz="0" w:space="0" w:color="auto"/>
                <w:right w:val="none" w:sz="0" w:space="0" w:color="auto"/>
              </w:divBdr>
              <w:divsChild>
                <w:div w:id="844514103">
                  <w:marLeft w:val="0"/>
                  <w:marRight w:val="0"/>
                  <w:marTop w:val="0"/>
                  <w:marBottom w:val="120"/>
                  <w:divBdr>
                    <w:top w:val="none" w:sz="0" w:space="0" w:color="auto"/>
                    <w:left w:val="none" w:sz="0" w:space="0" w:color="auto"/>
                    <w:bottom w:val="none" w:sz="0" w:space="0" w:color="auto"/>
                    <w:right w:val="none" w:sz="0" w:space="0" w:color="auto"/>
                  </w:divBdr>
                </w:div>
                <w:div w:id="852306619">
                  <w:marLeft w:val="480"/>
                  <w:marRight w:val="0"/>
                  <w:marTop w:val="0"/>
                  <w:marBottom w:val="120"/>
                  <w:divBdr>
                    <w:top w:val="none" w:sz="0" w:space="0" w:color="auto"/>
                    <w:left w:val="none" w:sz="0" w:space="0" w:color="auto"/>
                    <w:bottom w:val="none" w:sz="0" w:space="0" w:color="auto"/>
                    <w:right w:val="none" w:sz="0" w:space="0" w:color="auto"/>
                  </w:divBdr>
                </w:div>
                <w:div w:id="1482577199">
                  <w:marLeft w:val="480"/>
                  <w:marRight w:val="0"/>
                  <w:marTop w:val="0"/>
                  <w:marBottom w:val="120"/>
                  <w:divBdr>
                    <w:top w:val="none" w:sz="0" w:space="0" w:color="auto"/>
                    <w:left w:val="none" w:sz="0" w:space="0" w:color="auto"/>
                    <w:bottom w:val="none" w:sz="0" w:space="0" w:color="auto"/>
                    <w:right w:val="none" w:sz="0" w:space="0" w:color="auto"/>
                  </w:divBdr>
                </w:div>
                <w:div w:id="45044105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3320412">
      <w:bodyDiv w:val="1"/>
      <w:marLeft w:val="0"/>
      <w:marRight w:val="0"/>
      <w:marTop w:val="0"/>
      <w:marBottom w:val="0"/>
      <w:divBdr>
        <w:top w:val="none" w:sz="0" w:space="0" w:color="auto"/>
        <w:left w:val="none" w:sz="0" w:space="0" w:color="auto"/>
        <w:bottom w:val="none" w:sz="0" w:space="0" w:color="auto"/>
        <w:right w:val="none" w:sz="0" w:space="0" w:color="auto"/>
      </w:divBdr>
      <w:divsChild>
        <w:div w:id="1743528049">
          <w:marLeft w:val="0"/>
          <w:marRight w:val="240"/>
          <w:marTop w:val="0"/>
          <w:marBottom w:val="0"/>
          <w:divBdr>
            <w:top w:val="none" w:sz="0" w:space="0" w:color="auto"/>
            <w:left w:val="none" w:sz="0" w:space="0" w:color="auto"/>
            <w:bottom w:val="none" w:sz="0" w:space="0" w:color="auto"/>
            <w:right w:val="none" w:sz="0" w:space="0" w:color="auto"/>
          </w:divBdr>
        </w:div>
        <w:div w:id="151799135">
          <w:marLeft w:val="0"/>
          <w:marRight w:val="0"/>
          <w:marTop w:val="0"/>
          <w:marBottom w:val="0"/>
          <w:divBdr>
            <w:top w:val="none" w:sz="0" w:space="0" w:color="auto"/>
            <w:left w:val="none" w:sz="0" w:space="0" w:color="auto"/>
            <w:bottom w:val="none" w:sz="0" w:space="0" w:color="auto"/>
            <w:right w:val="none" w:sz="0" w:space="0" w:color="auto"/>
          </w:divBdr>
          <w:divsChild>
            <w:div w:id="565998533">
              <w:marLeft w:val="0"/>
              <w:marRight w:val="0"/>
              <w:marTop w:val="0"/>
              <w:marBottom w:val="0"/>
              <w:divBdr>
                <w:top w:val="none" w:sz="0" w:space="0" w:color="auto"/>
                <w:left w:val="none" w:sz="0" w:space="0" w:color="auto"/>
                <w:bottom w:val="none" w:sz="0" w:space="0" w:color="auto"/>
                <w:right w:val="none" w:sz="0" w:space="0" w:color="auto"/>
              </w:divBdr>
              <w:divsChild>
                <w:div w:id="400643624">
                  <w:marLeft w:val="0"/>
                  <w:marRight w:val="0"/>
                  <w:marTop w:val="0"/>
                  <w:marBottom w:val="120"/>
                  <w:divBdr>
                    <w:top w:val="none" w:sz="0" w:space="0" w:color="auto"/>
                    <w:left w:val="none" w:sz="0" w:space="0" w:color="auto"/>
                    <w:bottom w:val="none" w:sz="0" w:space="0" w:color="auto"/>
                    <w:right w:val="none" w:sz="0" w:space="0" w:color="auto"/>
                  </w:divBdr>
                </w:div>
                <w:div w:id="1832797359">
                  <w:marLeft w:val="0"/>
                  <w:marRight w:val="0"/>
                  <w:marTop w:val="0"/>
                  <w:marBottom w:val="120"/>
                  <w:divBdr>
                    <w:top w:val="none" w:sz="0" w:space="0" w:color="auto"/>
                    <w:left w:val="none" w:sz="0" w:space="0" w:color="auto"/>
                    <w:bottom w:val="none" w:sz="0" w:space="0" w:color="auto"/>
                    <w:right w:val="none" w:sz="0" w:space="0" w:color="auto"/>
                  </w:divBdr>
                </w:div>
                <w:div w:id="2011908571">
                  <w:marLeft w:val="0"/>
                  <w:marRight w:val="0"/>
                  <w:marTop w:val="0"/>
                  <w:marBottom w:val="120"/>
                  <w:divBdr>
                    <w:top w:val="none" w:sz="0" w:space="0" w:color="auto"/>
                    <w:left w:val="none" w:sz="0" w:space="0" w:color="auto"/>
                    <w:bottom w:val="none" w:sz="0" w:space="0" w:color="auto"/>
                    <w:right w:val="none" w:sz="0" w:space="0" w:color="auto"/>
                  </w:divBdr>
                </w:div>
                <w:div w:id="64836099">
                  <w:marLeft w:val="0"/>
                  <w:marRight w:val="0"/>
                  <w:marTop w:val="0"/>
                  <w:marBottom w:val="120"/>
                  <w:divBdr>
                    <w:top w:val="none" w:sz="0" w:space="0" w:color="auto"/>
                    <w:left w:val="none" w:sz="0" w:space="0" w:color="auto"/>
                    <w:bottom w:val="none" w:sz="0" w:space="0" w:color="auto"/>
                    <w:right w:val="none" w:sz="0" w:space="0" w:color="auto"/>
                  </w:divBdr>
                </w:div>
                <w:div w:id="1453860554">
                  <w:marLeft w:val="0"/>
                  <w:marRight w:val="0"/>
                  <w:marTop w:val="0"/>
                  <w:marBottom w:val="120"/>
                  <w:divBdr>
                    <w:top w:val="none" w:sz="0" w:space="0" w:color="auto"/>
                    <w:left w:val="none" w:sz="0" w:space="0" w:color="auto"/>
                    <w:bottom w:val="none" w:sz="0" w:space="0" w:color="auto"/>
                    <w:right w:val="none" w:sz="0" w:space="0" w:color="auto"/>
                  </w:divBdr>
                </w:div>
                <w:div w:id="630745936">
                  <w:marLeft w:val="480"/>
                  <w:marRight w:val="0"/>
                  <w:marTop w:val="0"/>
                  <w:marBottom w:val="120"/>
                  <w:divBdr>
                    <w:top w:val="none" w:sz="0" w:space="0" w:color="auto"/>
                    <w:left w:val="none" w:sz="0" w:space="0" w:color="auto"/>
                    <w:bottom w:val="none" w:sz="0" w:space="0" w:color="auto"/>
                    <w:right w:val="none" w:sz="0" w:space="0" w:color="auto"/>
                  </w:divBdr>
                </w:div>
                <w:div w:id="1971666062">
                  <w:marLeft w:val="480"/>
                  <w:marRight w:val="0"/>
                  <w:marTop w:val="0"/>
                  <w:marBottom w:val="120"/>
                  <w:divBdr>
                    <w:top w:val="none" w:sz="0" w:space="0" w:color="auto"/>
                    <w:left w:val="none" w:sz="0" w:space="0" w:color="auto"/>
                    <w:bottom w:val="none" w:sz="0" w:space="0" w:color="auto"/>
                    <w:right w:val="none" w:sz="0" w:space="0" w:color="auto"/>
                  </w:divBdr>
                </w:div>
                <w:div w:id="660935419">
                  <w:marLeft w:val="480"/>
                  <w:marRight w:val="0"/>
                  <w:marTop w:val="0"/>
                  <w:marBottom w:val="120"/>
                  <w:divBdr>
                    <w:top w:val="none" w:sz="0" w:space="0" w:color="auto"/>
                    <w:left w:val="none" w:sz="0" w:space="0" w:color="auto"/>
                    <w:bottom w:val="none" w:sz="0" w:space="0" w:color="auto"/>
                    <w:right w:val="none" w:sz="0" w:space="0" w:color="auto"/>
                  </w:divBdr>
                </w:div>
                <w:div w:id="1084036805">
                  <w:marLeft w:val="480"/>
                  <w:marRight w:val="0"/>
                  <w:marTop w:val="0"/>
                  <w:marBottom w:val="120"/>
                  <w:divBdr>
                    <w:top w:val="none" w:sz="0" w:space="0" w:color="auto"/>
                    <w:left w:val="none" w:sz="0" w:space="0" w:color="auto"/>
                    <w:bottom w:val="none" w:sz="0" w:space="0" w:color="auto"/>
                    <w:right w:val="none" w:sz="0" w:space="0" w:color="auto"/>
                  </w:divBdr>
                </w:div>
                <w:div w:id="2116206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99026711">
      <w:bodyDiv w:val="1"/>
      <w:marLeft w:val="0"/>
      <w:marRight w:val="0"/>
      <w:marTop w:val="0"/>
      <w:marBottom w:val="0"/>
      <w:divBdr>
        <w:top w:val="none" w:sz="0" w:space="0" w:color="auto"/>
        <w:left w:val="none" w:sz="0" w:space="0" w:color="auto"/>
        <w:bottom w:val="none" w:sz="0" w:space="0" w:color="auto"/>
        <w:right w:val="none" w:sz="0" w:space="0" w:color="auto"/>
      </w:divBdr>
      <w:divsChild>
        <w:div w:id="2089112179">
          <w:marLeft w:val="0"/>
          <w:marRight w:val="240"/>
          <w:marTop w:val="0"/>
          <w:marBottom w:val="0"/>
          <w:divBdr>
            <w:top w:val="none" w:sz="0" w:space="0" w:color="auto"/>
            <w:left w:val="none" w:sz="0" w:space="0" w:color="auto"/>
            <w:bottom w:val="none" w:sz="0" w:space="0" w:color="auto"/>
            <w:right w:val="none" w:sz="0" w:space="0" w:color="auto"/>
          </w:divBdr>
        </w:div>
        <w:div w:id="717357225">
          <w:marLeft w:val="0"/>
          <w:marRight w:val="0"/>
          <w:marTop w:val="0"/>
          <w:marBottom w:val="0"/>
          <w:divBdr>
            <w:top w:val="none" w:sz="0" w:space="0" w:color="auto"/>
            <w:left w:val="none" w:sz="0" w:space="0" w:color="auto"/>
            <w:bottom w:val="none" w:sz="0" w:space="0" w:color="auto"/>
            <w:right w:val="none" w:sz="0" w:space="0" w:color="auto"/>
          </w:divBdr>
          <w:divsChild>
            <w:div w:id="829178295">
              <w:marLeft w:val="0"/>
              <w:marRight w:val="0"/>
              <w:marTop w:val="0"/>
              <w:marBottom w:val="0"/>
              <w:divBdr>
                <w:top w:val="none" w:sz="0" w:space="0" w:color="auto"/>
                <w:left w:val="none" w:sz="0" w:space="0" w:color="auto"/>
                <w:bottom w:val="none" w:sz="0" w:space="0" w:color="auto"/>
                <w:right w:val="none" w:sz="0" w:space="0" w:color="auto"/>
              </w:divBdr>
              <w:divsChild>
                <w:div w:id="6867534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70133261">
      <w:bodyDiv w:val="1"/>
      <w:marLeft w:val="0"/>
      <w:marRight w:val="0"/>
      <w:marTop w:val="0"/>
      <w:marBottom w:val="0"/>
      <w:divBdr>
        <w:top w:val="none" w:sz="0" w:space="0" w:color="auto"/>
        <w:left w:val="none" w:sz="0" w:space="0" w:color="auto"/>
        <w:bottom w:val="none" w:sz="0" w:space="0" w:color="auto"/>
        <w:right w:val="none" w:sz="0" w:space="0" w:color="auto"/>
      </w:divBdr>
      <w:divsChild>
        <w:div w:id="784540758">
          <w:marLeft w:val="0"/>
          <w:marRight w:val="0"/>
          <w:marTop w:val="0"/>
          <w:marBottom w:val="120"/>
          <w:divBdr>
            <w:top w:val="none" w:sz="0" w:space="0" w:color="auto"/>
            <w:left w:val="none" w:sz="0" w:space="0" w:color="auto"/>
            <w:bottom w:val="none" w:sz="0" w:space="0" w:color="auto"/>
            <w:right w:val="none" w:sz="0" w:space="0" w:color="auto"/>
          </w:divBdr>
        </w:div>
        <w:div w:id="2013146027">
          <w:marLeft w:val="0"/>
          <w:marRight w:val="0"/>
          <w:marTop w:val="0"/>
          <w:marBottom w:val="120"/>
          <w:divBdr>
            <w:top w:val="none" w:sz="0" w:space="0" w:color="auto"/>
            <w:left w:val="none" w:sz="0" w:space="0" w:color="auto"/>
            <w:bottom w:val="none" w:sz="0" w:space="0" w:color="auto"/>
            <w:right w:val="none" w:sz="0" w:space="0" w:color="auto"/>
          </w:divBdr>
        </w:div>
      </w:divsChild>
    </w:div>
    <w:div w:id="1687631547">
      <w:bodyDiv w:val="1"/>
      <w:marLeft w:val="0"/>
      <w:marRight w:val="0"/>
      <w:marTop w:val="0"/>
      <w:marBottom w:val="0"/>
      <w:divBdr>
        <w:top w:val="none" w:sz="0" w:space="0" w:color="auto"/>
        <w:left w:val="none" w:sz="0" w:space="0" w:color="auto"/>
        <w:bottom w:val="none" w:sz="0" w:space="0" w:color="auto"/>
        <w:right w:val="none" w:sz="0" w:space="0" w:color="auto"/>
      </w:divBdr>
      <w:divsChild>
        <w:div w:id="613027034">
          <w:marLeft w:val="0"/>
          <w:marRight w:val="240"/>
          <w:marTop w:val="0"/>
          <w:marBottom w:val="0"/>
          <w:divBdr>
            <w:top w:val="none" w:sz="0" w:space="0" w:color="auto"/>
            <w:left w:val="none" w:sz="0" w:space="0" w:color="auto"/>
            <w:bottom w:val="none" w:sz="0" w:space="0" w:color="auto"/>
            <w:right w:val="none" w:sz="0" w:space="0" w:color="auto"/>
          </w:divBdr>
        </w:div>
        <w:div w:id="482041228">
          <w:marLeft w:val="0"/>
          <w:marRight w:val="0"/>
          <w:marTop w:val="0"/>
          <w:marBottom w:val="0"/>
          <w:divBdr>
            <w:top w:val="none" w:sz="0" w:space="0" w:color="auto"/>
            <w:left w:val="none" w:sz="0" w:space="0" w:color="auto"/>
            <w:bottom w:val="none" w:sz="0" w:space="0" w:color="auto"/>
            <w:right w:val="none" w:sz="0" w:space="0" w:color="auto"/>
          </w:divBdr>
          <w:divsChild>
            <w:div w:id="1069883425">
              <w:marLeft w:val="0"/>
              <w:marRight w:val="0"/>
              <w:marTop w:val="0"/>
              <w:marBottom w:val="0"/>
              <w:divBdr>
                <w:top w:val="none" w:sz="0" w:space="0" w:color="auto"/>
                <w:left w:val="none" w:sz="0" w:space="0" w:color="auto"/>
                <w:bottom w:val="none" w:sz="0" w:space="0" w:color="auto"/>
                <w:right w:val="none" w:sz="0" w:space="0" w:color="auto"/>
              </w:divBdr>
              <w:divsChild>
                <w:div w:id="178472509">
                  <w:marLeft w:val="0"/>
                  <w:marRight w:val="0"/>
                  <w:marTop w:val="0"/>
                  <w:marBottom w:val="120"/>
                  <w:divBdr>
                    <w:top w:val="none" w:sz="0" w:space="0" w:color="auto"/>
                    <w:left w:val="none" w:sz="0" w:space="0" w:color="auto"/>
                    <w:bottom w:val="none" w:sz="0" w:space="0" w:color="auto"/>
                    <w:right w:val="none" w:sz="0" w:space="0" w:color="auto"/>
                  </w:divBdr>
                </w:div>
                <w:div w:id="610481717">
                  <w:marLeft w:val="0"/>
                  <w:marRight w:val="0"/>
                  <w:marTop w:val="0"/>
                  <w:marBottom w:val="120"/>
                  <w:divBdr>
                    <w:top w:val="none" w:sz="0" w:space="0" w:color="auto"/>
                    <w:left w:val="none" w:sz="0" w:space="0" w:color="auto"/>
                    <w:bottom w:val="none" w:sz="0" w:space="0" w:color="auto"/>
                    <w:right w:val="none" w:sz="0" w:space="0" w:color="auto"/>
                  </w:divBdr>
                </w:div>
                <w:div w:id="499390976">
                  <w:marLeft w:val="0"/>
                  <w:marRight w:val="0"/>
                  <w:marTop w:val="0"/>
                  <w:marBottom w:val="120"/>
                  <w:divBdr>
                    <w:top w:val="none" w:sz="0" w:space="0" w:color="auto"/>
                    <w:left w:val="none" w:sz="0" w:space="0" w:color="auto"/>
                    <w:bottom w:val="none" w:sz="0" w:space="0" w:color="auto"/>
                    <w:right w:val="none" w:sz="0" w:space="0" w:color="auto"/>
                  </w:divBdr>
                </w:div>
                <w:div w:id="2411091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6270114">
      <w:bodyDiv w:val="1"/>
      <w:marLeft w:val="0"/>
      <w:marRight w:val="0"/>
      <w:marTop w:val="0"/>
      <w:marBottom w:val="0"/>
      <w:divBdr>
        <w:top w:val="none" w:sz="0" w:space="0" w:color="auto"/>
        <w:left w:val="none" w:sz="0" w:space="0" w:color="auto"/>
        <w:bottom w:val="none" w:sz="0" w:space="0" w:color="auto"/>
        <w:right w:val="none" w:sz="0" w:space="0" w:color="auto"/>
      </w:divBdr>
      <w:divsChild>
        <w:div w:id="1638800065">
          <w:marLeft w:val="0"/>
          <w:marRight w:val="0"/>
          <w:marTop w:val="0"/>
          <w:marBottom w:val="120"/>
          <w:divBdr>
            <w:top w:val="none" w:sz="0" w:space="0" w:color="auto"/>
            <w:left w:val="none" w:sz="0" w:space="0" w:color="auto"/>
            <w:bottom w:val="none" w:sz="0" w:space="0" w:color="auto"/>
            <w:right w:val="none" w:sz="0" w:space="0" w:color="auto"/>
          </w:divBdr>
        </w:div>
        <w:div w:id="1885680882">
          <w:marLeft w:val="0"/>
          <w:marRight w:val="0"/>
          <w:marTop w:val="0"/>
          <w:marBottom w:val="120"/>
          <w:divBdr>
            <w:top w:val="none" w:sz="0" w:space="0" w:color="auto"/>
            <w:left w:val="none" w:sz="0" w:space="0" w:color="auto"/>
            <w:bottom w:val="none" w:sz="0" w:space="0" w:color="auto"/>
            <w:right w:val="none" w:sz="0" w:space="0" w:color="auto"/>
          </w:divBdr>
        </w:div>
        <w:div w:id="1376924675">
          <w:marLeft w:val="0"/>
          <w:marRight w:val="0"/>
          <w:marTop w:val="0"/>
          <w:marBottom w:val="120"/>
          <w:divBdr>
            <w:top w:val="none" w:sz="0" w:space="0" w:color="auto"/>
            <w:left w:val="none" w:sz="0" w:space="0" w:color="auto"/>
            <w:bottom w:val="none" w:sz="0" w:space="0" w:color="auto"/>
            <w:right w:val="none" w:sz="0" w:space="0" w:color="auto"/>
          </w:divBdr>
        </w:div>
      </w:divsChild>
    </w:div>
    <w:div w:id="1716854455">
      <w:bodyDiv w:val="1"/>
      <w:marLeft w:val="0"/>
      <w:marRight w:val="0"/>
      <w:marTop w:val="0"/>
      <w:marBottom w:val="0"/>
      <w:divBdr>
        <w:top w:val="none" w:sz="0" w:space="0" w:color="auto"/>
        <w:left w:val="none" w:sz="0" w:space="0" w:color="auto"/>
        <w:bottom w:val="none" w:sz="0" w:space="0" w:color="auto"/>
        <w:right w:val="none" w:sz="0" w:space="0" w:color="auto"/>
      </w:divBdr>
      <w:divsChild>
        <w:div w:id="1145851308">
          <w:marLeft w:val="0"/>
          <w:marRight w:val="0"/>
          <w:marTop w:val="0"/>
          <w:marBottom w:val="120"/>
          <w:divBdr>
            <w:top w:val="none" w:sz="0" w:space="0" w:color="auto"/>
            <w:left w:val="none" w:sz="0" w:space="0" w:color="auto"/>
            <w:bottom w:val="none" w:sz="0" w:space="0" w:color="auto"/>
            <w:right w:val="none" w:sz="0" w:space="0" w:color="auto"/>
          </w:divBdr>
        </w:div>
        <w:div w:id="1495758080">
          <w:marLeft w:val="0"/>
          <w:marRight w:val="0"/>
          <w:marTop w:val="0"/>
          <w:marBottom w:val="120"/>
          <w:divBdr>
            <w:top w:val="none" w:sz="0" w:space="0" w:color="auto"/>
            <w:left w:val="none" w:sz="0" w:space="0" w:color="auto"/>
            <w:bottom w:val="none" w:sz="0" w:space="0" w:color="auto"/>
            <w:right w:val="none" w:sz="0" w:space="0" w:color="auto"/>
          </w:divBdr>
        </w:div>
        <w:div w:id="454830452">
          <w:marLeft w:val="0"/>
          <w:marRight w:val="0"/>
          <w:marTop w:val="0"/>
          <w:marBottom w:val="120"/>
          <w:divBdr>
            <w:top w:val="none" w:sz="0" w:space="0" w:color="auto"/>
            <w:left w:val="none" w:sz="0" w:space="0" w:color="auto"/>
            <w:bottom w:val="none" w:sz="0" w:space="0" w:color="auto"/>
            <w:right w:val="none" w:sz="0" w:space="0" w:color="auto"/>
          </w:divBdr>
        </w:div>
      </w:divsChild>
    </w:div>
    <w:div w:id="1722246411">
      <w:bodyDiv w:val="1"/>
      <w:marLeft w:val="0"/>
      <w:marRight w:val="0"/>
      <w:marTop w:val="0"/>
      <w:marBottom w:val="0"/>
      <w:divBdr>
        <w:top w:val="none" w:sz="0" w:space="0" w:color="auto"/>
        <w:left w:val="none" w:sz="0" w:space="0" w:color="auto"/>
        <w:bottom w:val="none" w:sz="0" w:space="0" w:color="auto"/>
        <w:right w:val="none" w:sz="0" w:space="0" w:color="auto"/>
      </w:divBdr>
    </w:div>
    <w:div w:id="1722553253">
      <w:bodyDiv w:val="1"/>
      <w:marLeft w:val="0"/>
      <w:marRight w:val="0"/>
      <w:marTop w:val="0"/>
      <w:marBottom w:val="0"/>
      <w:divBdr>
        <w:top w:val="none" w:sz="0" w:space="0" w:color="auto"/>
        <w:left w:val="none" w:sz="0" w:space="0" w:color="auto"/>
        <w:bottom w:val="none" w:sz="0" w:space="0" w:color="auto"/>
        <w:right w:val="none" w:sz="0" w:space="0" w:color="auto"/>
      </w:divBdr>
      <w:divsChild>
        <w:div w:id="582879255">
          <w:marLeft w:val="0"/>
          <w:marRight w:val="0"/>
          <w:marTop w:val="0"/>
          <w:marBottom w:val="120"/>
          <w:divBdr>
            <w:top w:val="none" w:sz="0" w:space="0" w:color="auto"/>
            <w:left w:val="none" w:sz="0" w:space="0" w:color="auto"/>
            <w:bottom w:val="none" w:sz="0" w:space="0" w:color="auto"/>
            <w:right w:val="none" w:sz="0" w:space="0" w:color="auto"/>
          </w:divBdr>
        </w:div>
        <w:div w:id="1537617051">
          <w:marLeft w:val="0"/>
          <w:marRight w:val="0"/>
          <w:marTop w:val="0"/>
          <w:marBottom w:val="120"/>
          <w:divBdr>
            <w:top w:val="none" w:sz="0" w:space="0" w:color="auto"/>
            <w:left w:val="none" w:sz="0" w:space="0" w:color="auto"/>
            <w:bottom w:val="none" w:sz="0" w:space="0" w:color="auto"/>
            <w:right w:val="none" w:sz="0" w:space="0" w:color="auto"/>
          </w:divBdr>
        </w:div>
        <w:div w:id="1467964736">
          <w:marLeft w:val="480"/>
          <w:marRight w:val="0"/>
          <w:marTop w:val="0"/>
          <w:marBottom w:val="120"/>
          <w:divBdr>
            <w:top w:val="none" w:sz="0" w:space="0" w:color="auto"/>
            <w:left w:val="none" w:sz="0" w:space="0" w:color="auto"/>
            <w:bottom w:val="none" w:sz="0" w:space="0" w:color="auto"/>
            <w:right w:val="none" w:sz="0" w:space="0" w:color="auto"/>
          </w:divBdr>
        </w:div>
        <w:div w:id="115298296">
          <w:marLeft w:val="480"/>
          <w:marRight w:val="0"/>
          <w:marTop w:val="0"/>
          <w:marBottom w:val="120"/>
          <w:divBdr>
            <w:top w:val="none" w:sz="0" w:space="0" w:color="auto"/>
            <w:left w:val="none" w:sz="0" w:space="0" w:color="auto"/>
            <w:bottom w:val="none" w:sz="0" w:space="0" w:color="auto"/>
            <w:right w:val="none" w:sz="0" w:space="0" w:color="auto"/>
          </w:divBdr>
        </w:div>
        <w:div w:id="83235779">
          <w:marLeft w:val="480"/>
          <w:marRight w:val="0"/>
          <w:marTop w:val="0"/>
          <w:marBottom w:val="120"/>
          <w:divBdr>
            <w:top w:val="none" w:sz="0" w:space="0" w:color="auto"/>
            <w:left w:val="none" w:sz="0" w:space="0" w:color="auto"/>
            <w:bottom w:val="none" w:sz="0" w:space="0" w:color="auto"/>
            <w:right w:val="none" w:sz="0" w:space="0" w:color="auto"/>
          </w:divBdr>
        </w:div>
        <w:div w:id="973290018">
          <w:marLeft w:val="480"/>
          <w:marRight w:val="0"/>
          <w:marTop w:val="0"/>
          <w:marBottom w:val="120"/>
          <w:divBdr>
            <w:top w:val="none" w:sz="0" w:space="0" w:color="auto"/>
            <w:left w:val="none" w:sz="0" w:space="0" w:color="auto"/>
            <w:bottom w:val="none" w:sz="0" w:space="0" w:color="auto"/>
            <w:right w:val="none" w:sz="0" w:space="0" w:color="auto"/>
          </w:divBdr>
        </w:div>
        <w:div w:id="950287584">
          <w:marLeft w:val="480"/>
          <w:marRight w:val="0"/>
          <w:marTop w:val="0"/>
          <w:marBottom w:val="120"/>
          <w:divBdr>
            <w:top w:val="none" w:sz="0" w:space="0" w:color="auto"/>
            <w:left w:val="none" w:sz="0" w:space="0" w:color="auto"/>
            <w:bottom w:val="none" w:sz="0" w:space="0" w:color="auto"/>
            <w:right w:val="none" w:sz="0" w:space="0" w:color="auto"/>
          </w:divBdr>
        </w:div>
        <w:div w:id="1778403281">
          <w:marLeft w:val="480"/>
          <w:marRight w:val="0"/>
          <w:marTop w:val="0"/>
          <w:marBottom w:val="120"/>
          <w:divBdr>
            <w:top w:val="none" w:sz="0" w:space="0" w:color="auto"/>
            <w:left w:val="none" w:sz="0" w:space="0" w:color="auto"/>
            <w:bottom w:val="none" w:sz="0" w:space="0" w:color="auto"/>
            <w:right w:val="none" w:sz="0" w:space="0" w:color="auto"/>
          </w:divBdr>
        </w:div>
        <w:div w:id="1044982227">
          <w:marLeft w:val="480"/>
          <w:marRight w:val="0"/>
          <w:marTop w:val="0"/>
          <w:marBottom w:val="120"/>
          <w:divBdr>
            <w:top w:val="none" w:sz="0" w:space="0" w:color="auto"/>
            <w:left w:val="none" w:sz="0" w:space="0" w:color="auto"/>
            <w:bottom w:val="none" w:sz="0" w:space="0" w:color="auto"/>
            <w:right w:val="none" w:sz="0" w:space="0" w:color="auto"/>
          </w:divBdr>
        </w:div>
        <w:div w:id="620768666">
          <w:marLeft w:val="480"/>
          <w:marRight w:val="0"/>
          <w:marTop w:val="0"/>
          <w:marBottom w:val="120"/>
          <w:divBdr>
            <w:top w:val="none" w:sz="0" w:space="0" w:color="auto"/>
            <w:left w:val="none" w:sz="0" w:space="0" w:color="auto"/>
            <w:bottom w:val="none" w:sz="0" w:space="0" w:color="auto"/>
            <w:right w:val="none" w:sz="0" w:space="0" w:color="auto"/>
          </w:divBdr>
        </w:div>
        <w:div w:id="2071731340">
          <w:marLeft w:val="480"/>
          <w:marRight w:val="0"/>
          <w:marTop w:val="0"/>
          <w:marBottom w:val="120"/>
          <w:divBdr>
            <w:top w:val="none" w:sz="0" w:space="0" w:color="auto"/>
            <w:left w:val="none" w:sz="0" w:space="0" w:color="auto"/>
            <w:bottom w:val="none" w:sz="0" w:space="0" w:color="auto"/>
            <w:right w:val="none" w:sz="0" w:space="0" w:color="auto"/>
          </w:divBdr>
        </w:div>
        <w:div w:id="1000352526">
          <w:marLeft w:val="480"/>
          <w:marRight w:val="0"/>
          <w:marTop w:val="0"/>
          <w:marBottom w:val="120"/>
          <w:divBdr>
            <w:top w:val="none" w:sz="0" w:space="0" w:color="auto"/>
            <w:left w:val="none" w:sz="0" w:space="0" w:color="auto"/>
            <w:bottom w:val="none" w:sz="0" w:space="0" w:color="auto"/>
            <w:right w:val="none" w:sz="0" w:space="0" w:color="auto"/>
          </w:divBdr>
        </w:div>
        <w:div w:id="1549297323">
          <w:marLeft w:val="0"/>
          <w:marRight w:val="0"/>
          <w:marTop w:val="0"/>
          <w:marBottom w:val="120"/>
          <w:divBdr>
            <w:top w:val="none" w:sz="0" w:space="0" w:color="auto"/>
            <w:left w:val="none" w:sz="0" w:space="0" w:color="auto"/>
            <w:bottom w:val="none" w:sz="0" w:space="0" w:color="auto"/>
            <w:right w:val="none" w:sz="0" w:space="0" w:color="auto"/>
          </w:divBdr>
        </w:div>
        <w:div w:id="1419444472">
          <w:marLeft w:val="480"/>
          <w:marRight w:val="0"/>
          <w:marTop w:val="0"/>
          <w:marBottom w:val="120"/>
          <w:divBdr>
            <w:top w:val="none" w:sz="0" w:space="0" w:color="auto"/>
            <w:left w:val="none" w:sz="0" w:space="0" w:color="auto"/>
            <w:bottom w:val="none" w:sz="0" w:space="0" w:color="auto"/>
            <w:right w:val="none" w:sz="0" w:space="0" w:color="auto"/>
          </w:divBdr>
        </w:div>
        <w:div w:id="897787849">
          <w:marLeft w:val="480"/>
          <w:marRight w:val="0"/>
          <w:marTop w:val="0"/>
          <w:marBottom w:val="120"/>
          <w:divBdr>
            <w:top w:val="none" w:sz="0" w:space="0" w:color="auto"/>
            <w:left w:val="none" w:sz="0" w:space="0" w:color="auto"/>
            <w:bottom w:val="none" w:sz="0" w:space="0" w:color="auto"/>
            <w:right w:val="none" w:sz="0" w:space="0" w:color="auto"/>
          </w:divBdr>
        </w:div>
        <w:div w:id="1470367718">
          <w:marLeft w:val="480"/>
          <w:marRight w:val="0"/>
          <w:marTop w:val="0"/>
          <w:marBottom w:val="120"/>
          <w:divBdr>
            <w:top w:val="none" w:sz="0" w:space="0" w:color="auto"/>
            <w:left w:val="none" w:sz="0" w:space="0" w:color="auto"/>
            <w:bottom w:val="none" w:sz="0" w:space="0" w:color="auto"/>
            <w:right w:val="none" w:sz="0" w:space="0" w:color="auto"/>
          </w:divBdr>
        </w:div>
        <w:div w:id="437605979">
          <w:marLeft w:val="480"/>
          <w:marRight w:val="0"/>
          <w:marTop w:val="0"/>
          <w:marBottom w:val="120"/>
          <w:divBdr>
            <w:top w:val="none" w:sz="0" w:space="0" w:color="auto"/>
            <w:left w:val="none" w:sz="0" w:space="0" w:color="auto"/>
            <w:bottom w:val="none" w:sz="0" w:space="0" w:color="auto"/>
            <w:right w:val="none" w:sz="0" w:space="0" w:color="auto"/>
          </w:divBdr>
        </w:div>
        <w:div w:id="1908763024">
          <w:marLeft w:val="480"/>
          <w:marRight w:val="0"/>
          <w:marTop w:val="0"/>
          <w:marBottom w:val="120"/>
          <w:divBdr>
            <w:top w:val="none" w:sz="0" w:space="0" w:color="auto"/>
            <w:left w:val="none" w:sz="0" w:space="0" w:color="auto"/>
            <w:bottom w:val="none" w:sz="0" w:space="0" w:color="auto"/>
            <w:right w:val="none" w:sz="0" w:space="0" w:color="auto"/>
          </w:divBdr>
        </w:div>
        <w:div w:id="1576545560">
          <w:marLeft w:val="480"/>
          <w:marRight w:val="0"/>
          <w:marTop w:val="0"/>
          <w:marBottom w:val="120"/>
          <w:divBdr>
            <w:top w:val="none" w:sz="0" w:space="0" w:color="auto"/>
            <w:left w:val="none" w:sz="0" w:space="0" w:color="auto"/>
            <w:bottom w:val="none" w:sz="0" w:space="0" w:color="auto"/>
            <w:right w:val="none" w:sz="0" w:space="0" w:color="auto"/>
          </w:divBdr>
        </w:div>
        <w:div w:id="373777196">
          <w:marLeft w:val="480"/>
          <w:marRight w:val="0"/>
          <w:marTop w:val="0"/>
          <w:marBottom w:val="120"/>
          <w:divBdr>
            <w:top w:val="none" w:sz="0" w:space="0" w:color="auto"/>
            <w:left w:val="none" w:sz="0" w:space="0" w:color="auto"/>
            <w:bottom w:val="none" w:sz="0" w:space="0" w:color="auto"/>
            <w:right w:val="none" w:sz="0" w:space="0" w:color="auto"/>
          </w:divBdr>
        </w:div>
        <w:div w:id="586696946">
          <w:marLeft w:val="480"/>
          <w:marRight w:val="0"/>
          <w:marTop w:val="0"/>
          <w:marBottom w:val="120"/>
          <w:divBdr>
            <w:top w:val="none" w:sz="0" w:space="0" w:color="auto"/>
            <w:left w:val="none" w:sz="0" w:space="0" w:color="auto"/>
            <w:bottom w:val="none" w:sz="0" w:space="0" w:color="auto"/>
            <w:right w:val="none" w:sz="0" w:space="0" w:color="auto"/>
          </w:divBdr>
        </w:div>
        <w:div w:id="2140565486">
          <w:marLeft w:val="480"/>
          <w:marRight w:val="0"/>
          <w:marTop w:val="0"/>
          <w:marBottom w:val="120"/>
          <w:divBdr>
            <w:top w:val="none" w:sz="0" w:space="0" w:color="auto"/>
            <w:left w:val="none" w:sz="0" w:space="0" w:color="auto"/>
            <w:bottom w:val="none" w:sz="0" w:space="0" w:color="auto"/>
            <w:right w:val="none" w:sz="0" w:space="0" w:color="auto"/>
          </w:divBdr>
        </w:div>
        <w:div w:id="428044429">
          <w:marLeft w:val="0"/>
          <w:marRight w:val="0"/>
          <w:marTop w:val="0"/>
          <w:marBottom w:val="120"/>
          <w:divBdr>
            <w:top w:val="none" w:sz="0" w:space="0" w:color="auto"/>
            <w:left w:val="none" w:sz="0" w:space="0" w:color="auto"/>
            <w:bottom w:val="none" w:sz="0" w:space="0" w:color="auto"/>
            <w:right w:val="none" w:sz="0" w:space="0" w:color="auto"/>
          </w:divBdr>
        </w:div>
        <w:div w:id="2053073385">
          <w:marLeft w:val="480"/>
          <w:marRight w:val="0"/>
          <w:marTop w:val="0"/>
          <w:marBottom w:val="120"/>
          <w:divBdr>
            <w:top w:val="none" w:sz="0" w:space="0" w:color="auto"/>
            <w:left w:val="none" w:sz="0" w:space="0" w:color="auto"/>
            <w:bottom w:val="none" w:sz="0" w:space="0" w:color="auto"/>
            <w:right w:val="none" w:sz="0" w:space="0" w:color="auto"/>
          </w:divBdr>
        </w:div>
        <w:div w:id="1183666721">
          <w:marLeft w:val="480"/>
          <w:marRight w:val="0"/>
          <w:marTop w:val="0"/>
          <w:marBottom w:val="120"/>
          <w:divBdr>
            <w:top w:val="none" w:sz="0" w:space="0" w:color="auto"/>
            <w:left w:val="none" w:sz="0" w:space="0" w:color="auto"/>
            <w:bottom w:val="none" w:sz="0" w:space="0" w:color="auto"/>
            <w:right w:val="none" w:sz="0" w:space="0" w:color="auto"/>
          </w:divBdr>
        </w:div>
        <w:div w:id="1619290277">
          <w:marLeft w:val="480"/>
          <w:marRight w:val="0"/>
          <w:marTop w:val="0"/>
          <w:marBottom w:val="120"/>
          <w:divBdr>
            <w:top w:val="none" w:sz="0" w:space="0" w:color="auto"/>
            <w:left w:val="none" w:sz="0" w:space="0" w:color="auto"/>
            <w:bottom w:val="none" w:sz="0" w:space="0" w:color="auto"/>
            <w:right w:val="none" w:sz="0" w:space="0" w:color="auto"/>
          </w:divBdr>
        </w:div>
        <w:div w:id="425080877">
          <w:marLeft w:val="480"/>
          <w:marRight w:val="0"/>
          <w:marTop w:val="0"/>
          <w:marBottom w:val="120"/>
          <w:divBdr>
            <w:top w:val="none" w:sz="0" w:space="0" w:color="auto"/>
            <w:left w:val="none" w:sz="0" w:space="0" w:color="auto"/>
            <w:bottom w:val="none" w:sz="0" w:space="0" w:color="auto"/>
            <w:right w:val="none" w:sz="0" w:space="0" w:color="auto"/>
          </w:divBdr>
        </w:div>
        <w:div w:id="497422092">
          <w:marLeft w:val="480"/>
          <w:marRight w:val="0"/>
          <w:marTop w:val="0"/>
          <w:marBottom w:val="120"/>
          <w:divBdr>
            <w:top w:val="none" w:sz="0" w:space="0" w:color="auto"/>
            <w:left w:val="none" w:sz="0" w:space="0" w:color="auto"/>
            <w:bottom w:val="none" w:sz="0" w:space="0" w:color="auto"/>
            <w:right w:val="none" w:sz="0" w:space="0" w:color="auto"/>
          </w:divBdr>
        </w:div>
        <w:div w:id="1204170699">
          <w:marLeft w:val="480"/>
          <w:marRight w:val="0"/>
          <w:marTop w:val="0"/>
          <w:marBottom w:val="120"/>
          <w:divBdr>
            <w:top w:val="none" w:sz="0" w:space="0" w:color="auto"/>
            <w:left w:val="none" w:sz="0" w:space="0" w:color="auto"/>
            <w:bottom w:val="none" w:sz="0" w:space="0" w:color="auto"/>
            <w:right w:val="none" w:sz="0" w:space="0" w:color="auto"/>
          </w:divBdr>
        </w:div>
        <w:div w:id="107940494">
          <w:marLeft w:val="0"/>
          <w:marRight w:val="0"/>
          <w:marTop w:val="0"/>
          <w:marBottom w:val="120"/>
          <w:divBdr>
            <w:top w:val="none" w:sz="0" w:space="0" w:color="auto"/>
            <w:left w:val="none" w:sz="0" w:space="0" w:color="auto"/>
            <w:bottom w:val="none" w:sz="0" w:space="0" w:color="auto"/>
            <w:right w:val="none" w:sz="0" w:space="0" w:color="auto"/>
          </w:divBdr>
        </w:div>
      </w:divsChild>
    </w:div>
    <w:div w:id="1750885239">
      <w:bodyDiv w:val="1"/>
      <w:marLeft w:val="0"/>
      <w:marRight w:val="0"/>
      <w:marTop w:val="0"/>
      <w:marBottom w:val="0"/>
      <w:divBdr>
        <w:top w:val="none" w:sz="0" w:space="0" w:color="auto"/>
        <w:left w:val="none" w:sz="0" w:space="0" w:color="auto"/>
        <w:bottom w:val="none" w:sz="0" w:space="0" w:color="auto"/>
        <w:right w:val="none" w:sz="0" w:space="0" w:color="auto"/>
      </w:divBdr>
      <w:divsChild>
        <w:div w:id="903296784">
          <w:marLeft w:val="0"/>
          <w:marRight w:val="0"/>
          <w:marTop w:val="0"/>
          <w:marBottom w:val="120"/>
          <w:divBdr>
            <w:top w:val="none" w:sz="0" w:space="0" w:color="auto"/>
            <w:left w:val="none" w:sz="0" w:space="0" w:color="auto"/>
            <w:bottom w:val="none" w:sz="0" w:space="0" w:color="auto"/>
            <w:right w:val="none" w:sz="0" w:space="0" w:color="auto"/>
          </w:divBdr>
        </w:div>
        <w:div w:id="75057220">
          <w:marLeft w:val="0"/>
          <w:marRight w:val="0"/>
          <w:marTop w:val="0"/>
          <w:marBottom w:val="120"/>
          <w:divBdr>
            <w:top w:val="none" w:sz="0" w:space="0" w:color="auto"/>
            <w:left w:val="none" w:sz="0" w:space="0" w:color="auto"/>
            <w:bottom w:val="none" w:sz="0" w:space="0" w:color="auto"/>
            <w:right w:val="none" w:sz="0" w:space="0" w:color="auto"/>
          </w:divBdr>
        </w:div>
        <w:div w:id="98767095">
          <w:marLeft w:val="0"/>
          <w:marRight w:val="0"/>
          <w:marTop w:val="0"/>
          <w:marBottom w:val="120"/>
          <w:divBdr>
            <w:top w:val="none" w:sz="0" w:space="0" w:color="auto"/>
            <w:left w:val="none" w:sz="0" w:space="0" w:color="auto"/>
            <w:bottom w:val="none" w:sz="0" w:space="0" w:color="auto"/>
            <w:right w:val="none" w:sz="0" w:space="0" w:color="auto"/>
          </w:divBdr>
        </w:div>
      </w:divsChild>
    </w:div>
    <w:div w:id="1768502846">
      <w:bodyDiv w:val="1"/>
      <w:marLeft w:val="0"/>
      <w:marRight w:val="0"/>
      <w:marTop w:val="0"/>
      <w:marBottom w:val="0"/>
      <w:divBdr>
        <w:top w:val="none" w:sz="0" w:space="0" w:color="auto"/>
        <w:left w:val="none" w:sz="0" w:space="0" w:color="auto"/>
        <w:bottom w:val="none" w:sz="0" w:space="0" w:color="auto"/>
        <w:right w:val="none" w:sz="0" w:space="0" w:color="auto"/>
      </w:divBdr>
      <w:divsChild>
        <w:div w:id="2114323819">
          <w:marLeft w:val="0"/>
          <w:marRight w:val="240"/>
          <w:marTop w:val="0"/>
          <w:marBottom w:val="0"/>
          <w:divBdr>
            <w:top w:val="none" w:sz="0" w:space="0" w:color="auto"/>
            <w:left w:val="none" w:sz="0" w:space="0" w:color="auto"/>
            <w:bottom w:val="none" w:sz="0" w:space="0" w:color="auto"/>
            <w:right w:val="none" w:sz="0" w:space="0" w:color="auto"/>
          </w:divBdr>
        </w:div>
        <w:div w:id="1069574528">
          <w:marLeft w:val="0"/>
          <w:marRight w:val="0"/>
          <w:marTop w:val="0"/>
          <w:marBottom w:val="0"/>
          <w:divBdr>
            <w:top w:val="none" w:sz="0" w:space="0" w:color="auto"/>
            <w:left w:val="none" w:sz="0" w:space="0" w:color="auto"/>
            <w:bottom w:val="none" w:sz="0" w:space="0" w:color="auto"/>
            <w:right w:val="none" w:sz="0" w:space="0" w:color="auto"/>
          </w:divBdr>
          <w:divsChild>
            <w:div w:id="1606647044">
              <w:marLeft w:val="0"/>
              <w:marRight w:val="0"/>
              <w:marTop w:val="0"/>
              <w:marBottom w:val="0"/>
              <w:divBdr>
                <w:top w:val="none" w:sz="0" w:space="0" w:color="auto"/>
                <w:left w:val="none" w:sz="0" w:space="0" w:color="auto"/>
                <w:bottom w:val="none" w:sz="0" w:space="0" w:color="auto"/>
                <w:right w:val="none" w:sz="0" w:space="0" w:color="auto"/>
              </w:divBdr>
              <w:divsChild>
                <w:div w:id="1860459925">
                  <w:marLeft w:val="0"/>
                  <w:marRight w:val="0"/>
                  <w:marTop w:val="0"/>
                  <w:marBottom w:val="120"/>
                  <w:divBdr>
                    <w:top w:val="none" w:sz="0" w:space="0" w:color="auto"/>
                    <w:left w:val="none" w:sz="0" w:space="0" w:color="auto"/>
                    <w:bottom w:val="none" w:sz="0" w:space="0" w:color="auto"/>
                    <w:right w:val="none" w:sz="0" w:space="0" w:color="auto"/>
                  </w:divBdr>
                </w:div>
                <w:div w:id="963929039">
                  <w:marLeft w:val="0"/>
                  <w:marRight w:val="0"/>
                  <w:marTop w:val="0"/>
                  <w:marBottom w:val="120"/>
                  <w:divBdr>
                    <w:top w:val="none" w:sz="0" w:space="0" w:color="auto"/>
                    <w:left w:val="none" w:sz="0" w:space="0" w:color="auto"/>
                    <w:bottom w:val="none" w:sz="0" w:space="0" w:color="auto"/>
                    <w:right w:val="none" w:sz="0" w:space="0" w:color="auto"/>
                  </w:divBdr>
                </w:div>
                <w:div w:id="5226712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4905413">
      <w:bodyDiv w:val="1"/>
      <w:marLeft w:val="0"/>
      <w:marRight w:val="0"/>
      <w:marTop w:val="0"/>
      <w:marBottom w:val="0"/>
      <w:divBdr>
        <w:top w:val="none" w:sz="0" w:space="0" w:color="auto"/>
        <w:left w:val="none" w:sz="0" w:space="0" w:color="auto"/>
        <w:bottom w:val="none" w:sz="0" w:space="0" w:color="auto"/>
        <w:right w:val="none" w:sz="0" w:space="0" w:color="auto"/>
      </w:divBdr>
      <w:divsChild>
        <w:div w:id="621307145">
          <w:marLeft w:val="0"/>
          <w:marRight w:val="240"/>
          <w:marTop w:val="0"/>
          <w:marBottom w:val="0"/>
          <w:divBdr>
            <w:top w:val="none" w:sz="0" w:space="0" w:color="auto"/>
            <w:left w:val="none" w:sz="0" w:space="0" w:color="auto"/>
            <w:bottom w:val="none" w:sz="0" w:space="0" w:color="auto"/>
            <w:right w:val="none" w:sz="0" w:space="0" w:color="auto"/>
          </w:divBdr>
        </w:div>
        <w:div w:id="41251347">
          <w:marLeft w:val="0"/>
          <w:marRight w:val="0"/>
          <w:marTop w:val="0"/>
          <w:marBottom w:val="0"/>
          <w:divBdr>
            <w:top w:val="none" w:sz="0" w:space="0" w:color="auto"/>
            <w:left w:val="none" w:sz="0" w:space="0" w:color="auto"/>
            <w:bottom w:val="none" w:sz="0" w:space="0" w:color="auto"/>
            <w:right w:val="none" w:sz="0" w:space="0" w:color="auto"/>
          </w:divBdr>
          <w:divsChild>
            <w:div w:id="958560865">
              <w:marLeft w:val="0"/>
              <w:marRight w:val="0"/>
              <w:marTop w:val="0"/>
              <w:marBottom w:val="0"/>
              <w:divBdr>
                <w:top w:val="none" w:sz="0" w:space="0" w:color="auto"/>
                <w:left w:val="none" w:sz="0" w:space="0" w:color="auto"/>
                <w:bottom w:val="none" w:sz="0" w:space="0" w:color="auto"/>
                <w:right w:val="none" w:sz="0" w:space="0" w:color="auto"/>
              </w:divBdr>
              <w:divsChild>
                <w:div w:id="638388712">
                  <w:marLeft w:val="0"/>
                  <w:marRight w:val="0"/>
                  <w:marTop w:val="0"/>
                  <w:marBottom w:val="120"/>
                  <w:divBdr>
                    <w:top w:val="none" w:sz="0" w:space="0" w:color="auto"/>
                    <w:left w:val="none" w:sz="0" w:space="0" w:color="auto"/>
                    <w:bottom w:val="none" w:sz="0" w:space="0" w:color="auto"/>
                    <w:right w:val="none" w:sz="0" w:space="0" w:color="auto"/>
                  </w:divBdr>
                </w:div>
                <w:div w:id="304628302">
                  <w:marLeft w:val="0"/>
                  <w:marRight w:val="0"/>
                  <w:marTop w:val="0"/>
                  <w:marBottom w:val="120"/>
                  <w:divBdr>
                    <w:top w:val="none" w:sz="0" w:space="0" w:color="auto"/>
                    <w:left w:val="none" w:sz="0" w:space="0" w:color="auto"/>
                    <w:bottom w:val="none" w:sz="0" w:space="0" w:color="auto"/>
                    <w:right w:val="none" w:sz="0" w:space="0" w:color="auto"/>
                  </w:divBdr>
                </w:div>
                <w:div w:id="1026908549">
                  <w:marLeft w:val="0"/>
                  <w:marRight w:val="0"/>
                  <w:marTop w:val="0"/>
                  <w:marBottom w:val="120"/>
                  <w:divBdr>
                    <w:top w:val="none" w:sz="0" w:space="0" w:color="auto"/>
                    <w:left w:val="none" w:sz="0" w:space="0" w:color="auto"/>
                    <w:bottom w:val="none" w:sz="0" w:space="0" w:color="auto"/>
                    <w:right w:val="none" w:sz="0" w:space="0" w:color="auto"/>
                  </w:divBdr>
                </w:div>
                <w:div w:id="1249921213">
                  <w:marLeft w:val="0"/>
                  <w:marRight w:val="0"/>
                  <w:marTop w:val="0"/>
                  <w:marBottom w:val="120"/>
                  <w:divBdr>
                    <w:top w:val="none" w:sz="0" w:space="0" w:color="auto"/>
                    <w:left w:val="none" w:sz="0" w:space="0" w:color="auto"/>
                    <w:bottom w:val="none" w:sz="0" w:space="0" w:color="auto"/>
                    <w:right w:val="none" w:sz="0" w:space="0" w:color="auto"/>
                  </w:divBdr>
                </w:div>
                <w:div w:id="490826674">
                  <w:marLeft w:val="0"/>
                  <w:marRight w:val="0"/>
                  <w:marTop w:val="0"/>
                  <w:marBottom w:val="120"/>
                  <w:divBdr>
                    <w:top w:val="none" w:sz="0" w:space="0" w:color="auto"/>
                    <w:left w:val="none" w:sz="0" w:space="0" w:color="auto"/>
                    <w:bottom w:val="none" w:sz="0" w:space="0" w:color="auto"/>
                    <w:right w:val="none" w:sz="0" w:space="0" w:color="auto"/>
                  </w:divBdr>
                </w:div>
                <w:div w:id="658922177">
                  <w:marLeft w:val="480"/>
                  <w:marRight w:val="0"/>
                  <w:marTop w:val="0"/>
                  <w:marBottom w:val="120"/>
                  <w:divBdr>
                    <w:top w:val="none" w:sz="0" w:space="0" w:color="auto"/>
                    <w:left w:val="none" w:sz="0" w:space="0" w:color="auto"/>
                    <w:bottom w:val="none" w:sz="0" w:space="0" w:color="auto"/>
                    <w:right w:val="none" w:sz="0" w:space="0" w:color="auto"/>
                  </w:divBdr>
                </w:div>
                <w:div w:id="1119103342">
                  <w:marLeft w:val="480"/>
                  <w:marRight w:val="0"/>
                  <w:marTop w:val="0"/>
                  <w:marBottom w:val="120"/>
                  <w:divBdr>
                    <w:top w:val="none" w:sz="0" w:space="0" w:color="auto"/>
                    <w:left w:val="none" w:sz="0" w:space="0" w:color="auto"/>
                    <w:bottom w:val="none" w:sz="0" w:space="0" w:color="auto"/>
                    <w:right w:val="none" w:sz="0" w:space="0" w:color="auto"/>
                  </w:divBdr>
                </w:div>
                <w:div w:id="25177798">
                  <w:marLeft w:val="480"/>
                  <w:marRight w:val="0"/>
                  <w:marTop w:val="0"/>
                  <w:marBottom w:val="120"/>
                  <w:divBdr>
                    <w:top w:val="none" w:sz="0" w:space="0" w:color="auto"/>
                    <w:left w:val="none" w:sz="0" w:space="0" w:color="auto"/>
                    <w:bottom w:val="none" w:sz="0" w:space="0" w:color="auto"/>
                    <w:right w:val="none" w:sz="0" w:space="0" w:color="auto"/>
                  </w:divBdr>
                </w:div>
                <w:div w:id="1835802721">
                  <w:marLeft w:val="480"/>
                  <w:marRight w:val="0"/>
                  <w:marTop w:val="0"/>
                  <w:marBottom w:val="120"/>
                  <w:divBdr>
                    <w:top w:val="none" w:sz="0" w:space="0" w:color="auto"/>
                    <w:left w:val="none" w:sz="0" w:space="0" w:color="auto"/>
                    <w:bottom w:val="none" w:sz="0" w:space="0" w:color="auto"/>
                    <w:right w:val="none" w:sz="0" w:space="0" w:color="auto"/>
                  </w:divBdr>
                </w:div>
                <w:div w:id="9355581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01151059">
      <w:bodyDiv w:val="1"/>
      <w:marLeft w:val="0"/>
      <w:marRight w:val="0"/>
      <w:marTop w:val="0"/>
      <w:marBottom w:val="0"/>
      <w:divBdr>
        <w:top w:val="none" w:sz="0" w:space="0" w:color="auto"/>
        <w:left w:val="none" w:sz="0" w:space="0" w:color="auto"/>
        <w:bottom w:val="none" w:sz="0" w:space="0" w:color="auto"/>
        <w:right w:val="none" w:sz="0" w:space="0" w:color="auto"/>
      </w:divBdr>
      <w:divsChild>
        <w:div w:id="1376198924">
          <w:marLeft w:val="0"/>
          <w:marRight w:val="240"/>
          <w:marTop w:val="0"/>
          <w:marBottom w:val="0"/>
          <w:divBdr>
            <w:top w:val="none" w:sz="0" w:space="0" w:color="auto"/>
            <w:left w:val="none" w:sz="0" w:space="0" w:color="auto"/>
            <w:bottom w:val="none" w:sz="0" w:space="0" w:color="auto"/>
            <w:right w:val="none" w:sz="0" w:space="0" w:color="auto"/>
          </w:divBdr>
        </w:div>
        <w:div w:id="1251084541">
          <w:marLeft w:val="0"/>
          <w:marRight w:val="0"/>
          <w:marTop w:val="0"/>
          <w:marBottom w:val="0"/>
          <w:divBdr>
            <w:top w:val="none" w:sz="0" w:space="0" w:color="auto"/>
            <w:left w:val="none" w:sz="0" w:space="0" w:color="auto"/>
            <w:bottom w:val="none" w:sz="0" w:space="0" w:color="auto"/>
            <w:right w:val="none" w:sz="0" w:space="0" w:color="auto"/>
          </w:divBdr>
          <w:divsChild>
            <w:div w:id="2111733644">
              <w:marLeft w:val="0"/>
              <w:marRight w:val="0"/>
              <w:marTop w:val="0"/>
              <w:marBottom w:val="0"/>
              <w:divBdr>
                <w:top w:val="none" w:sz="0" w:space="0" w:color="auto"/>
                <w:left w:val="none" w:sz="0" w:space="0" w:color="auto"/>
                <w:bottom w:val="none" w:sz="0" w:space="0" w:color="auto"/>
                <w:right w:val="none" w:sz="0" w:space="0" w:color="auto"/>
              </w:divBdr>
              <w:divsChild>
                <w:div w:id="1845195872">
                  <w:marLeft w:val="0"/>
                  <w:marRight w:val="0"/>
                  <w:marTop w:val="0"/>
                  <w:marBottom w:val="120"/>
                  <w:divBdr>
                    <w:top w:val="none" w:sz="0" w:space="0" w:color="auto"/>
                    <w:left w:val="none" w:sz="0" w:space="0" w:color="auto"/>
                    <w:bottom w:val="none" w:sz="0" w:space="0" w:color="auto"/>
                    <w:right w:val="none" w:sz="0" w:space="0" w:color="auto"/>
                  </w:divBdr>
                </w:div>
                <w:div w:id="950942811">
                  <w:marLeft w:val="0"/>
                  <w:marRight w:val="0"/>
                  <w:marTop w:val="0"/>
                  <w:marBottom w:val="120"/>
                  <w:divBdr>
                    <w:top w:val="none" w:sz="0" w:space="0" w:color="auto"/>
                    <w:left w:val="none" w:sz="0" w:space="0" w:color="auto"/>
                    <w:bottom w:val="none" w:sz="0" w:space="0" w:color="auto"/>
                    <w:right w:val="none" w:sz="0" w:space="0" w:color="auto"/>
                  </w:divBdr>
                </w:div>
                <w:div w:id="3347733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6193394">
      <w:bodyDiv w:val="1"/>
      <w:marLeft w:val="0"/>
      <w:marRight w:val="0"/>
      <w:marTop w:val="0"/>
      <w:marBottom w:val="0"/>
      <w:divBdr>
        <w:top w:val="none" w:sz="0" w:space="0" w:color="auto"/>
        <w:left w:val="none" w:sz="0" w:space="0" w:color="auto"/>
        <w:bottom w:val="none" w:sz="0" w:space="0" w:color="auto"/>
        <w:right w:val="none" w:sz="0" w:space="0" w:color="auto"/>
      </w:divBdr>
      <w:divsChild>
        <w:div w:id="1284118367">
          <w:marLeft w:val="0"/>
          <w:marRight w:val="240"/>
          <w:marTop w:val="0"/>
          <w:marBottom w:val="0"/>
          <w:divBdr>
            <w:top w:val="none" w:sz="0" w:space="0" w:color="auto"/>
            <w:left w:val="none" w:sz="0" w:space="0" w:color="auto"/>
            <w:bottom w:val="none" w:sz="0" w:space="0" w:color="auto"/>
            <w:right w:val="none" w:sz="0" w:space="0" w:color="auto"/>
          </w:divBdr>
        </w:div>
        <w:div w:id="196890872">
          <w:marLeft w:val="0"/>
          <w:marRight w:val="0"/>
          <w:marTop w:val="0"/>
          <w:marBottom w:val="0"/>
          <w:divBdr>
            <w:top w:val="none" w:sz="0" w:space="0" w:color="auto"/>
            <w:left w:val="none" w:sz="0" w:space="0" w:color="auto"/>
            <w:bottom w:val="none" w:sz="0" w:space="0" w:color="auto"/>
            <w:right w:val="none" w:sz="0" w:space="0" w:color="auto"/>
          </w:divBdr>
          <w:divsChild>
            <w:div w:id="950017920">
              <w:marLeft w:val="0"/>
              <w:marRight w:val="0"/>
              <w:marTop w:val="0"/>
              <w:marBottom w:val="0"/>
              <w:divBdr>
                <w:top w:val="none" w:sz="0" w:space="0" w:color="auto"/>
                <w:left w:val="none" w:sz="0" w:space="0" w:color="auto"/>
                <w:bottom w:val="none" w:sz="0" w:space="0" w:color="auto"/>
                <w:right w:val="none" w:sz="0" w:space="0" w:color="auto"/>
              </w:divBdr>
              <w:divsChild>
                <w:div w:id="9146302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5948386">
      <w:bodyDiv w:val="1"/>
      <w:marLeft w:val="0"/>
      <w:marRight w:val="0"/>
      <w:marTop w:val="0"/>
      <w:marBottom w:val="0"/>
      <w:divBdr>
        <w:top w:val="none" w:sz="0" w:space="0" w:color="auto"/>
        <w:left w:val="none" w:sz="0" w:space="0" w:color="auto"/>
        <w:bottom w:val="none" w:sz="0" w:space="0" w:color="auto"/>
        <w:right w:val="none" w:sz="0" w:space="0" w:color="auto"/>
      </w:divBdr>
      <w:divsChild>
        <w:div w:id="330184521">
          <w:marLeft w:val="0"/>
          <w:marRight w:val="240"/>
          <w:marTop w:val="0"/>
          <w:marBottom w:val="0"/>
          <w:divBdr>
            <w:top w:val="none" w:sz="0" w:space="0" w:color="auto"/>
            <w:left w:val="none" w:sz="0" w:space="0" w:color="auto"/>
            <w:bottom w:val="none" w:sz="0" w:space="0" w:color="auto"/>
            <w:right w:val="none" w:sz="0" w:space="0" w:color="auto"/>
          </w:divBdr>
        </w:div>
        <w:div w:id="1273974235">
          <w:marLeft w:val="0"/>
          <w:marRight w:val="0"/>
          <w:marTop w:val="0"/>
          <w:marBottom w:val="0"/>
          <w:divBdr>
            <w:top w:val="none" w:sz="0" w:space="0" w:color="auto"/>
            <w:left w:val="none" w:sz="0" w:space="0" w:color="auto"/>
            <w:bottom w:val="none" w:sz="0" w:space="0" w:color="auto"/>
            <w:right w:val="none" w:sz="0" w:space="0" w:color="auto"/>
          </w:divBdr>
          <w:divsChild>
            <w:div w:id="58671047">
              <w:marLeft w:val="0"/>
              <w:marRight w:val="0"/>
              <w:marTop w:val="0"/>
              <w:marBottom w:val="0"/>
              <w:divBdr>
                <w:top w:val="none" w:sz="0" w:space="0" w:color="auto"/>
                <w:left w:val="none" w:sz="0" w:space="0" w:color="auto"/>
                <w:bottom w:val="none" w:sz="0" w:space="0" w:color="auto"/>
                <w:right w:val="none" w:sz="0" w:space="0" w:color="auto"/>
              </w:divBdr>
              <w:divsChild>
                <w:div w:id="203565568">
                  <w:marLeft w:val="0"/>
                  <w:marRight w:val="0"/>
                  <w:marTop w:val="0"/>
                  <w:marBottom w:val="120"/>
                  <w:divBdr>
                    <w:top w:val="none" w:sz="0" w:space="0" w:color="auto"/>
                    <w:left w:val="none" w:sz="0" w:space="0" w:color="auto"/>
                    <w:bottom w:val="none" w:sz="0" w:space="0" w:color="auto"/>
                    <w:right w:val="none" w:sz="0" w:space="0" w:color="auto"/>
                  </w:divBdr>
                </w:div>
                <w:div w:id="15443200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09535611">
      <w:bodyDiv w:val="1"/>
      <w:marLeft w:val="0"/>
      <w:marRight w:val="0"/>
      <w:marTop w:val="0"/>
      <w:marBottom w:val="0"/>
      <w:divBdr>
        <w:top w:val="none" w:sz="0" w:space="0" w:color="auto"/>
        <w:left w:val="none" w:sz="0" w:space="0" w:color="auto"/>
        <w:bottom w:val="none" w:sz="0" w:space="0" w:color="auto"/>
        <w:right w:val="none" w:sz="0" w:space="0" w:color="auto"/>
      </w:divBdr>
      <w:divsChild>
        <w:div w:id="1458137204">
          <w:marLeft w:val="0"/>
          <w:marRight w:val="0"/>
          <w:marTop w:val="0"/>
          <w:marBottom w:val="120"/>
          <w:divBdr>
            <w:top w:val="none" w:sz="0" w:space="0" w:color="auto"/>
            <w:left w:val="none" w:sz="0" w:space="0" w:color="auto"/>
            <w:bottom w:val="none" w:sz="0" w:space="0" w:color="auto"/>
            <w:right w:val="none" w:sz="0" w:space="0" w:color="auto"/>
          </w:divBdr>
        </w:div>
        <w:div w:id="1540434719">
          <w:marLeft w:val="0"/>
          <w:marRight w:val="0"/>
          <w:marTop w:val="0"/>
          <w:marBottom w:val="120"/>
          <w:divBdr>
            <w:top w:val="none" w:sz="0" w:space="0" w:color="auto"/>
            <w:left w:val="none" w:sz="0" w:space="0" w:color="auto"/>
            <w:bottom w:val="none" w:sz="0" w:space="0" w:color="auto"/>
            <w:right w:val="none" w:sz="0" w:space="0" w:color="auto"/>
          </w:divBdr>
        </w:div>
        <w:div w:id="1214191326">
          <w:marLeft w:val="480"/>
          <w:marRight w:val="0"/>
          <w:marTop w:val="0"/>
          <w:marBottom w:val="120"/>
          <w:divBdr>
            <w:top w:val="none" w:sz="0" w:space="0" w:color="auto"/>
            <w:left w:val="none" w:sz="0" w:space="0" w:color="auto"/>
            <w:bottom w:val="none" w:sz="0" w:space="0" w:color="auto"/>
            <w:right w:val="none" w:sz="0" w:space="0" w:color="auto"/>
          </w:divBdr>
        </w:div>
        <w:div w:id="1546137977">
          <w:marLeft w:val="480"/>
          <w:marRight w:val="0"/>
          <w:marTop w:val="0"/>
          <w:marBottom w:val="120"/>
          <w:divBdr>
            <w:top w:val="none" w:sz="0" w:space="0" w:color="auto"/>
            <w:left w:val="none" w:sz="0" w:space="0" w:color="auto"/>
            <w:bottom w:val="none" w:sz="0" w:space="0" w:color="auto"/>
            <w:right w:val="none" w:sz="0" w:space="0" w:color="auto"/>
          </w:divBdr>
        </w:div>
        <w:div w:id="27218879">
          <w:marLeft w:val="480"/>
          <w:marRight w:val="0"/>
          <w:marTop w:val="0"/>
          <w:marBottom w:val="120"/>
          <w:divBdr>
            <w:top w:val="none" w:sz="0" w:space="0" w:color="auto"/>
            <w:left w:val="none" w:sz="0" w:space="0" w:color="auto"/>
            <w:bottom w:val="none" w:sz="0" w:space="0" w:color="auto"/>
            <w:right w:val="none" w:sz="0" w:space="0" w:color="auto"/>
          </w:divBdr>
        </w:div>
        <w:div w:id="1694454773">
          <w:marLeft w:val="480"/>
          <w:marRight w:val="0"/>
          <w:marTop w:val="0"/>
          <w:marBottom w:val="120"/>
          <w:divBdr>
            <w:top w:val="none" w:sz="0" w:space="0" w:color="auto"/>
            <w:left w:val="none" w:sz="0" w:space="0" w:color="auto"/>
            <w:bottom w:val="none" w:sz="0" w:space="0" w:color="auto"/>
            <w:right w:val="none" w:sz="0" w:space="0" w:color="auto"/>
          </w:divBdr>
        </w:div>
        <w:div w:id="2075397734">
          <w:marLeft w:val="480"/>
          <w:marRight w:val="0"/>
          <w:marTop w:val="0"/>
          <w:marBottom w:val="120"/>
          <w:divBdr>
            <w:top w:val="none" w:sz="0" w:space="0" w:color="auto"/>
            <w:left w:val="none" w:sz="0" w:space="0" w:color="auto"/>
            <w:bottom w:val="none" w:sz="0" w:space="0" w:color="auto"/>
            <w:right w:val="none" w:sz="0" w:space="0" w:color="auto"/>
          </w:divBdr>
        </w:div>
        <w:div w:id="2058620968">
          <w:marLeft w:val="480"/>
          <w:marRight w:val="0"/>
          <w:marTop w:val="0"/>
          <w:marBottom w:val="120"/>
          <w:divBdr>
            <w:top w:val="none" w:sz="0" w:space="0" w:color="auto"/>
            <w:left w:val="none" w:sz="0" w:space="0" w:color="auto"/>
            <w:bottom w:val="none" w:sz="0" w:space="0" w:color="auto"/>
            <w:right w:val="none" w:sz="0" w:space="0" w:color="auto"/>
          </w:divBdr>
        </w:div>
        <w:div w:id="1229999732">
          <w:marLeft w:val="480"/>
          <w:marRight w:val="0"/>
          <w:marTop w:val="0"/>
          <w:marBottom w:val="120"/>
          <w:divBdr>
            <w:top w:val="none" w:sz="0" w:space="0" w:color="auto"/>
            <w:left w:val="none" w:sz="0" w:space="0" w:color="auto"/>
            <w:bottom w:val="none" w:sz="0" w:space="0" w:color="auto"/>
            <w:right w:val="none" w:sz="0" w:space="0" w:color="auto"/>
          </w:divBdr>
        </w:div>
        <w:div w:id="1292907040">
          <w:marLeft w:val="480"/>
          <w:marRight w:val="0"/>
          <w:marTop w:val="0"/>
          <w:marBottom w:val="120"/>
          <w:divBdr>
            <w:top w:val="none" w:sz="0" w:space="0" w:color="auto"/>
            <w:left w:val="none" w:sz="0" w:space="0" w:color="auto"/>
            <w:bottom w:val="none" w:sz="0" w:space="0" w:color="auto"/>
            <w:right w:val="none" w:sz="0" w:space="0" w:color="auto"/>
          </w:divBdr>
        </w:div>
        <w:div w:id="227154408">
          <w:marLeft w:val="480"/>
          <w:marRight w:val="0"/>
          <w:marTop w:val="0"/>
          <w:marBottom w:val="120"/>
          <w:divBdr>
            <w:top w:val="none" w:sz="0" w:space="0" w:color="auto"/>
            <w:left w:val="none" w:sz="0" w:space="0" w:color="auto"/>
            <w:bottom w:val="none" w:sz="0" w:space="0" w:color="auto"/>
            <w:right w:val="none" w:sz="0" w:space="0" w:color="auto"/>
          </w:divBdr>
        </w:div>
        <w:div w:id="1964386962">
          <w:marLeft w:val="480"/>
          <w:marRight w:val="0"/>
          <w:marTop w:val="0"/>
          <w:marBottom w:val="120"/>
          <w:divBdr>
            <w:top w:val="none" w:sz="0" w:space="0" w:color="auto"/>
            <w:left w:val="none" w:sz="0" w:space="0" w:color="auto"/>
            <w:bottom w:val="none" w:sz="0" w:space="0" w:color="auto"/>
            <w:right w:val="none" w:sz="0" w:space="0" w:color="auto"/>
          </w:divBdr>
        </w:div>
        <w:div w:id="882517436">
          <w:marLeft w:val="0"/>
          <w:marRight w:val="0"/>
          <w:marTop w:val="0"/>
          <w:marBottom w:val="120"/>
          <w:divBdr>
            <w:top w:val="none" w:sz="0" w:space="0" w:color="auto"/>
            <w:left w:val="none" w:sz="0" w:space="0" w:color="auto"/>
            <w:bottom w:val="none" w:sz="0" w:space="0" w:color="auto"/>
            <w:right w:val="none" w:sz="0" w:space="0" w:color="auto"/>
          </w:divBdr>
        </w:div>
        <w:div w:id="1082027420">
          <w:marLeft w:val="480"/>
          <w:marRight w:val="0"/>
          <w:marTop w:val="0"/>
          <w:marBottom w:val="120"/>
          <w:divBdr>
            <w:top w:val="none" w:sz="0" w:space="0" w:color="auto"/>
            <w:left w:val="none" w:sz="0" w:space="0" w:color="auto"/>
            <w:bottom w:val="none" w:sz="0" w:space="0" w:color="auto"/>
            <w:right w:val="none" w:sz="0" w:space="0" w:color="auto"/>
          </w:divBdr>
        </w:div>
        <w:div w:id="648637298">
          <w:marLeft w:val="480"/>
          <w:marRight w:val="0"/>
          <w:marTop w:val="0"/>
          <w:marBottom w:val="120"/>
          <w:divBdr>
            <w:top w:val="none" w:sz="0" w:space="0" w:color="auto"/>
            <w:left w:val="none" w:sz="0" w:space="0" w:color="auto"/>
            <w:bottom w:val="none" w:sz="0" w:space="0" w:color="auto"/>
            <w:right w:val="none" w:sz="0" w:space="0" w:color="auto"/>
          </w:divBdr>
        </w:div>
        <w:div w:id="406196916">
          <w:marLeft w:val="480"/>
          <w:marRight w:val="0"/>
          <w:marTop w:val="0"/>
          <w:marBottom w:val="120"/>
          <w:divBdr>
            <w:top w:val="none" w:sz="0" w:space="0" w:color="auto"/>
            <w:left w:val="none" w:sz="0" w:space="0" w:color="auto"/>
            <w:bottom w:val="none" w:sz="0" w:space="0" w:color="auto"/>
            <w:right w:val="none" w:sz="0" w:space="0" w:color="auto"/>
          </w:divBdr>
        </w:div>
        <w:div w:id="468088021">
          <w:marLeft w:val="480"/>
          <w:marRight w:val="0"/>
          <w:marTop w:val="0"/>
          <w:marBottom w:val="120"/>
          <w:divBdr>
            <w:top w:val="none" w:sz="0" w:space="0" w:color="auto"/>
            <w:left w:val="none" w:sz="0" w:space="0" w:color="auto"/>
            <w:bottom w:val="none" w:sz="0" w:space="0" w:color="auto"/>
            <w:right w:val="none" w:sz="0" w:space="0" w:color="auto"/>
          </w:divBdr>
        </w:div>
        <w:div w:id="1030910648">
          <w:marLeft w:val="480"/>
          <w:marRight w:val="0"/>
          <w:marTop w:val="0"/>
          <w:marBottom w:val="120"/>
          <w:divBdr>
            <w:top w:val="none" w:sz="0" w:space="0" w:color="auto"/>
            <w:left w:val="none" w:sz="0" w:space="0" w:color="auto"/>
            <w:bottom w:val="none" w:sz="0" w:space="0" w:color="auto"/>
            <w:right w:val="none" w:sz="0" w:space="0" w:color="auto"/>
          </w:divBdr>
        </w:div>
        <w:div w:id="533734489">
          <w:marLeft w:val="480"/>
          <w:marRight w:val="0"/>
          <w:marTop w:val="0"/>
          <w:marBottom w:val="120"/>
          <w:divBdr>
            <w:top w:val="none" w:sz="0" w:space="0" w:color="auto"/>
            <w:left w:val="none" w:sz="0" w:space="0" w:color="auto"/>
            <w:bottom w:val="none" w:sz="0" w:space="0" w:color="auto"/>
            <w:right w:val="none" w:sz="0" w:space="0" w:color="auto"/>
          </w:divBdr>
        </w:div>
        <w:div w:id="1879392029">
          <w:marLeft w:val="480"/>
          <w:marRight w:val="0"/>
          <w:marTop w:val="0"/>
          <w:marBottom w:val="120"/>
          <w:divBdr>
            <w:top w:val="none" w:sz="0" w:space="0" w:color="auto"/>
            <w:left w:val="none" w:sz="0" w:space="0" w:color="auto"/>
            <w:bottom w:val="none" w:sz="0" w:space="0" w:color="auto"/>
            <w:right w:val="none" w:sz="0" w:space="0" w:color="auto"/>
          </w:divBdr>
        </w:div>
        <w:div w:id="1359771620">
          <w:marLeft w:val="480"/>
          <w:marRight w:val="0"/>
          <w:marTop w:val="0"/>
          <w:marBottom w:val="120"/>
          <w:divBdr>
            <w:top w:val="none" w:sz="0" w:space="0" w:color="auto"/>
            <w:left w:val="none" w:sz="0" w:space="0" w:color="auto"/>
            <w:bottom w:val="none" w:sz="0" w:space="0" w:color="auto"/>
            <w:right w:val="none" w:sz="0" w:space="0" w:color="auto"/>
          </w:divBdr>
        </w:div>
        <w:div w:id="161432155">
          <w:marLeft w:val="480"/>
          <w:marRight w:val="0"/>
          <w:marTop w:val="0"/>
          <w:marBottom w:val="120"/>
          <w:divBdr>
            <w:top w:val="none" w:sz="0" w:space="0" w:color="auto"/>
            <w:left w:val="none" w:sz="0" w:space="0" w:color="auto"/>
            <w:bottom w:val="none" w:sz="0" w:space="0" w:color="auto"/>
            <w:right w:val="none" w:sz="0" w:space="0" w:color="auto"/>
          </w:divBdr>
        </w:div>
        <w:div w:id="736250199">
          <w:marLeft w:val="0"/>
          <w:marRight w:val="0"/>
          <w:marTop w:val="0"/>
          <w:marBottom w:val="120"/>
          <w:divBdr>
            <w:top w:val="none" w:sz="0" w:space="0" w:color="auto"/>
            <w:left w:val="none" w:sz="0" w:space="0" w:color="auto"/>
            <w:bottom w:val="none" w:sz="0" w:space="0" w:color="auto"/>
            <w:right w:val="none" w:sz="0" w:space="0" w:color="auto"/>
          </w:divBdr>
        </w:div>
        <w:div w:id="949971841">
          <w:marLeft w:val="480"/>
          <w:marRight w:val="0"/>
          <w:marTop w:val="0"/>
          <w:marBottom w:val="120"/>
          <w:divBdr>
            <w:top w:val="none" w:sz="0" w:space="0" w:color="auto"/>
            <w:left w:val="none" w:sz="0" w:space="0" w:color="auto"/>
            <w:bottom w:val="none" w:sz="0" w:space="0" w:color="auto"/>
            <w:right w:val="none" w:sz="0" w:space="0" w:color="auto"/>
          </w:divBdr>
        </w:div>
        <w:div w:id="1355494331">
          <w:marLeft w:val="480"/>
          <w:marRight w:val="0"/>
          <w:marTop w:val="0"/>
          <w:marBottom w:val="120"/>
          <w:divBdr>
            <w:top w:val="none" w:sz="0" w:space="0" w:color="auto"/>
            <w:left w:val="none" w:sz="0" w:space="0" w:color="auto"/>
            <w:bottom w:val="none" w:sz="0" w:space="0" w:color="auto"/>
            <w:right w:val="none" w:sz="0" w:space="0" w:color="auto"/>
          </w:divBdr>
        </w:div>
        <w:div w:id="820731830">
          <w:marLeft w:val="480"/>
          <w:marRight w:val="0"/>
          <w:marTop w:val="0"/>
          <w:marBottom w:val="120"/>
          <w:divBdr>
            <w:top w:val="none" w:sz="0" w:space="0" w:color="auto"/>
            <w:left w:val="none" w:sz="0" w:space="0" w:color="auto"/>
            <w:bottom w:val="none" w:sz="0" w:space="0" w:color="auto"/>
            <w:right w:val="none" w:sz="0" w:space="0" w:color="auto"/>
          </w:divBdr>
        </w:div>
        <w:div w:id="2046522600">
          <w:marLeft w:val="480"/>
          <w:marRight w:val="0"/>
          <w:marTop w:val="0"/>
          <w:marBottom w:val="120"/>
          <w:divBdr>
            <w:top w:val="none" w:sz="0" w:space="0" w:color="auto"/>
            <w:left w:val="none" w:sz="0" w:space="0" w:color="auto"/>
            <w:bottom w:val="none" w:sz="0" w:space="0" w:color="auto"/>
            <w:right w:val="none" w:sz="0" w:space="0" w:color="auto"/>
          </w:divBdr>
        </w:div>
        <w:div w:id="574172238">
          <w:marLeft w:val="480"/>
          <w:marRight w:val="0"/>
          <w:marTop w:val="0"/>
          <w:marBottom w:val="120"/>
          <w:divBdr>
            <w:top w:val="none" w:sz="0" w:space="0" w:color="auto"/>
            <w:left w:val="none" w:sz="0" w:space="0" w:color="auto"/>
            <w:bottom w:val="none" w:sz="0" w:space="0" w:color="auto"/>
            <w:right w:val="none" w:sz="0" w:space="0" w:color="auto"/>
          </w:divBdr>
        </w:div>
        <w:div w:id="835996925">
          <w:marLeft w:val="480"/>
          <w:marRight w:val="0"/>
          <w:marTop w:val="0"/>
          <w:marBottom w:val="120"/>
          <w:divBdr>
            <w:top w:val="none" w:sz="0" w:space="0" w:color="auto"/>
            <w:left w:val="none" w:sz="0" w:space="0" w:color="auto"/>
            <w:bottom w:val="none" w:sz="0" w:space="0" w:color="auto"/>
            <w:right w:val="none" w:sz="0" w:space="0" w:color="auto"/>
          </w:divBdr>
        </w:div>
        <w:div w:id="597910047">
          <w:marLeft w:val="0"/>
          <w:marRight w:val="0"/>
          <w:marTop w:val="0"/>
          <w:marBottom w:val="120"/>
          <w:divBdr>
            <w:top w:val="none" w:sz="0" w:space="0" w:color="auto"/>
            <w:left w:val="none" w:sz="0" w:space="0" w:color="auto"/>
            <w:bottom w:val="none" w:sz="0" w:space="0" w:color="auto"/>
            <w:right w:val="none" w:sz="0" w:space="0" w:color="auto"/>
          </w:divBdr>
        </w:div>
      </w:divsChild>
    </w:div>
    <w:div w:id="1920361575">
      <w:bodyDiv w:val="1"/>
      <w:marLeft w:val="0"/>
      <w:marRight w:val="0"/>
      <w:marTop w:val="0"/>
      <w:marBottom w:val="0"/>
      <w:divBdr>
        <w:top w:val="none" w:sz="0" w:space="0" w:color="auto"/>
        <w:left w:val="none" w:sz="0" w:space="0" w:color="auto"/>
        <w:bottom w:val="none" w:sz="0" w:space="0" w:color="auto"/>
        <w:right w:val="none" w:sz="0" w:space="0" w:color="auto"/>
      </w:divBdr>
    </w:div>
    <w:div w:id="1970814440">
      <w:bodyDiv w:val="1"/>
      <w:marLeft w:val="0"/>
      <w:marRight w:val="0"/>
      <w:marTop w:val="0"/>
      <w:marBottom w:val="0"/>
      <w:divBdr>
        <w:top w:val="none" w:sz="0" w:space="0" w:color="auto"/>
        <w:left w:val="none" w:sz="0" w:space="0" w:color="auto"/>
        <w:bottom w:val="none" w:sz="0" w:space="0" w:color="auto"/>
        <w:right w:val="none" w:sz="0" w:space="0" w:color="auto"/>
      </w:divBdr>
      <w:divsChild>
        <w:div w:id="1553465735">
          <w:marLeft w:val="0"/>
          <w:marRight w:val="0"/>
          <w:marTop w:val="0"/>
          <w:marBottom w:val="120"/>
          <w:divBdr>
            <w:top w:val="none" w:sz="0" w:space="0" w:color="auto"/>
            <w:left w:val="none" w:sz="0" w:space="0" w:color="auto"/>
            <w:bottom w:val="none" w:sz="0" w:space="0" w:color="auto"/>
            <w:right w:val="none" w:sz="0" w:space="0" w:color="auto"/>
          </w:divBdr>
        </w:div>
        <w:div w:id="366640146">
          <w:marLeft w:val="0"/>
          <w:marRight w:val="0"/>
          <w:marTop w:val="0"/>
          <w:marBottom w:val="120"/>
          <w:divBdr>
            <w:top w:val="none" w:sz="0" w:space="0" w:color="auto"/>
            <w:left w:val="none" w:sz="0" w:space="0" w:color="auto"/>
            <w:bottom w:val="none" w:sz="0" w:space="0" w:color="auto"/>
            <w:right w:val="none" w:sz="0" w:space="0" w:color="auto"/>
          </w:divBdr>
        </w:div>
      </w:divsChild>
    </w:div>
    <w:div w:id="1973899494">
      <w:bodyDiv w:val="1"/>
      <w:marLeft w:val="0"/>
      <w:marRight w:val="0"/>
      <w:marTop w:val="0"/>
      <w:marBottom w:val="0"/>
      <w:divBdr>
        <w:top w:val="none" w:sz="0" w:space="0" w:color="auto"/>
        <w:left w:val="none" w:sz="0" w:space="0" w:color="auto"/>
        <w:bottom w:val="none" w:sz="0" w:space="0" w:color="auto"/>
        <w:right w:val="none" w:sz="0" w:space="0" w:color="auto"/>
      </w:divBdr>
      <w:divsChild>
        <w:div w:id="142744999">
          <w:marLeft w:val="0"/>
          <w:marRight w:val="240"/>
          <w:marTop w:val="0"/>
          <w:marBottom w:val="0"/>
          <w:divBdr>
            <w:top w:val="none" w:sz="0" w:space="0" w:color="auto"/>
            <w:left w:val="none" w:sz="0" w:space="0" w:color="auto"/>
            <w:bottom w:val="none" w:sz="0" w:space="0" w:color="auto"/>
            <w:right w:val="none" w:sz="0" w:space="0" w:color="auto"/>
          </w:divBdr>
        </w:div>
        <w:div w:id="1199395685">
          <w:marLeft w:val="0"/>
          <w:marRight w:val="0"/>
          <w:marTop w:val="0"/>
          <w:marBottom w:val="0"/>
          <w:divBdr>
            <w:top w:val="none" w:sz="0" w:space="0" w:color="auto"/>
            <w:left w:val="none" w:sz="0" w:space="0" w:color="auto"/>
            <w:bottom w:val="none" w:sz="0" w:space="0" w:color="auto"/>
            <w:right w:val="none" w:sz="0" w:space="0" w:color="auto"/>
          </w:divBdr>
          <w:divsChild>
            <w:div w:id="785346119">
              <w:marLeft w:val="0"/>
              <w:marRight w:val="0"/>
              <w:marTop w:val="0"/>
              <w:marBottom w:val="0"/>
              <w:divBdr>
                <w:top w:val="none" w:sz="0" w:space="0" w:color="auto"/>
                <w:left w:val="none" w:sz="0" w:space="0" w:color="auto"/>
                <w:bottom w:val="none" w:sz="0" w:space="0" w:color="auto"/>
                <w:right w:val="none" w:sz="0" w:space="0" w:color="auto"/>
              </w:divBdr>
              <w:divsChild>
                <w:div w:id="792678996">
                  <w:marLeft w:val="0"/>
                  <w:marRight w:val="0"/>
                  <w:marTop w:val="0"/>
                  <w:marBottom w:val="120"/>
                  <w:divBdr>
                    <w:top w:val="none" w:sz="0" w:space="0" w:color="auto"/>
                    <w:left w:val="none" w:sz="0" w:space="0" w:color="auto"/>
                    <w:bottom w:val="none" w:sz="0" w:space="0" w:color="auto"/>
                    <w:right w:val="none" w:sz="0" w:space="0" w:color="auto"/>
                  </w:divBdr>
                </w:div>
                <w:div w:id="4283349">
                  <w:marLeft w:val="0"/>
                  <w:marRight w:val="0"/>
                  <w:marTop w:val="0"/>
                  <w:marBottom w:val="120"/>
                  <w:divBdr>
                    <w:top w:val="none" w:sz="0" w:space="0" w:color="auto"/>
                    <w:left w:val="none" w:sz="0" w:space="0" w:color="auto"/>
                    <w:bottom w:val="none" w:sz="0" w:space="0" w:color="auto"/>
                    <w:right w:val="none" w:sz="0" w:space="0" w:color="auto"/>
                  </w:divBdr>
                </w:div>
                <w:div w:id="5370889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77642465">
      <w:bodyDiv w:val="1"/>
      <w:marLeft w:val="0"/>
      <w:marRight w:val="0"/>
      <w:marTop w:val="0"/>
      <w:marBottom w:val="0"/>
      <w:divBdr>
        <w:top w:val="none" w:sz="0" w:space="0" w:color="auto"/>
        <w:left w:val="none" w:sz="0" w:space="0" w:color="auto"/>
        <w:bottom w:val="none" w:sz="0" w:space="0" w:color="auto"/>
        <w:right w:val="none" w:sz="0" w:space="0" w:color="auto"/>
      </w:divBdr>
    </w:div>
    <w:div w:id="1988316136">
      <w:bodyDiv w:val="1"/>
      <w:marLeft w:val="0"/>
      <w:marRight w:val="0"/>
      <w:marTop w:val="0"/>
      <w:marBottom w:val="0"/>
      <w:divBdr>
        <w:top w:val="none" w:sz="0" w:space="0" w:color="auto"/>
        <w:left w:val="none" w:sz="0" w:space="0" w:color="auto"/>
        <w:bottom w:val="none" w:sz="0" w:space="0" w:color="auto"/>
        <w:right w:val="none" w:sz="0" w:space="0" w:color="auto"/>
      </w:divBdr>
      <w:divsChild>
        <w:div w:id="533425112">
          <w:marLeft w:val="0"/>
          <w:marRight w:val="240"/>
          <w:marTop w:val="0"/>
          <w:marBottom w:val="0"/>
          <w:divBdr>
            <w:top w:val="none" w:sz="0" w:space="0" w:color="auto"/>
            <w:left w:val="none" w:sz="0" w:space="0" w:color="auto"/>
            <w:bottom w:val="none" w:sz="0" w:space="0" w:color="auto"/>
            <w:right w:val="none" w:sz="0" w:space="0" w:color="auto"/>
          </w:divBdr>
        </w:div>
        <w:div w:id="1446120582">
          <w:marLeft w:val="0"/>
          <w:marRight w:val="0"/>
          <w:marTop w:val="0"/>
          <w:marBottom w:val="0"/>
          <w:divBdr>
            <w:top w:val="none" w:sz="0" w:space="0" w:color="auto"/>
            <w:left w:val="none" w:sz="0" w:space="0" w:color="auto"/>
            <w:bottom w:val="none" w:sz="0" w:space="0" w:color="auto"/>
            <w:right w:val="none" w:sz="0" w:space="0" w:color="auto"/>
          </w:divBdr>
          <w:divsChild>
            <w:div w:id="1572080333">
              <w:marLeft w:val="0"/>
              <w:marRight w:val="0"/>
              <w:marTop w:val="0"/>
              <w:marBottom w:val="0"/>
              <w:divBdr>
                <w:top w:val="none" w:sz="0" w:space="0" w:color="auto"/>
                <w:left w:val="none" w:sz="0" w:space="0" w:color="auto"/>
                <w:bottom w:val="none" w:sz="0" w:space="0" w:color="auto"/>
                <w:right w:val="none" w:sz="0" w:space="0" w:color="auto"/>
              </w:divBdr>
              <w:divsChild>
                <w:div w:id="1723362988">
                  <w:marLeft w:val="0"/>
                  <w:marRight w:val="0"/>
                  <w:marTop w:val="0"/>
                  <w:marBottom w:val="120"/>
                  <w:divBdr>
                    <w:top w:val="none" w:sz="0" w:space="0" w:color="auto"/>
                    <w:left w:val="none" w:sz="0" w:space="0" w:color="auto"/>
                    <w:bottom w:val="none" w:sz="0" w:space="0" w:color="auto"/>
                    <w:right w:val="none" w:sz="0" w:space="0" w:color="auto"/>
                  </w:divBdr>
                </w:div>
                <w:div w:id="18454339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98991018">
      <w:bodyDiv w:val="1"/>
      <w:marLeft w:val="0"/>
      <w:marRight w:val="0"/>
      <w:marTop w:val="0"/>
      <w:marBottom w:val="0"/>
      <w:divBdr>
        <w:top w:val="none" w:sz="0" w:space="0" w:color="auto"/>
        <w:left w:val="none" w:sz="0" w:space="0" w:color="auto"/>
        <w:bottom w:val="none" w:sz="0" w:space="0" w:color="auto"/>
        <w:right w:val="none" w:sz="0" w:space="0" w:color="auto"/>
      </w:divBdr>
      <w:divsChild>
        <w:div w:id="265625499">
          <w:marLeft w:val="0"/>
          <w:marRight w:val="240"/>
          <w:marTop w:val="0"/>
          <w:marBottom w:val="0"/>
          <w:divBdr>
            <w:top w:val="none" w:sz="0" w:space="0" w:color="auto"/>
            <w:left w:val="none" w:sz="0" w:space="0" w:color="auto"/>
            <w:bottom w:val="none" w:sz="0" w:space="0" w:color="auto"/>
            <w:right w:val="none" w:sz="0" w:space="0" w:color="auto"/>
          </w:divBdr>
        </w:div>
        <w:div w:id="538326196">
          <w:marLeft w:val="0"/>
          <w:marRight w:val="0"/>
          <w:marTop w:val="0"/>
          <w:marBottom w:val="0"/>
          <w:divBdr>
            <w:top w:val="none" w:sz="0" w:space="0" w:color="auto"/>
            <w:left w:val="none" w:sz="0" w:space="0" w:color="auto"/>
            <w:bottom w:val="none" w:sz="0" w:space="0" w:color="auto"/>
            <w:right w:val="none" w:sz="0" w:space="0" w:color="auto"/>
          </w:divBdr>
          <w:divsChild>
            <w:div w:id="570585050">
              <w:marLeft w:val="0"/>
              <w:marRight w:val="0"/>
              <w:marTop w:val="0"/>
              <w:marBottom w:val="0"/>
              <w:divBdr>
                <w:top w:val="none" w:sz="0" w:space="0" w:color="auto"/>
                <w:left w:val="none" w:sz="0" w:space="0" w:color="auto"/>
                <w:bottom w:val="none" w:sz="0" w:space="0" w:color="auto"/>
                <w:right w:val="none" w:sz="0" w:space="0" w:color="auto"/>
              </w:divBdr>
              <w:divsChild>
                <w:div w:id="197937643">
                  <w:marLeft w:val="0"/>
                  <w:marRight w:val="0"/>
                  <w:marTop w:val="0"/>
                  <w:marBottom w:val="120"/>
                  <w:divBdr>
                    <w:top w:val="none" w:sz="0" w:space="0" w:color="auto"/>
                    <w:left w:val="none" w:sz="0" w:space="0" w:color="auto"/>
                    <w:bottom w:val="none" w:sz="0" w:space="0" w:color="auto"/>
                    <w:right w:val="none" w:sz="0" w:space="0" w:color="auto"/>
                  </w:divBdr>
                </w:div>
                <w:div w:id="17561726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22079252">
      <w:bodyDiv w:val="1"/>
      <w:marLeft w:val="0"/>
      <w:marRight w:val="0"/>
      <w:marTop w:val="0"/>
      <w:marBottom w:val="0"/>
      <w:divBdr>
        <w:top w:val="none" w:sz="0" w:space="0" w:color="auto"/>
        <w:left w:val="none" w:sz="0" w:space="0" w:color="auto"/>
        <w:bottom w:val="none" w:sz="0" w:space="0" w:color="auto"/>
        <w:right w:val="none" w:sz="0" w:space="0" w:color="auto"/>
      </w:divBdr>
    </w:div>
    <w:div w:id="2029720350">
      <w:bodyDiv w:val="1"/>
      <w:marLeft w:val="0"/>
      <w:marRight w:val="0"/>
      <w:marTop w:val="0"/>
      <w:marBottom w:val="0"/>
      <w:divBdr>
        <w:top w:val="none" w:sz="0" w:space="0" w:color="auto"/>
        <w:left w:val="none" w:sz="0" w:space="0" w:color="auto"/>
        <w:bottom w:val="none" w:sz="0" w:space="0" w:color="auto"/>
        <w:right w:val="none" w:sz="0" w:space="0" w:color="auto"/>
      </w:divBdr>
      <w:divsChild>
        <w:div w:id="544871204">
          <w:marLeft w:val="0"/>
          <w:marRight w:val="0"/>
          <w:marTop w:val="0"/>
          <w:marBottom w:val="120"/>
          <w:divBdr>
            <w:top w:val="none" w:sz="0" w:space="0" w:color="auto"/>
            <w:left w:val="none" w:sz="0" w:space="0" w:color="auto"/>
            <w:bottom w:val="none" w:sz="0" w:space="0" w:color="auto"/>
            <w:right w:val="none" w:sz="0" w:space="0" w:color="auto"/>
          </w:divBdr>
        </w:div>
        <w:div w:id="1251695349">
          <w:marLeft w:val="480"/>
          <w:marRight w:val="0"/>
          <w:marTop w:val="0"/>
          <w:marBottom w:val="120"/>
          <w:divBdr>
            <w:top w:val="none" w:sz="0" w:space="0" w:color="auto"/>
            <w:left w:val="none" w:sz="0" w:space="0" w:color="auto"/>
            <w:bottom w:val="none" w:sz="0" w:space="0" w:color="auto"/>
            <w:right w:val="none" w:sz="0" w:space="0" w:color="auto"/>
          </w:divBdr>
        </w:div>
        <w:div w:id="215437224">
          <w:marLeft w:val="480"/>
          <w:marRight w:val="0"/>
          <w:marTop w:val="0"/>
          <w:marBottom w:val="120"/>
          <w:divBdr>
            <w:top w:val="none" w:sz="0" w:space="0" w:color="auto"/>
            <w:left w:val="none" w:sz="0" w:space="0" w:color="auto"/>
            <w:bottom w:val="none" w:sz="0" w:space="0" w:color="auto"/>
            <w:right w:val="none" w:sz="0" w:space="0" w:color="auto"/>
          </w:divBdr>
        </w:div>
        <w:div w:id="5790989">
          <w:marLeft w:val="480"/>
          <w:marRight w:val="0"/>
          <w:marTop w:val="0"/>
          <w:marBottom w:val="120"/>
          <w:divBdr>
            <w:top w:val="none" w:sz="0" w:space="0" w:color="auto"/>
            <w:left w:val="none" w:sz="0" w:space="0" w:color="auto"/>
            <w:bottom w:val="none" w:sz="0" w:space="0" w:color="auto"/>
            <w:right w:val="none" w:sz="0" w:space="0" w:color="auto"/>
          </w:divBdr>
        </w:div>
        <w:div w:id="1704162589">
          <w:marLeft w:val="480"/>
          <w:marRight w:val="0"/>
          <w:marTop w:val="0"/>
          <w:marBottom w:val="120"/>
          <w:divBdr>
            <w:top w:val="none" w:sz="0" w:space="0" w:color="auto"/>
            <w:left w:val="none" w:sz="0" w:space="0" w:color="auto"/>
            <w:bottom w:val="none" w:sz="0" w:space="0" w:color="auto"/>
            <w:right w:val="none" w:sz="0" w:space="0" w:color="auto"/>
          </w:divBdr>
        </w:div>
        <w:div w:id="200019036">
          <w:marLeft w:val="480"/>
          <w:marRight w:val="0"/>
          <w:marTop w:val="0"/>
          <w:marBottom w:val="120"/>
          <w:divBdr>
            <w:top w:val="none" w:sz="0" w:space="0" w:color="auto"/>
            <w:left w:val="none" w:sz="0" w:space="0" w:color="auto"/>
            <w:bottom w:val="none" w:sz="0" w:space="0" w:color="auto"/>
            <w:right w:val="none" w:sz="0" w:space="0" w:color="auto"/>
          </w:divBdr>
        </w:div>
        <w:div w:id="818768359">
          <w:marLeft w:val="0"/>
          <w:marRight w:val="0"/>
          <w:marTop w:val="0"/>
          <w:marBottom w:val="120"/>
          <w:divBdr>
            <w:top w:val="none" w:sz="0" w:space="0" w:color="auto"/>
            <w:left w:val="none" w:sz="0" w:space="0" w:color="auto"/>
            <w:bottom w:val="none" w:sz="0" w:space="0" w:color="auto"/>
            <w:right w:val="none" w:sz="0" w:space="0" w:color="auto"/>
          </w:divBdr>
        </w:div>
      </w:divsChild>
    </w:div>
    <w:div w:id="2048329943">
      <w:bodyDiv w:val="1"/>
      <w:marLeft w:val="0"/>
      <w:marRight w:val="0"/>
      <w:marTop w:val="0"/>
      <w:marBottom w:val="0"/>
      <w:divBdr>
        <w:top w:val="none" w:sz="0" w:space="0" w:color="auto"/>
        <w:left w:val="none" w:sz="0" w:space="0" w:color="auto"/>
        <w:bottom w:val="none" w:sz="0" w:space="0" w:color="auto"/>
        <w:right w:val="none" w:sz="0" w:space="0" w:color="auto"/>
      </w:divBdr>
      <w:divsChild>
        <w:div w:id="328212987">
          <w:marLeft w:val="0"/>
          <w:marRight w:val="240"/>
          <w:marTop w:val="0"/>
          <w:marBottom w:val="0"/>
          <w:divBdr>
            <w:top w:val="none" w:sz="0" w:space="0" w:color="auto"/>
            <w:left w:val="none" w:sz="0" w:space="0" w:color="auto"/>
            <w:bottom w:val="none" w:sz="0" w:space="0" w:color="auto"/>
            <w:right w:val="none" w:sz="0" w:space="0" w:color="auto"/>
          </w:divBdr>
        </w:div>
        <w:div w:id="799999910">
          <w:marLeft w:val="0"/>
          <w:marRight w:val="0"/>
          <w:marTop w:val="0"/>
          <w:marBottom w:val="0"/>
          <w:divBdr>
            <w:top w:val="none" w:sz="0" w:space="0" w:color="auto"/>
            <w:left w:val="none" w:sz="0" w:space="0" w:color="auto"/>
            <w:bottom w:val="none" w:sz="0" w:space="0" w:color="auto"/>
            <w:right w:val="none" w:sz="0" w:space="0" w:color="auto"/>
          </w:divBdr>
          <w:divsChild>
            <w:div w:id="635647081">
              <w:marLeft w:val="0"/>
              <w:marRight w:val="0"/>
              <w:marTop w:val="0"/>
              <w:marBottom w:val="0"/>
              <w:divBdr>
                <w:top w:val="none" w:sz="0" w:space="0" w:color="auto"/>
                <w:left w:val="none" w:sz="0" w:space="0" w:color="auto"/>
                <w:bottom w:val="none" w:sz="0" w:space="0" w:color="auto"/>
                <w:right w:val="none" w:sz="0" w:space="0" w:color="auto"/>
              </w:divBdr>
              <w:divsChild>
                <w:div w:id="752237616">
                  <w:marLeft w:val="0"/>
                  <w:marRight w:val="0"/>
                  <w:marTop w:val="0"/>
                  <w:marBottom w:val="120"/>
                  <w:divBdr>
                    <w:top w:val="none" w:sz="0" w:space="0" w:color="auto"/>
                    <w:left w:val="none" w:sz="0" w:space="0" w:color="auto"/>
                    <w:bottom w:val="none" w:sz="0" w:space="0" w:color="auto"/>
                    <w:right w:val="none" w:sz="0" w:space="0" w:color="auto"/>
                  </w:divBdr>
                </w:div>
                <w:div w:id="6554966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94206295">
      <w:bodyDiv w:val="1"/>
      <w:marLeft w:val="0"/>
      <w:marRight w:val="0"/>
      <w:marTop w:val="0"/>
      <w:marBottom w:val="0"/>
      <w:divBdr>
        <w:top w:val="none" w:sz="0" w:space="0" w:color="auto"/>
        <w:left w:val="none" w:sz="0" w:space="0" w:color="auto"/>
        <w:bottom w:val="none" w:sz="0" w:space="0" w:color="auto"/>
        <w:right w:val="none" w:sz="0" w:space="0" w:color="auto"/>
      </w:divBdr>
      <w:divsChild>
        <w:div w:id="2078161461">
          <w:marLeft w:val="0"/>
          <w:marRight w:val="0"/>
          <w:marTop w:val="0"/>
          <w:marBottom w:val="120"/>
          <w:divBdr>
            <w:top w:val="none" w:sz="0" w:space="0" w:color="auto"/>
            <w:left w:val="none" w:sz="0" w:space="0" w:color="auto"/>
            <w:bottom w:val="none" w:sz="0" w:space="0" w:color="auto"/>
            <w:right w:val="none" w:sz="0" w:space="0" w:color="auto"/>
          </w:divBdr>
        </w:div>
        <w:div w:id="362436951">
          <w:marLeft w:val="0"/>
          <w:marRight w:val="0"/>
          <w:marTop w:val="0"/>
          <w:marBottom w:val="120"/>
          <w:divBdr>
            <w:top w:val="none" w:sz="0" w:space="0" w:color="auto"/>
            <w:left w:val="none" w:sz="0" w:space="0" w:color="auto"/>
            <w:bottom w:val="none" w:sz="0" w:space="0" w:color="auto"/>
            <w:right w:val="none" w:sz="0" w:space="0" w:color="auto"/>
          </w:divBdr>
        </w:div>
        <w:div w:id="28728486">
          <w:marLeft w:val="480"/>
          <w:marRight w:val="0"/>
          <w:marTop w:val="0"/>
          <w:marBottom w:val="120"/>
          <w:divBdr>
            <w:top w:val="none" w:sz="0" w:space="0" w:color="auto"/>
            <w:left w:val="none" w:sz="0" w:space="0" w:color="auto"/>
            <w:bottom w:val="none" w:sz="0" w:space="0" w:color="auto"/>
            <w:right w:val="none" w:sz="0" w:space="0" w:color="auto"/>
          </w:divBdr>
        </w:div>
        <w:div w:id="2048722660">
          <w:marLeft w:val="480"/>
          <w:marRight w:val="0"/>
          <w:marTop w:val="0"/>
          <w:marBottom w:val="120"/>
          <w:divBdr>
            <w:top w:val="none" w:sz="0" w:space="0" w:color="auto"/>
            <w:left w:val="none" w:sz="0" w:space="0" w:color="auto"/>
            <w:bottom w:val="none" w:sz="0" w:space="0" w:color="auto"/>
            <w:right w:val="none" w:sz="0" w:space="0" w:color="auto"/>
          </w:divBdr>
        </w:div>
        <w:div w:id="1644893097">
          <w:marLeft w:val="480"/>
          <w:marRight w:val="0"/>
          <w:marTop w:val="0"/>
          <w:marBottom w:val="120"/>
          <w:divBdr>
            <w:top w:val="none" w:sz="0" w:space="0" w:color="auto"/>
            <w:left w:val="none" w:sz="0" w:space="0" w:color="auto"/>
            <w:bottom w:val="none" w:sz="0" w:space="0" w:color="auto"/>
            <w:right w:val="none" w:sz="0" w:space="0" w:color="auto"/>
          </w:divBdr>
        </w:div>
        <w:div w:id="1247180991">
          <w:marLeft w:val="480"/>
          <w:marRight w:val="0"/>
          <w:marTop w:val="0"/>
          <w:marBottom w:val="120"/>
          <w:divBdr>
            <w:top w:val="none" w:sz="0" w:space="0" w:color="auto"/>
            <w:left w:val="none" w:sz="0" w:space="0" w:color="auto"/>
            <w:bottom w:val="none" w:sz="0" w:space="0" w:color="auto"/>
            <w:right w:val="none" w:sz="0" w:space="0" w:color="auto"/>
          </w:divBdr>
        </w:div>
        <w:div w:id="1861359390">
          <w:marLeft w:val="480"/>
          <w:marRight w:val="0"/>
          <w:marTop w:val="0"/>
          <w:marBottom w:val="120"/>
          <w:divBdr>
            <w:top w:val="none" w:sz="0" w:space="0" w:color="auto"/>
            <w:left w:val="none" w:sz="0" w:space="0" w:color="auto"/>
            <w:bottom w:val="none" w:sz="0" w:space="0" w:color="auto"/>
            <w:right w:val="none" w:sz="0" w:space="0" w:color="auto"/>
          </w:divBdr>
        </w:div>
        <w:div w:id="1687291038">
          <w:marLeft w:val="480"/>
          <w:marRight w:val="0"/>
          <w:marTop w:val="0"/>
          <w:marBottom w:val="120"/>
          <w:divBdr>
            <w:top w:val="none" w:sz="0" w:space="0" w:color="auto"/>
            <w:left w:val="none" w:sz="0" w:space="0" w:color="auto"/>
            <w:bottom w:val="none" w:sz="0" w:space="0" w:color="auto"/>
            <w:right w:val="none" w:sz="0" w:space="0" w:color="auto"/>
          </w:divBdr>
        </w:div>
        <w:div w:id="755440721">
          <w:marLeft w:val="480"/>
          <w:marRight w:val="0"/>
          <w:marTop w:val="0"/>
          <w:marBottom w:val="120"/>
          <w:divBdr>
            <w:top w:val="none" w:sz="0" w:space="0" w:color="auto"/>
            <w:left w:val="none" w:sz="0" w:space="0" w:color="auto"/>
            <w:bottom w:val="none" w:sz="0" w:space="0" w:color="auto"/>
            <w:right w:val="none" w:sz="0" w:space="0" w:color="auto"/>
          </w:divBdr>
        </w:div>
        <w:div w:id="1525753339">
          <w:marLeft w:val="480"/>
          <w:marRight w:val="0"/>
          <w:marTop w:val="0"/>
          <w:marBottom w:val="120"/>
          <w:divBdr>
            <w:top w:val="none" w:sz="0" w:space="0" w:color="auto"/>
            <w:left w:val="none" w:sz="0" w:space="0" w:color="auto"/>
            <w:bottom w:val="none" w:sz="0" w:space="0" w:color="auto"/>
            <w:right w:val="none" w:sz="0" w:space="0" w:color="auto"/>
          </w:divBdr>
        </w:div>
        <w:div w:id="675502728">
          <w:marLeft w:val="480"/>
          <w:marRight w:val="0"/>
          <w:marTop w:val="0"/>
          <w:marBottom w:val="120"/>
          <w:divBdr>
            <w:top w:val="none" w:sz="0" w:space="0" w:color="auto"/>
            <w:left w:val="none" w:sz="0" w:space="0" w:color="auto"/>
            <w:bottom w:val="none" w:sz="0" w:space="0" w:color="auto"/>
            <w:right w:val="none" w:sz="0" w:space="0" w:color="auto"/>
          </w:divBdr>
        </w:div>
        <w:div w:id="685979225">
          <w:marLeft w:val="480"/>
          <w:marRight w:val="0"/>
          <w:marTop w:val="0"/>
          <w:marBottom w:val="120"/>
          <w:divBdr>
            <w:top w:val="none" w:sz="0" w:space="0" w:color="auto"/>
            <w:left w:val="none" w:sz="0" w:space="0" w:color="auto"/>
            <w:bottom w:val="none" w:sz="0" w:space="0" w:color="auto"/>
            <w:right w:val="none" w:sz="0" w:space="0" w:color="auto"/>
          </w:divBdr>
        </w:div>
        <w:div w:id="2061131154">
          <w:marLeft w:val="720"/>
          <w:marRight w:val="0"/>
          <w:marTop w:val="0"/>
          <w:marBottom w:val="120"/>
          <w:divBdr>
            <w:top w:val="none" w:sz="0" w:space="0" w:color="auto"/>
            <w:left w:val="none" w:sz="0" w:space="0" w:color="auto"/>
            <w:bottom w:val="none" w:sz="0" w:space="0" w:color="auto"/>
            <w:right w:val="none" w:sz="0" w:space="0" w:color="auto"/>
          </w:divBdr>
        </w:div>
        <w:div w:id="1368413065">
          <w:marLeft w:val="0"/>
          <w:marRight w:val="0"/>
          <w:marTop w:val="0"/>
          <w:marBottom w:val="120"/>
          <w:divBdr>
            <w:top w:val="none" w:sz="0" w:space="0" w:color="auto"/>
            <w:left w:val="none" w:sz="0" w:space="0" w:color="auto"/>
            <w:bottom w:val="none" w:sz="0" w:space="0" w:color="auto"/>
            <w:right w:val="none" w:sz="0" w:space="0" w:color="auto"/>
          </w:divBdr>
        </w:div>
        <w:div w:id="1578007422">
          <w:marLeft w:val="480"/>
          <w:marRight w:val="0"/>
          <w:marTop w:val="0"/>
          <w:marBottom w:val="120"/>
          <w:divBdr>
            <w:top w:val="none" w:sz="0" w:space="0" w:color="auto"/>
            <w:left w:val="none" w:sz="0" w:space="0" w:color="auto"/>
            <w:bottom w:val="none" w:sz="0" w:space="0" w:color="auto"/>
            <w:right w:val="none" w:sz="0" w:space="0" w:color="auto"/>
          </w:divBdr>
        </w:div>
        <w:div w:id="1189832341">
          <w:marLeft w:val="480"/>
          <w:marRight w:val="0"/>
          <w:marTop w:val="0"/>
          <w:marBottom w:val="120"/>
          <w:divBdr>
            <w:top w:val="none" w:sz="0" w:space="0" w:color="auto"/>
            <w:left w:val="none" w:sz="0" w:space="0" w:color="auto"/>
            <w:bottom w:val="none" w:sz="0" w:space="0" w:color="auto"/>
            <w:right w:val="none" w:sz="0" w:space="0" w:color="auto"/>
          </w:divBdr>
        </w:div>
        <w:div w:id="205483802">
          <w:marLeft w:val="480"/>
          <w:marRight w:val="0"/>
          <w:marTop w:val="0"/>
          <w:marBottom w:val="120"/>
          <w:divBdr>
            <w:top w:val="none" w:sz="0" w:space="0" w:color="auto"/>
            <w:left w:val="none" w:sz="0" w:space="0" w:color="auto"/>
            <w:bottom w:val="none" w:sz="0" w:space="0" w:color="auto"/>
            <w:right w:val="none" w:sz="0" w:space="0" w:color="auto"/>
          </w:divBdr>
        </w:div>
        <w:div w:id="1562711056">
          <w:marLeft w:val="480"/>
          <w:marRight w:val="0"/>
          <w:marTop w:val="0"/>
          <w:marBottom w:val="120"/>
          <w:divBdr>
            <w:top w:val="none" w:sz="0" w:space="0" w:color="auto"/>
            <w:left w:val="none" w:sz="0" w:space="0" w:color="auto"/>
            <w:bottom w:val="none" w:sz="0" w:space="0" w:color="auto"/>
            <w:right w:val="none" w:sz="0" w:space="0" w:color="auto"/>
          </w:divBdr>
        </w:div>
        <w:div w:id="919867477">
          <w:marLeft w:val="480"/>
          <w:marRight w:val="0"/>
          <w:marTop w:val="0"/>
          <w:marBottom w:val="120"/>
          <w:divBdr>
            <w:top w:val="none" w:sz="0" w:space="0" w:color="auto"/>
            <w:left w:val="none" w:sz="0" w:space="0" w:color="auto"/>
            <w:bottom w:val="none" w:sz="0" w:space="0" w:color="auto"/>
            <w:right w:val="none" w:sz="0" w:space="0" w:color="auto"/>
          </w:divBdr>
        </w:div>
        <w:div w:id="616642559">
          <w:marLeft w:val="480"/>
          <w:marRight w:val="0"/>
          <w:marTop w:val="0"/>
          <w:marBottom w:val="120"/>
          <w:divBdr>
            <w:top w:val="none" w:sz="0" w:space="0" w:color="auto"/>
            <w:left w:val="none" w:sz="0" w:space="0" w:color="auto"/>
            <w:bottom w:val="none" w:sz="0" w:space="0" w:color="auto"/>
            <w:right w:val="none" w:sz="0" w:space="0" w:color="auto"/>
          </w:divBdr>
        </w:div>
        <w:div w:id="1238243490">
          <w:marLeft w:val="480"/>
          <w:marRight w:val="0"/>
          <w:marTop w:val="0"/>
          <w:marBottom w:val="120"/>
          <w:divBdr>
            <w:top w:val="none" w:sz="0" w:space="0" w:color="auto"/>
            <w:left w:val="none" w:sz="0" w:space="0" w:color="auto"/>
            <w:bottom w:val="none" w:sz="0" w:space="0" w:color="auto"/>
            <w:right w:val="none" w:sz="0" w:space="0" w:color="auto"/>
          </w:divBdr>
        </w:div>
        <w:div w:id="25302725">
          <w:marLeft w:val="480"/>
          <w:marRight w:val="0"/>
          <w:marTop w:val="0"/>
          <w:marBottom w:val="120"/>
          <w:divBdr>
            <w:top w:val="none" w:sz="0" w:space="0" w:color="auto"/>
            <w:left w:val="none" w:sz="0" w:space="0" w:color="auto"/>
            <w:bottom w:val="none" w:sz="0" w:space="0" w:color="auto"/>
            <w:right w:val="none" w:sz="0" w:space="0" w:color="auto"/>
          </w:divBdr>
        </w:div>
        <w:div w:id="341053374">
          <w:marLeft w:val="480"/>
          <w:marRight w:val="0"/>
          <w:marTop w:val="0"/>
          <w:marBottom w:val="120"/>
          <w:divBdr>
            <w:top w:val="none" w:sz="0" w:space="0" w:color="auto"/>
            <w:left w:val="none" w:sz="0" w:space="0" w:color="auto"/>
            <w:bottom w:val="none" w:sz="0" w:space="0" w:color="auto"/>
            <w:right w:val="none" w:sz="0" w:space="0" w:color="auto"/>
          </w:divBdr>
        </w:div>
        <w:div w:id="1865023621">
          <w:marLeft w:val="480"/>
          <w:marRight w:val="0"/>
          <w:marTop w:val="0"/>
          <w:marBottom w:val="120"/>
          <w:divBdr>
            <w:top w:val="none" w:sz="0" w:space="0" w:color="auto"/>
            <w:left w:val="none" w:sz="0" w:space="0" w:color="auto"/>
            <w:bottom w:val="none" w:sz="0" w:space="0" w:color="auto"/>
            <w:right w:val="none" w:sz="0" w:space="0" w:color="auto"/>
          </w:divBdr>
        </w:div>
        <w:div w:id="2088263797">
          <w:marLeft w:val="0"/>
          <w:marRight w:val="0"/>
          <w:marTop w:val="0"/>
          <w:marBottom w:val="120"/>
          <w:divBdr>
            <w:top w:val="none" w:sz="0" w:space="0" w:color="auto"/>
            <w:left w:val="none" w:sz="0" w:space="0" w:color="auto"/>
            <w:bottom w:val="none" w:sz="0" w:space="0" w:color="auto"/>
            <w:right w:val="none" w:sz="0" w:space="0" w:color="auto"/>
          </w:divBdr>
        </w:div>
        <w:div w:id="103624278">
          <w:marLeft w:val="480"/>
          <w:marRight w:val="0"/>
          <w:marTop w:val="0"/>
          <w:marBottom w:val="120"/>
          <w:divBdr>
            <w:top w:val="none" w:sz="0" w:space="0" w:color="auto"/>
            <w:left w:val="none" w:sz="0" w:space="0" w:color="auto"/>
            <w:bottom w:val="none" w:sz="0" w:space="0" w:color="auto"/>
            <w:right w:val="none" w:sz="0" w:space="0" w:color="auto"/>
          </w:divBdr>
        </w:div>
        <w:div w:id="1017729792">
          <w:marLeft w:val="480"/>
          <w:marRight w:val="0"/>
          <w:marTop w:val="0"/>
          <w:marBottom w:val="120"/>
          <w:divBdr>
            <w:top w:val="none" w:sz="0" w:space="0" w:color="auto"/>
            <w:left w:val="none" w:sz="0" w:space="0" w:color="auto"/>
            <w:bottom w:val="none" w:sz="0" w:space="0" w:color="auto"/>
            <w:right w:val="none" w:sz="0" w:space="0" w:color="auto"/>
          </w:divBdr>
        </w:div>
        <w:div w:id="899747181">
          <w:marLeft w:val="480"/>
          <w:marRight w:val="0"/>
          <w:marTop w:val="0"/>
          <w:marBottom w:val="120"/>
          <w:divBdr>
            <w:top w:val="none" w:sz="0" w:space="0" w:color="auto"/>
            <w:left w:val="none" w:sz="0" w:space="0" w:color="auto"/>
            <w:bottom w:val="none" w:sz="0" w:space="0" w:color="auto"/>
            <w:right w:val="none" w:sz="0" w:space="0" w:color="auto"/>
          </w:divBdr>
        </w:div>
        <w:div w:id="388726365">
          <w:marLeft w:val="480"/>
          <w:marRight w:val="0"/>
          <w:marTop w:val="0"/>
          <w:marBottom w:val="120"/>
          <w:divBdr>
            <w:top w:val="none" w:sz="0" w:space="0" w:color="auto"/>
            <w:left w:val="none" w:sz="0" w:space="0" w:color="auto"/>
            <w:bottom w:val="none" w:sz="0" w:space="0" w:color="auto"/>
            <w:right w:val="none" w:sz="0" w:space="0" w:color="auto"/>
          </w:divBdr>
        </w:div>
        <w:div w:id="1372733215">
          <w:marLeft w:val="480"/>
          <w:marRight w:val="0"/>
          <w:marTop w:val="0"/>
          <w:marBottom w:val="120"/>
          <w:divBdr>
            <w:top w:val="none" w:sz="0" w:space="0" w:color="auto"/>
            <w:left w:val="none" w:sz="0" w:space="0" w:color="auto"/>
            <w:bottom w:val="none" w:sz="0" w:space="0" w:color="auto"/>
            <w:right w:val="none" w:sz="0" w:space="0" w:color="auto"/>
          </w:divBdr>
        </w:div>
        <w:div w:id="809786296">
          <w:marLeft w:val="480"/>
          <w:marRight w:val="0"/>
          <w:marTop w:val="0"/>
          <w:marBottom w:val="120"/>
          <w:divBdr>
            <w:top w:val="none" w:sz="0" w:space="0" w:color="auto"/>
            <w:left w:val="none" w:sz="0" w:space="0" w:color="auto"/>
            <w:bottom w:val="none" w:sz="0" w:space="0" w:color="auto"/>
            <w:right w:val="none" w:sz="0" w:space="0" w:color="auto"/>
          </w:divBdr>
        </w:div>
        <w:div w:id="1278560531">
          <w:marLeft w:val="480"/>
          <w:marRight w:val="0"/>
          <w:marTop w:val="0"/>
          <w:marBottom w:val="120"/>
          <w:divBdr>
            <w:top w:val="none" w:sz="0" w:space="0" w:color="auto"/>
            <w:left w:val="none" w:sz="0" w:space="0" w:color="auto"/>
            <w:bottom w:val="none" w:sz="0" w:space="0" w:color="auto"/>
            <w:right w:val="none" w:sz="0" w:space="0" w:color="auto"/>
          </w:divBdr>
        </w:div>
        <w:div w:id="1779448032">
          <w:marLeft w:val="0"/>
          <w:marRight w:val="0"/>
          <w:marTop w:val="0"/>
          <w:marBottom w:val="120"/>
          <w:divBdr>
            <w:top w:val="none" w:sz="0" w:space="0" w:color="auto"/>
            <w:left w:val="none" w:sz="0" w:space="0" w:color="auto"/>
            <w:bottom w:val="none" w:sz="0" w:space="0" w:color="auto"/>
            <w:right w:val="none" w:sz="0" w:space="0" w:color="auto"/>
          </w:divBdr>
        </w:div>
      </w:divsChild>
    </w:div>
    <w:div w:id="2095281447">
      <w:bodyDiv w:val="1"/>
      <w:marLeft w:val="0"/>
      <w:marRight w:val="0"/>
      <w:marTop w:val="0"/>
      <w:marBottom w:val="0"/>
      <w:divBdr>
        <w:top w:val="none" w:sz="0" w:space="0" w:color="auto"/>
        <w:left w:val="none" w:sz="0" w:space="0" w:color="auto"/>
        <w:bottom w:val="none" w:sz="0" w:space="0" w:color="auto"/>
        <w:right w:val="none" w:sz="0" w:space="0" w:color="auto"/>
      </w:divBdr>
      <w:divsChild>
        <w:div w:id="520898433">
          <w:marLeft w:val="0"/>
          <w:marRight w:val="0"/>
          <w:marTop w:val="0"/>
          <w:marBottom w:val="120"/>
          <w:divBdr>
            <w:top w:val="none" w:sz="0" w:space="0" w:color="auto"/>
            <w:left w:val="none" w:sz="0" w:space="0" w:color="auto"/>
            <w:bottom w:val="none" w:sz="0" w:space="0" w:color="auto"/>
            <w:right w:val="none" w:sz="0" w:space="0" w:color="auto"/>
          </w:divBdr>
        </w:div>
        <w:div w:id="864639249">
          <w:marLeft w:val="0"/>
          <w:marRight w:val="0"/>
          <w:marTop w:val="0"/>
          <w:marBottom w:val="120"/>
          <w:divBdr>
            <w:top w:val="none" w:sz="0" w:space="0" w:color="auto"/>
            <w:left w:val="none" w:sz="0" w:space="0" w:color="auto"/>
            <w:bottom w:val="none" w:sz="0" w:space="0" w:color="auto"/>
            <w:right w:val="none" w:sz="0" w:space="0" w:color="auto"/>
          </w:divBdr>
        </w:div>
      </w:divsChild>
    </w:div>
    <w:div w:id="2132363008">
      <w:bodyDiv w:val="1"/>
      <w:marLeft w:val="0"/>
      <w:marRight w:val="0"/>
      <w:marTop w:val="0"/>
      <w:marBottom w:val="0"/>
      <w:divBdr>
        <w:top w:val="none" w:sz="0" w:space="0" w:color="auto"/>
        <w:left w:val="none" w:sz="0" w:space="0" w:color="auto"/>
        <w:bottom w:val="none" w:sz="0" w:space="0" w:color="auto"/>
        <w:right w:val="none" w:sz="0" w:space="0" w:color="auto"/>
      </w:divBdr>
      <w:divsChild>
        <w:div w:id="18092925">
          <w:marLeft w:val="0"/>
          <w:marRight w:val="240"/>
          <w:marTop w:val="0"/>
          <w:marBottom w:val="0"/>
          <w:divBdr>
            <w:top w:val="none" w:sz="0" w:space="0" w:color="auto"/>
            <w:left w:val="none" w:sz="0" w:space="0" w:color="auto"/>
            <w:bottom w:val="none" w:sz="0" w:space="0" w:color="auto"/>
            <w:right w:val="none" w:sz="0" w:space="0" w:color="auto"/>
          </w:divBdr>
        </w:div>
        <w:div w:id="2016953572">
          <w:marLeft w:val="0"/>
          <w:marRight w:val="0"/>
          <w:marTop w:val="0"/>
          <w:marBottom w:val="0"/>
          <w:divBdr>
            <w:top w:val="none" w:sz="0" w:space="0" w:color="auto"/>
            <w:left w:val="none" w:sz="0" w:space="0" w:color="auto"/>
            <w:bottom w:val="none" w:sz="0" w:space="0" w:color="auto"/>
            <w:right w:val="none" w:sz="0" w:space="0" w:color="auto"/>
          </w:divBdr>
          <w:divsChild>
            <w:div w:id="1101923138">
              <w:marLeft w:val="0"/>
              <w:marRight w:val="0"/>
              <w:marTop w:val="0"/>
              <w:marBottom w:val="0"/>
              <w:divBdr>
                <w:top w:val="none" w:sz="0" w:space="0" w:color="auto"/>
                <w:left w:val="none" w:sz="0" w:space="0" w:color="auto"/>
                <w:bottom w:val="none" w:sz="0" w:space="0" w:color="auto"/>
                <w:right w:val="none" w:sz="0" w:space="0" w:color="auto"/>
              </w:divBdr>
              <w:divsChild>
                <w:div w:id="873231114">
                  <w:marLeft w:val="0"/>
                  <w:marRight w:val="0"/>
                  <w:marTop w:val="0"/>
                  <w:marBottom w:val="120"/>
                  <w:divBdr>
                    <w:top w:val="none" w:sz="0" w:space="0" w:color="auto"/>
                    <w:left w:val="none" w:sz="0" w:space="0" w:color="auto"/>
                    <w:bottom w:val="none" w:sz="0" w:space="0" w:color="auto"/>
                    <w:right w:val="none" w:sz="0" w:space="0" w:color="auto"/>
                  </w:divBdr>
                </w:div>
                <w:div w:id="1975716745">
                  <w:marLeft w:val="0"/>
                  <w:marRight w:val="0"/>
                  <w:marTop w:val="0"/>
                  <w:marBottom w:val="120"/>
                  <w:divBdr>
                    <w:top w:val="none" w:sz="0" w:space="0" w:color="auto"/>
                    <w:left w:val="none" w:sz="0" w:space="0" w:color="auto"/>
                    <w:bottom w:val="none" w:sz="0" w:space="0" w:color="auto"/>
                    <w:right w:val="none" w:sz="0" w:space="0" w:color="auto"/>
                  </w:divBdr>
                </w:div>
                <w:div w:id="1500230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32623185">
      <w:bodyDiv w:val="1"/>
      <w:marLeft w:val="0"/>
      <w:marRight w:val="0"/>
      <w:marTop w:val="0"/>
      <w:marBottom w:val="0"/>
      <w:divBdr>
        <w:top w:val="none" w:sz="0" w:space="0" w:color="auto"/>
        <w:left w:val="none" w:sz="0" w:space="0" w:color="auto"/>
        <w:bottom w:val="none" w:sz="0" w:space="0" w:color="auto"/>
        <w:right w:val="none" w:sz="0" w:space="0" w:color="auto"/>
      </w:divBdr>
      <w:divsChild>
        <w:div w:id="1870216436">
          <w:marLeft w:val="0"/>
          <w:marRight w:val="240"/>
          <w:marTop w:val="0"/>
          <w:marBottom w:val="0"/>
          <w:divBdr>
            <w:top w:val="none" w:sz="0" w:space="0" w:color="auto"/>
            <w:left w:val="none" w:sz="0" w:space="0" w:color="auto"/>
            <w:bottom w:val="none" w:sz="0" w:space="0" w:color="auto"/>
            <w:right w:val="none" w:sz="0" w:space="0" w:color="auto"/>
          </w:divBdr>
        </w:div>
        <w:div w:id="350421219">
          <w:marLeft w:val="0"/>
          <w:marRight w:val="0"/>
          <w:marTop w:val="0"/>
          <w:marBottom w:val="0"/>
          <w:divBdr>
            <w:top w:val="none" w:sz="0" w:space="0" w:color="auto"/>
            <w:left w:val="none" w:sz="0" w:space="0" w:color="auto"/>
            <w:bottom w:val="none" w:sz="0" w:space="0" w:color="auto"/>
            <w:right w:val="none" w:sz="0" w:space="0" w:color="auto"/>
          </w:divBdr>
          <w:divsChild>
            <w:div w:id="414057409">
              <w:marLeft w:val="0"/>
              <w:marRight w:val="0"/>
              <w:marTop w:val="0"/>
              <w:marBottom w:val="0"/>
              <w:divBdr>
                <w:top w:val="none" w:sz="0" w:space="0" w:color="auto"/>
                <w:left w:val="none" w:sz="0" w:space="0" w:color="auto"/>
                <w:bottom w:val="none" w:sz="0" w:space="0" w:color="auto"/>
                <w:right w:val="none" w:sz="0" w:space="0" w:color="auto"/>
              </w:divBdr>
              <w:divsChild>
                <w:div w:id="1752005553">
                  <w:marLeft w:val="0"/>
                  <w:marRight w:val="0"/>
                  <w:marTop w:val="0"/>
                  <w:marBottom w:val="120"/>
                  <w:divBdr>
                    <w:top w:val="none" w:sz="0" w:space="0" w:color="auto"/>
                    <w:left w:val="none" w:sz="0" w:space="0" w:color="auto"/>
                    <w:bottom w:val="none" w:sz="0" w:space="0" w:color="auto"/>
                    <w:right w:val="none" w:sz="0" w:space="0" w:color="auto"/>
                  </w:divBdr>
                </w:div>
                <w:div w:id="1371342722">
                  <w:marLeft w:val="0"/>
                  <w:marRight w:val="0"/>
                  <w:marTop w:val="0"/>
                  <w:marBottom w:val="120"/>
                  <w:divBdr>
                    <w:top w:val="none" w:sz="0" w:space="0" w:color="auto"/>
                    <w:left w:val="none" w:sz="0" w:space="0" w:color="auto"/>
                    <w:bottom w:val="none" w:sz="0" w:space="0" w:color="auto"/>
                    <w:right w:val="none" w:sz="0" w:space="0" w:color="auto"/>
                  </w:divBdr>
                </w:div>
                <w:div w:id="4742225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8C26-1886-4A6B-8553-D084C361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5218</Words>
  <Characters>29745</Characters>
  <Application>Microsoft Office Word</Application>
  <DocSecurity>0</DocSecurity>
  <Lines>247</Lines>
  <Paragraphs>69</Paragraphs>
  <ScaleCrop>false</ScaleCrop>
  <Company/>
  <LinksUpToDate>false</LinksUpToDate>
  <CharactersWithSpaces>34894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任菊貞</dc:creator>
  <cp:lastModifiedBy>Administrator</cp:lastModifiedBy>
  <cp:revision>4</cp:revision>
  <cp:lastPrinted>2024-12-26T01:23:00Z</cp:lastPrinted>
  <dcterms:created xsi:type="dcterms:W3CDTF">2025-01-13T09:44:00Z</dcterms:created>
  <dcterms:modified xsi:type="dcterms:W3CDTF">2025-01-13T10:04:00Z</dcterms:modified>
</cp:coreProperties>
</file>