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E46" w14:textId="4A0EBAB2" w:rsidR="002806A8" w:rsidRDefault="002806A8" w:rsidP="002806A8">
      <w:pPr>
        <w:tabs>
          <w:tab w:val="center" w:pos="4393"/>
        </w:tabs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D0E2D" wp14:editId="3C75C0EB">
                <wp:simplePos x="0" y="0"/>
                <wp:positionH relativeFrom="column">
                  <wp:posOffset>5715</wp:posOffset>
                </wp:positionH>
                <wp:positionV relativeFrom="paragraph">
                  <wp:posOffset>-414020</wp:posOffset>
                </wp:positionV>
                <wp:extent cx="5643245" cy="588645"/>
                <wp:effectExtent l="0" t="0" r="0" b="1905"/>
                <wp:wrapNone/>
                <wp:docPr id="376" name="Text Box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88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E064" w14:textId="77777777" w:rsidR="002806A8" w:rsidRPr="00070FD1" w:rsidRDefault="002806A8" w:rsidP="002806A8">
                            <w:pPr>
                              <w:jc w:val="center"/>
                              <w:rPr>
                                <w:rFonts w:ascii="標楷體" w:eastAsia="標楷體" w:hAnsi="標楷體" w:cs="DFKaiShu-SB-Estd-BF"/>
                                <w:sz w:val="32"/>
                                <w:szCs w:val="32"/>
                              </w:rPr>
                            </w:pPr>
                            <w:r w:rsidRPr="00070FD1"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交通部觀光署法規命令與行政規則異動刊登公報作業檢視</w:t>
                            </w:r>
                            <w:r>
                              <w:rPr>
                                <w:rFonts w:ascii="標楷體" w:eastAsia="標楷體" w:hAnsi="標楷體" w:cs="DFKaiShu-SB-Estd-BF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  <w:p w14:paraId="48C71127" w14:textId="77777777" w:rsidR="002806A8" w:rsidRPr="00B07412" w:rsidRDefault="002806A8" w:rsidP="00280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2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D0E2D" id="_x0000_t202" coordsize="21600,21600" o:spt="202" path="m,l,21600r21600,l21600,xe">
                <v:stroke joinstyle="miter"/>
                <v:path gradientshapeok="t" o:connecttype="rect"/>
              </v:shapetype>
              <v:shape id="Text Box 2032" o:spid="_x0000_s1026" type="#_x0000_t202" style="position:absolute;margin-left:.45pt;margin-top:-32.6pt;width:444.3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" fillcolor="silver">
                <v:textbox>
                  <w:txbxContent>
                    <w:p w14:paraId="06E2E064" w14:textId="77777777" w:rsidR="002806A8" w:rsidRPr="00070FD1" w:rsidRDefault="002806A8" w:rsidP="002806A8">
                      <w:pPr>
                        <w:jc w:val="center"/>
                        <w:rPr>
                          <w:rFonts w:ascii="標楷體" w:eastAsia="標楷體" w:hAnsi="標楷體" w:cs="DFKaiShu-SB-Estd-BF"/>
                          <w:sz w:val="32"/>
                          <w:szCs w:val="32"/>
                        </w:rPr>
                      </w:pPr>
                      <w:r w:rsidRPr="00070FD1">
                        <w:rPr>
                          <w:rFonts w:ascii="標楷體" w:eastAsia="標楷體" w:hAnsi="標楷體" w:cs="DFKaiShu-SB-Estd-BF" w:hint="eastAsia"/>
                          <w:sz w:val="32"/>
                          <w:szCs w:val="32"/>
                        </w:rPr>
                        <w:t>交通部觀光署法規命令與行政規則異動刊登公報作業檢視</w:t>
                      </w:r>
                      <w:r>
                        <w:rPr>
                          <w:rFonts w:ascii="標楷體" w:eastAsia="標楷體" w:hAnsi="標楷體" w:cs="DFKaiShu-SB-Estd-BF" w:hint="eastAsia"/>
                          <w:sz w:val="32"/>
                          <w:szCs w:val="32"/>
                        </w:rPr>
                        <w:t>表</w:t>
                      </w:r>
                    </w:p>
                    <w:p w14:paraId="48C71127" w14:textId="77777777" w:rsidR="002806A8" w:rsidRPr="00B07412" w:rsidRDefault="002806A8" w:rsidP="00280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22"/>
                          <w:bdr w:val="single" w:sz="4" w:space="0" w:color="auto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132"/>
        <w:gridCol w:w="4135"/>
        <w:gridCol w:w="1687"/>
        <w:gridCol w:w="1259"/>
      </w:tblGrid>
      <w:tr w:rsidR="002806A8" w:rsidRPr="0081040C" w14:paraId="443BDB97" w14:textId="77777777" w:rsidTr="00977D5D">
        <w:trPr>
          <w:cantSplit/>
          <w:trHeight w:val="897"/>
          <w:jc w:val="center"/>
        </w:trPr>
        <w:tc>
          <w:tcPr>
            <w:tcW w:w="564" w:type="dxa"/>
            <w:shd w:val="clear" w:color="auto" w:fill="auto"/>
          </w:tcPr>
          <w:p w14:paraId="4A433C85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shd w:val="clear" w:color="auto" w:fill="auto"/>
            <w:vAlign w:val="center"/>
          </w:tcPr>
          <w:p w14:paraId="1075AA0A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0B31">
              <w:rPr>
                <w:rFonts w:ascii="標楷體" w:eastAsia="標楷體" w:hAnsi="標楷體" w:hint="eastAsia"/>
                <w:b/>
                <w:sz w:val="28"/>
                <w:szCs w:val="28"/>
              </w:rPr>
              <w:t>項   目</w:t>
            </w:r>
          </w:p>
        </w:tc>
        <w:tc>
          <w:tcPr>
            <w:tcW w:w="1687" w:type="dxa"/>
            <w:shd w:val="clear" w:color="auto" w:fill="auto"/>
          </w:tcPr>
          <w:p w14:paraId="0D08EE72" w14:textId="77777777" w:rsidR="002806A8" w:rsidRPr="00861517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業務單位勾選，括弧內可為相關註記。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0C76D8DB" wp14:editId="466A0919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7619</wp:posOffset>
                      </wp:positionV>
                      <wp:extent cx="0" cy="0"/>
                      <wp:effectExtent l="0" t="0" r="0" b="0"/>
                      <wp:wrapNone/>
                      <wp:docPr id="375" name="AutoShape 2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87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64" o:spid="_x0000_s1026" type="#_x0000_t32" style="position:absolute;margin-left:107.8pt;margin-top:.6pt;width:0;height:0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259" w:type="dxa"/>
            <w:shd w:val="clear" w:color="auto" w:fill="auto"/>
          </w:tcPr>
          <w:p w14:paraId="2AB0305B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BB5C79">
              <w:rPr>
                <w:rFonts w:ascii="標楷體" w:eastAsia="標楷體" w:hAnsi="標楷體" w:hint="eastAsia"/>
              </w:rPr>
              <w:t>法制單位複核</w:t>
            </w:r>
          </w:p>
        </w:tc>
      </w:tr>
      <w:tr w:rsidR="002806A8" w:rsidRPr="0081040C" w14:paraId="27D318AD" w14:textId="77777777" w:rsidTr="00977D5D">
        <w:trPr>
          <w:jc w:val="center"/>
        </w:trPr>
        <w:tc>
          <w:tcPr>
            <w:tcW w:w="564" w:type="dxa"/>
            <w:vMerge w:val="restart"/>
            <w:shd w:val="clear" w:color="auto" w:fill="auto"/>
          </w:tcPr>
          <w:p w14:paraId="4764031A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62D7CEB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0C222D42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162EEA3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20DCCE8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51ECA70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7ED08D08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21BF75C7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49160F29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6E5076C0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1FE8A24E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3AA75C3C" w14:textId="77777777" w:rsidR="002806A8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14:paraId="418A31BA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實體內容面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6DA294CB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135" w:type="dxa"/>
            <w:shd w:val="clear" w:color="auto" w:fill="auto"/>
          </w:tcPr>
          <w:p w14:paraId="113322F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名稱不得有標點符號</w:t>
            </w:r>
          </w:p>
        </w:tc>
        <w:tc>
          <w:tcPr>
            <w:tcW w:w="1687" w:type="dxa"/>
            <w:shd w:val="clear" w:color="auto" w:fill="auto"/>
          </w:tcPr>
          <w:p w14:paraId="71D20578" w14:textId="77777777" w:rsidR="002806A8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128CA5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34E6A433" w14:textId="77777777" w:rsidR="002806A8" w:rsidRPr="00FE522A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FE522A">
              <w:rPr>
                <w:rFonts w:ascii="標楷體" w:eastAsia="標楷體" w:hAnsi="標楷體" w:hint="eastAsia"/>
              </w:rPr>
              <w:t>□符合</w:t>
            </w:r>
          </w:p>
          <w:p w14:paraId="0F360E66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E522A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4875C78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667279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D426CB1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385088E2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名稱正確（如有修正名稱者，總說明或條文（規定）對照表之名稱應列舊名稱；發布令應敘明新舊名稱修正，其附件為新名稱。）</w:t>
            </w:r>
          </w:p>
        </w:tc>
        <w:tc>
          <w:tcPr>
            <w:tcW w:w="1687" w:type="dxa"/>
            <w:shd w:val="clear" w:color="auto" w:fill="auto"/>
          </w:tcPr>
          <w:p w14:paraId="04A023F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0E916B3E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 xml:space="preserve">□否（    ） </w:t>
            </w:r>
          </w:p>
        </w:tc>
        <w:tc>
          <w:tcPr>
            <w:tcW w:w="1259" w:type="dxa"/>
            <w:shd w:val="clear" w:color="auto" w:fill="auto"/>
          </w:tcPr>
          <w:p w14:paraId="7BCBE43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57FE0E41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E8FEFC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9745FC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08C52E7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255456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各稿件名稱一致性（如送刊書函主旨、發布令）</w:t>
            </w:r>
          </w:p>
        </w:tc>
        <w:tc>
          <w:tcPr>
            <w:tcW w:w="1687" w:type="dxa"/>
            <w:shd w:val="clear" w:color="auto" w:fill="auto"/>
          </w:tcPr>
          <w:p w14:paraId="6C555ACF" w14:textId="77777777" w:rsidR="002806A8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189ACD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39B86E7A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37304E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6DA4954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12EF7C3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87E182A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標題</w:t>
            </w:r>
          </w:p>
        </w:tc>
        <w:tc>
          <w:tcPr>
            <w:tcW w:w="4135" w:type="dxa"/>
            <w:shd w:val="clear" w:color="auto" w:fill="auto"/>
          </w:tcPr>
          <w:p w14:paraId="6871BB3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少數修正、部分修正或全案修正標示</w:t>
            </w:r>
            <w:r w:rsidRPr="005C0B31">
              <w:rPr>
                <w:rFonts w:ascii="標楷體" w:eastAsia="標楷體" w:hAnsi="標楷體" w:hint="eastAsia"/>
                <w:b/>
              </w:rPr>
              <w:t>正確。</w:t>
            </w:r>
          </w:p>
        </w:tc>
        <w:tc>
          <w:tcPr>
            <w:tcW w:w="1687" w:type="dxa"/>
            <w:shd w:val="clear" w:color="auto" w:fill="auto"/>
          </w:tcPr>
          <w:p w14:paraId="6E28943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14:paraId="25CAA3ED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  <w:r w:rsidRPr="0033610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69FF7983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8E57C3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3EE080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F3BFA13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1AF58D96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135" w:type="dxa"/>
            <w:shd w:val="clear" w:color="auto" w:fill="auto"/>
          </w:tcPr>
          <w:p w14:paraId="59456F6F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C0B31">
              <w:rPr>
                <w:rFonts w:ascii="標楷體" w:eastAsia="標楷體" w:hAnsi="標楷體" w:hint="eastAsia"/>
                <w:b/>
                <w:bCs/>
                <w:color w:val="000000"/>
              </w:rPr>
              <w:t>發布時</w:t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「草案」兩字刪除</w:t>
            </w:r>
          </w:p>
        </w:tc>
        <w:tc>
          <w:tcPr>
            <w:tcW w:w="1687" w:type="dxa"/>
            <w:shd w:val="clear" w:color="auto" w:fill="auto"/>
          </w:tcPr>
          <w:p w14:paraId="57D0DB27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14:paraId="02743B3E" w14:textId="77777777" w:rsidR="002806A8" w:rsidRPr="00A304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  <w:color w:val="000000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4011655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66A37DD" w14:textId="77777777" w:rsidR="002806A8" w:rsidRPr="00A304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55736BC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3DB6E05E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2BCA383D" w14:textId="77777777" w:rsidR="002806A8" w:rsidRPr="005C0B31" w:rsidRDefault="002806A8" w:rsidP="00977D5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135" w:type="dxa"/>
            <w:shd w:val="clear" w:color="auto" w:fill="auto"/>
          </w:tcPr>
          <w:p w14:paraId="07DC3795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各稿件邊界、字型大小、行距（依第</w:t>
            </w:r>
            <w:r>
              <w:rPr>
                <w:rFonts w:ascii="標楷體" w:eastAsia="標楷體" w:hAnsi="標楷體" w:hint="eastAsia"/>
                <w:b/>
              </w:rPr>
              <w:t>138</w:t>
            </w:r>
            <w:r w:rsidRPr="005C0B31">
              <w:rPr>
                <w:rFonts w:ascii="標楷體" w:eastAsia="標楷體" w:hAnsi="標楷體" w:hint="eastAsia"/>
                <w:b/>
              </w:rPr>
              <w:t>頁）；括弧全形、目次以全形數字、不用自動編號。</w:t>
            </w:r>
          </w:p>
        </w:tc>
        <w:tc>
          <w:tcPr>
            <w:tcW w:w="1687" w:type="dxa"/>
            <w:shd w:val="clear" w:color="auto" w:fill="auto"/>
          </w:tcPr>
          <w:p w14:paraId="264D042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73A6234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 xml:space="preserve">□否（    ） </w:t>
            </w:r>
          </w:p>
        </w:tc>
        <w:tc>
          <w:tcPr>
            <w:tcW w:w="1259" w:type="dxa"/>
            <w:shd w:val="clear" w:color="auto" w:fill="auto"/>
          </w:tcPr>
          <w:p w14:paraId="47A3B747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6EBAF508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4561660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DDB8377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94F5CC5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74A6EB0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法規命令草案預告公告機關聯絡資訊符合規定。</w:t>
            </w:r>
          </w:p>
        </w:tc>
        <w:tc>
          <w:tcPr>
            <w:tcW w:w="1687" w:type="dxa"/>
            <w:shd w:val="clear" w:color="auto" w:fill="auto"/>
          </w:tcPr>
          <w:p w14:paraId="42932FF4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23A37756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5125F3F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80CF66A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321E69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5A540DB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FB6058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4FFAC98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逐條（點）說明或對照表跨頁表頭不重複</w:t>
            </w:r>
          </w:p>
        </w:tc>
        <w:tc>
          <w:tcPr>
            <w:tcW w:w="1687" w:type="dxa"/>
            <w:shd w:val="clear" w:color="auto" w:fill="auto"/>
          </w:tcPr>
          <w:p w14:paraId="1F8D09CE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00BDDB5D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0E9522C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A6300C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ADB2AE9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1698F116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0465A53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A80AE8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對照表現行條文（規定）內容與行政院公報刊載一致</w:t>
            </w:r>
          </w:p>
        </w:tc>
        <w:tc>
          <w:tcPr>
            <w:tcW w:w="1687" w:type="dxa"/>
            <w:shd w:val="clear" w:color="auto" w:fill="auto"/>
          </w:tcPr>
          <w:p w14:paraId="45B423F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2AD444EC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2C64E03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4F94BBC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0B6F9A33" w14:textId="77777777" w:rsidTr="00977D5D">
        <w:trPr>
          <w:trHeight w:val="574"/>
          <w:jc w:val="center"/>
        </w:trPr>
        <w:tc>
          <w:tcPr>
            <w:tcW w:w="564" w:type="dxa"/>
            <w:vMerge/>
            <w:shd w:val="clear" w:color="auto" w:fill="auto"/>
          </w:tcPr>
          <w:p w14:paraId="250A0EA7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0DE0E6A0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7FC4652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總說明、逐條（點）說明或對照表內容不得有阿拉伯數字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1"/>
            </w:r>
            <w:r w:rsidRPr="005C0B3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687" w:type="dxa"/>
            <w:shd w:val="clear" w:color="auto" w:fill="auto"/>
          </w:tcPr>
          <w:p w14:paraId="7422621F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661B312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 xml:space="preserve">□否（    ） </w:t>
            </w:r>
          </w:p>
        </w:tc>
        <w:tc>
          <w:tcPr>
            <w:tcW w:w="1259" w:type="dxa"/>
            <w:shd w:val="clear" w:color="auto" w:fill="auto"/>
          </w:tcPr>
          <w:p w14:paraId="3C39829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5543B3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49AD8D2" w14:textId="77777777" w:rsidTr="00977D5D">
        <w:trPr>
          <w:trHeight w:val="574"/>
          <w:jc w:val="center"/>
        </w:trPr>
        <w:tc>
          <w:tcPr>
            <w:tcW w:w="564" w:type="dxa"/>
            <w:vMerge/>
            <w:shd w:val="clear" w:color="auto" w:fill="auto"/>
          </w:tcPr>
          <w:p w14:paraId="537B505F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CC72F0B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0648D5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對照表符合加劃邊線原則（依第</w:t>
            </w:r>
            <w:r>
              <w:rPr>
                <w:rFonts w:ascii="標楷體" w:eastAsia="標楷體" w:hAnsi="標楷體" w:hint="eastAsia"/>
                <w:b/>
              </w:rPr>
              <w:t>144</w:t>
            </w:r>
            <w:r w:rsidRPr="005C0B31">
              <w:rPr>
                <w:rFonts w:ascii="標楷體" w:eastAsia="標楷體" w:hAnsi="標楷體" w:hint="eastAsia"/>
                <w:b/>
              </w:rPr>
              <w:t>頁）</w:t>
            </w:r>
          </w:p>
        </w:tc>
        <w:tc>
          <w:tcPr>
            <w:tcW w:w="1687" w:type="dxa"/>
            <w:shd w:val="clear" w:color="auto" w:fill="auto"/>
          </w:tcPr>
          <w:p w14:paraId="6C9016DA" w14:textId="77777777" w:rsidR="002806A8" w:rsidRPr="007D7B83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□是</w:t>
            </w:r>
          </w:p>
          <w:p w14:paraId="6EC9A2E0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487A6AFA" w14:textId="77777777" w:rsidR="002806A8" w:rsidRPr="007D7B83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□符合</w:t>
            </w:r>
          </w:p>
          <w:p w14:paraId="1B66DF8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4445961E" w14:textId="77777777" w:rsidTr="00977D5D">
        <w:trPr>
          <w:trHeight w:val="696"/>
          <w:jc w:val="center"/>
        </w:trPr>
        <w:tc>
          <w:tcPr>
            <w:tcW w:w="564" w:type="dxa"/>
            <w:vMerge/>
            <w:shd w:val="clear" w:color="auto" w:fill="auto"/>
          </w:tcPr>
          <w:p w14:paraId="537CDDC2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85443C6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53B8FD23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用字、用語及標點符號正確（依第</w:t>
            </w:r>
            <w:r>
              <w:rPr>
                <w:rFonts w:ascii="標楷體" w:eastAsia="標楷體" w:hAnsi="標楷體" w:hint="eastAsia"/>
                <w:b/>
              </w:rPr>
              <w:t>139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143</w:t>
            </w:r>
            <w:r w:rsidRPr="005C0B31">
              <w:rPr>
                <w:rFonts w:ascii="標楷體" w:eastAsia="標楷體" w:hAnsi="標楷體" w:hint="eastAsia"/>
                <w:b/>
              </w:rPr>
              <w:t>頁）。</w:t>
            </w:r>
          </w:p>
        </w:tc>
        <w:tc>
          <w:tcPr>
            <w:tcW w:w="1687" w:type="dxa"/>
            <w:shd w:val="clear" w:color="auto" w:fill="auto"/>
          </w:tcPr>
          <w:p w14:paraId="7AD40B71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33C7E530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16B0351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0F14DE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5B70E000" w14:textId="77777777" w:rsidTr="00977D5D">
        <w:trPr>
          <w:trHeight w:val="729"/>
          <w:jc w:val="center"/>
        </w:trPr>
        <w:tc>
          <w:tcPr>
            <w:tcW w:w="564" w:type="dxa"/>
            <w:vMerge/>
            <w:shd w:val="clear" w:color="auto" w:fill="auto"/>
          </w:tcPr>
          <w:p w14:paraId="3C9CCD86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6855DB3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5689BEF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已通盤檢視同法規命令或行政規則之其他條文（規定），有應配合修正者並已納入。</w:t>
            </w:r>
          </w:p>
        </w:tc>
        <w:tc>
          <w:tcPr>
            <w:tcW w:w="1687" w:type="dxa"/>
            <w:shd w:val="clear" w:color="auto" w:fill="auto"/>
          </w:tcPr>
          <w:p w14:paraId="3932D5A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6E3A1EA2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1" allowOverlap="1" wp14:anchorId="6CEBDF1E" wp14:editId="2FDB7657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4" name="AutoShape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71C9" id="AutoShape 2367" o:spid="_x0000_s1026" type="#_x0000_t32" style="position:absolute;margin-left:107.8pt;margin-top:18.7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 wp14:anchorId="1157A593" wp14:editId="6A77B431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3" name="AutoShape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4DEE" id="AutoShape 2368" o:spid="_x0000_s1026" type="#_x0000_t32" style="position:absolute;margin-left:107.8pt;margin-top:18.75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"/>
                  </w:pict>
                </mc:Fallback>
              </mc:AlternateContent>
            </w: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46B61FF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53F43A64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40563781" w14:textId="77777777" w:rsidTr="00977D5D">
        <w:trPr>
          <w:trHeight w:val="729"/>
          <w:jc w:val="center"/>
        </w:trPr>
        <w:tc>
          <w:tcPr>
            <w:tcW w:w="564" w:type="dxa"/>
            <w:vMerge/>
            <w:shd w:val="clear" w:color="auto" w:fill="auto"/>
          </w:tcPr>
          <w:p w14:paraId="144E3964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17FC7F8E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CB63657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修正案涉及其他法規命令或行政規則應配合調整者，已辦理。</w:t>
            </w:r>
          </w:p>
        </w:tc>
        <w:tc>
          <w:tcPr>
            <w:tcW w:w="1687" w:type="dxa"/>
            <w:shd w:val="clear" w:color="auto" w:fill="auto"/>
          </w:tcPr>
          <w:p w14:paraId="054F7396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5411FC0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1" allowOverlap="1" wp14:anchorId="0D48BA0F" wp14:editId="3A168766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2" name="AutoShape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69B6" id="AutoShape 2367" o:spid="_x0000_s1026" type="#_x0000_t32" style="position:absolute;margin-left:107.8pt;margin-top:18.75pt;width:0;height:0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 wp14:anchorId="0D552581" wp14:editId="168C8A5A">
                      <wp:simplePos x="0" y="0"/>
                      <wp:positionH relativeFrom="column">
                        <wp:posOffset>1369059</wp:posOffset>
                      </wp:positionH>
                      <wp:positionV relativeFrom="paragraph">
                        <wp:posOffset>238124</wp:posOffset>
                      </wp:positionV>
                      <wp:extent cx="0" cy="0"/>
                      <wp:effectExtent l="0" t="0" r="0" b="0"/>
                      <wp:wrapNone/>
                      <wp:docPr id="371" name="AutoShape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56036" id="AutoShape 2368" o:spid="_x0000_s1026" type="#_x0000_t32" style="position:absolute;margin-left:107.8pt;margin-top:18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"/>
                  </w:pict>
                </mc:Fallback>
              </mc:AlternateContent>
            </w: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50FDD39C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4ABDD5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05E5664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69C29DA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FFE6FCD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F1402F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法規命令或行政規則中過時之日出或落日條款（規定），如恐造成施行（生效）日期之混淆應予刪除。</w:t>
            </w:r>
          </w:p>
        </w:tc>
        <w:tc>
          <w:tcPr>
            <w:tcW w:w="1687" w:type="dxa"/>
            <w:shd w:val="clear" w:color="auto" w:fill="auto"/>
          </w:tcPr>
          <w:p w14:paraId="0DC34C9A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□是</w:t>
            </w:r>
          </w:p>
          <w:p w14:paraId="185E5543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75F9B05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6EF2B57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39CD2CFF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E24ED21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49A9EAA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69CA09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法規命令</w:t>
            </w:r>
            <w:r w:rsidRPr="005C0B31">
              <w:rPr>
                <w:rFonts w:ascii="標楷體" w:eastAsia="標楷體" w:hAnsi="標楷體" w:hint="eastAsia"/>
                <w:b/>
              </w:rPr>
              <w:t>末條應配合調整者，已納入。（末條為另定施行日期者或特定條文</w:t>
            </w:r>
            <w:r w:rsidRPr="005C0B31">
              <w:rPr>
                <w:rFonts w:ascii="標楷體" w:eastAsia="標楷體" w:hAnsi="標楷體" w:hint="eastAsia"/>
                <w:b/>
              </w:rPr>
              <w:lastRenderedPageBreak/>
              <w:t>另定施行日期者尤應注意）註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2"/>
            </w:r>
            <w:r w:rsidRPr="005C0B31">
              <w:rPr>
                <w:rFonts w:ascii="標楷體" w:eastAsia="標楷體" w:hAnsi="標楷體" w:hint="eastAsia"/>
                <w:b/>
              </w:rPr>
              <w:t>註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3"/>
            </w:r>
          </w:p>
        </w:tc>
        <w:tc>
          <w:tcPr>
            <w:tcW w:w="1687" w:type="dxa"/>
            <w:shd w:val="clear" w:color="auto" w:fill="auto"/>
          </w:tcPr>
          <w:p w14:paraId="11C9FECD" w14:textId="77777777" w:rsidR="002806A8" w:rsidRPr="007D7B83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lastRenderedPageBreak/>
              <w:t>□是</w:t>
            </w:r>
          </w:p>
          <w:p w14:paraId="0D40C38F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7D7B83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089B0A90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3EF0DFF9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844D58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0F440ECD" w14:textId="77777777" w:rsidR="002806A8" w:rsidRPr="00336109" w:rsidRDefault="002806A8" w:rsidP="00977D5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40F891FC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1B053D47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書有民國年份</w:t>
            </w:r>
            <w:r w:rsidRPr="005C0B31">
              <w:rPr>
                <w:rFonts w:ascii="新細明體" w:hAnsi="新細明體" w:hint="eastAsia"/>
                <w:b/>
              </w:rPr>
              <w:t>，</w:t>
            </w:r>
            <w:r w:rsidRPr="005C0B31">
              <w:rPr>
                <w:rFonts w:ascii="標楷體" w:eastAsia="標楷體" w:hAnsi="標楷體" w:hint="eastAsia"/>
                <w:b/>
              </w:rPr>
              <w:t>如：民國110年</w:t>
            </w:r>
            <w:r w:rsidRPr="005C0B31">
              <w:rPr>
                <w:rFonts w:ascii="新細明體" w:hAnsi="新細明體" w:hint="eastAsia"/>
                <w:b/>
              </w:rPr>
              <w:t>，</w:t>
            </w:r>
            <w:r w:rsidRPr="005C0B31">
              <w:rPr>
                <w:rFonts w:ascii="標楷體" w:eastAsia="標楷體" w:hAnsi="標楷體" w:hint="eastAsia"/>
                <w:b/>
              </w:rPr>
              <w:t>應書寫為「一百十年」，非「一百一十年」。</w:t>
            </w:r>
          </w:p>
        </w:tc>
        <w:tc>
          <w:tcPr>
            <w:tcW w:w="1687" w:type="dxa"/>
            <w:shd w:val="clear" w:color="auto" w:fill="auto"/>
          </w:tcPr>
          <w:p w14:paraId="330C8045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01A1A8BE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31D3340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E80A4F4" w14:textId="77777777" w:rsidR="002806A8" w:rsidRPr="00336109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19DD7D7A" w14:textId="77777777" w:rsidTr="00977D5D">
        <w:trPr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03C09D09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刊登公報程序面</w:t>
            </w:r>
          </w:p>
        </w:tc>
        <w:tc>
          <w:tcPr>
            <w:tcW w:w="5267" w:type="dxa"/>
            <w:gridSpan w:val="2"/>
            <w:shd w:val="clear" w:color="auto" w:fill="auto"/>
          </w:tcPr>
          <w:p w14:paraId="0F551D3E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法規命令</w:t>
            </w:r>
            <w:r w:rsidRPr="005C0B31">
              <w:rPr>
                <w:rFonts w:ascii="標楷體" w:eastAsia="標楷體" w:hAnsi="標楷體" w:hint="eastAsia"/>
                <w:b/>
              </w:rPr>
              <w:t>草案：訂修內容如涉及社會高度關注重要或敏感之議題，應於預告前填具通報單（格式依第</w:t>
            </w:r>
            <w:r>
              <w:rPr>
                <w:rFonts w:ascii="標楷體" w:eastAsia="標楷體" w:hAnsi="標楷體" w:hint="eastAsia"/>
                <w:b/>
              </w:rPr>
              <w:t>135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136</w:t>
            </w:r>
            <w:r w:rsidRPr="005C0B31">
              <w:rPr>
                <w:rFonts w:ascii="標楷體" w:eastAsia="標楷體" w:hAnsi="標楷體" w:hint="eastAsia"/>
                <w:b/>
              </w:rPr>
              <w:t>頁）先行通報行政院。</w:t>
            </w:r>
          </w:p>
        </w:tc>
        <w:tc>
          <w:tcPr>
            <w:tcW w:w="1687" w:type="dxa"/>
            <w:shd w:val="clear" w:color="auto" w:fill="auto"/>
          </w:tcPr>
          <w:p w14:paraId="4F4F852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38B2FFE8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4610349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6BF098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717859A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123677E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shd w:val="clear" w:color="auto" w:fill="auto"/>
          </w:tcPr>
          <w:p w14:paraId="26463321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送行政院公報編印中心之書函稿，其日期、時間、發文字號、法規內容之引敘或摘述，應使用阿拉伯數字。</w:t>
            </w:r>
          </w:p>
        </w:tc>
        <w:tc>
          <w:tcPr>
            <w:tcW w:w="1687" w:type="dxa"/>
            <w:shd w:val="clear" w:color="auto" w:fill="auto"/>
          </w:tcPr>
          <w:p w14:paraId="6E24311B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7D7CDAE1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39E5F687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62F7E92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4A63731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C6D2143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11A1E9A6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提要表</w:t>
            </w:r>
          </w:p>
        </w:tc>
        <w:tc>
          <w:tcPr>
            <w:tcW w:w="4135" w:type="dxa"/>
            <w:shd w:val="clear" w:color="auto" w:fill="auto"/>
          </w:tcPr>
          <w:p w14:paraId="0B8D44C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使用最新格式（110年5月31日；7欄式）</w:t>
            </w:r>
          </w:p>
        </w:tc>
        <w:tc>
          <w:tcPr>
            <w:tcW w:w="1687" w:type="dxa"/>
            <w:shd w:val="clear" w:color="auto" w:fill="auto"/>
          </w:tcPr>
          <w:p w14:paraId="45940DA3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5BDBF869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20D5B7F4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1FEBD0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7BB1902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7A02C7D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6D7A182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095BD9D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名稱書寫正確無誤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4"/>
            </w:r>
          </w:p>
        </w:tc>
        <w:tc>
          <w:tcPr>
            <w:tcW w:w="1687" w:type="dxa"/>
            <w:shd w:val="clear" w:color="auto" w:fill="auto"/>
          </w:tcPr>
          <w:p w14:paraId="23C19A66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554D0DD9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08193306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9C723F4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1D0EBC7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FBB6BF8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429E7E1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46B173F6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名稱英譯符合統一標準（依第</w:t>
            </w:r>
            <w:r>
              <w:rPr>
                <w:rFonts w:ascii="標楷體" w:eastAsia="標楷體" w:hAnsi="標楷體" w:hint="eastAsia"/>
                <w:b/>
              </w:rPr>
              <w:t>145</w:t>
            </w:r>
            <w:r w:rsidRPr="005C0B31">
              <w:rPr>
                <w:rFonts w:ascii="標楷體" w:eastAsia="標楷體" w:hAnsi="標楷體" w:hint="eastAsia"/>
                <w:b/>
              </w:rPr>
              <w:t>頁至</w:t>
            </w:r>
            <w:r>
              <w:rPr>
                <w:rFonts w:ascii="標楷體" w:eastAsia="標楷體" w:hAnsi="標楷體" w:hint="eastAsia"/>
                <w:b/>
              </w:rPr>
              <w:t>149</w:t>
            </w:r>
            <w:r w:rsidRPr="005C0B31">
              <w:rPr>
                <w:rFonts w:ascii="標楷體" w:eastAsia="標楷體" w:hAnsi="標楷體" w:hint="eastAsia"/>
                <w:b/>
              </w:rPr>
              <w:t>頁）</w:t>
            </w:r>
          </w:p>
        </w:tc>
        <w:tc>
          <w:tcPr>
            <w:tcW w:w="1687" w:type="dxa"/>
            <w:shd w:val="clear" w:color="auto" w:fill="auto"/>
          </w:tcPr>
          <w:p w14:paraId="20BA7A50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14A0D">
              <w:rPr>
                <w:rFonts w:ascii="標楷體" w:eastAsia="標楷體" w:hAnsi="標楷體" w:hint="eastAsia"/>
              </w:rPr>
              <w:t>□是</w:t>
            </w:r>
          </w:p>
          <w:p w14:paraId="2CF30FA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03AC432D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0299D018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21D07F68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26F220F1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1E67A65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71F23B0C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施行日期勾選正確（通常為自發布日或溯及施行（生效））</w:t>
            </w:r>
          </w:p>
        </w:tc>
        <w:tc>
          <w:tcPr>
            <w:tcW w:w="1687" w:type="dxa"/>
            <w:shd w:val="clear" w:color="auto" w:fill="auto"/>
          </w:tcPr>
          <w:p w14:paraId="74D02AB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7103123B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1DDF4F5B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1AF41B8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6BA306B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6B47433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3DAA3F0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55D01F1A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每筆異動填寫1張提要表</w:t>
            </w:r>
          </w:p>
        </w:tc>
        <w:tc>
          <w:tcPr>
            <w:tcW w:w="1687" w:type="dxa"/>
            <w:shd w:val="clear" w:color="auto" w:fill="auto"/>
          </w:tcPr>
          <w:p w14:paraId="2C461E62" w14:textId="77777777" w:rsidR="002806A8" w:rsidRPr="00DF491E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□是</w:t>
            </w:r>
          </w:p>
          <w:p w14:paraId="19086BB2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□否（    ）</w:t>
            </w:r>
          </w:p>
        </w:tc>
        <w:tc>
          <w:tcPr>
            <w:tcW w:w="1259" w:type="dxa"/>
            <w:shd w:val="clear" w:color="auto" w:fill="auto"/>
          </w:tcPr>
          <w:p w14:paraId="73185A30" w14:textId="77777777" w:rsidR="002806A8" w:rsidRPr="00DF491E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□符合</w:t>
            </w:r>
          </w:p>
          <w:p w14:paraId="0848CB1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DF491E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806A8" w:rsidRPr="0081040C" w14:paraId="3214F4AA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46905F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761D7555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632B4280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各項目均勾選無誤</w:t>
            </w:r>
          </w:p>
        </w:tc>
        <w:tc>
          <w:tcPr>
            <w:tcW w:w="1687" w:type="dxa"/>
            <w:shd w:val="clear" w:color="auto" w:fill="auto"/>
          </w:tcPr>
          <w:p w14:paraId="0DA315D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4488F3A7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4F829C1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F66B405" w14:textId="77777777" w:rsidR="002806A8" w:rsidRPr="00D14A0D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3361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2806A8" w:rsidRPr="0081040C" w14:paraId="7C96C569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8FAF738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7EEB1AE6" w14:textId="77777777" w:rsidR="002806A8" w:rsidRPr="005C0B31" w:rsidRDefault="002806A8" w:rsidP="00977D5D">
            <w:pPr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發文作業正確</w:t>
            </w:r>
            <w:r w:rsidRPr="005C0B31">
              <w:rPr>
                <w:rStyle w:val="a9"/>
                <w:rFonts w:ascii="標楷體" w:eastAsia="標楷體" w:hAnsi="標楷體"/>
                <w:b/>
              </w:rPr>
              <w:footnoteReference w:id="5"/>
            </w:r>
          </w:p>
        </w:tc>
        <w:tc>
          <w:tcPr>
            <w:tcW w:w="4135" w:type="dxa"/>
            <w:shd w:val="clear" w:color="auto" w:fill="auto"/>
          </w:tcPr>
          <w:p w14:paraId="1C73D78D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送刊書函應附令或公告之</w:t>
            </w:r>
            <w:r w:rsidRPr="00A60250">
              <w:rPr>
                <w:rFonts w:ascii="標楷體" w:eastAsia="標楷體" w:hAnsi="標楷體" w:hint="eastAsia"/>
                <w:b/>
                <w:color w:val="000000"/>
              </w:rPr>
              <w:t>PDF</w:t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檔（關防及首長職銜簽字章）</w:t>
            </w:r>
            <w:r w:rsidRPr="005C0B31">
              <w:rPr>
                <w:rFonts w:ascii="標楷體" w:eastAsia="標楷體" w:hAnsi="標楷體" w:hint="eastAsia"/>
                <w:b/>
              </w:rPr>
              <w:t>及稿</w:t>
            </w:r>
            <w:r w:rsidRPr="00A60250">
              <w:rPr>
                <w:rFonts w:ascii="標楷體" w:eastAsia="標楷體" w:hAnsi="標楷體" w:hint="eastAsia"/>
                <w:b/>
              </w:rPr>
              <w:t>ODF</w:t>
            </w:r>
            <w:r w:rsidRPr="005C0B31">
              <w:rPr>
                <w:rFonts w:ascii="標楷體" w:eastAsia="標楷體" w:hAnsi="標楷體" w:hint="eastAsia"/>
                <w:b/>
              </w:rPr>
              <w:t>檔</w:t>
            </w:r>
          </w:p>
        </w:tc>
        <w:tc>
          <w:tcPr>
            <w:tcW w:w="1687" w:type="dxa"/>
            <w:shd w:val="clear" w:color="auto" w:fill="auto"/>
          </w:tcPr>
          <w:p w14:paraId="2321089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4552CCC3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14863B1F" w14:textId="77777777" w:rsidR="002806A8" w:rsidRPr="00D36513" w:rsidRDefault="002806A8" w:rsidP="00977D5D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請文</w:t>
            </w:r>
            <w:r w:rsidRPr="007F44D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科確認</w:t>
            </w:r>
          </w:p>
        </w:tc>
      </w:tr>
      <w:tr w:rsidR="002806A8" w:rsidRPr="0081040C" w14:paraId="6EF23546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3F205357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562A16BB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7B6F3E1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條文（規定）為不含頁碼之</w:t>
            </w:r>
            <w:r w:rsidRPr="00A60250">
              <w:rPr>
                <w:rFonts w:ascii="標楷體" w:eastAsia="標楷體" w:hAnsi="標楷體" w:hint="eastAsia"/>
                <w:b/>
              </w:rPr>
              <w:t>ODF</w:t>
            </w:r>
            <w:r w:rsidRPr="005C0B31">
              <w:rPr>
                <w:rFonts w:ascii="標楷體" w:eastAsia="標楷體" w:hAnsi="標楷體" w:hint="eastAsia"/>
                <w:b/>
              </w:rPr>
              <w:t>格式檔</w:t>
            </w:r>
          </w:p>
        </w:tc>
        <w:tc>
          <w:tcPr>
            <w:tcW w:w="1687" w:type="dxa"/>
            <w:shd w:val="clear" w:color="auto" w:fill="auto"/>
          </w:tcPr>
          <w:p w14:paraId="30B6C07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6E01E11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5924AC48" w14:textId="77777777" w:rsidR="002806A8" w:rsidRPr="00336109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585CDA4C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5CF2A694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63ED682F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5C2CCE9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</w:rPr>
              <w:t>總說明、對照表及附件應為不含頁碼之</w:t>
            </w:r>
            <w:r w:rsidRPr="00A60250">
              <w:rPr>
                <w:rFonts w:ascii="標楷體" w:eastAsia="標楷體" w:hAnsi="標楷體" w:hint="eastAsia"/>
                <w:b/>
              </w:rPr>
              <w:t>PDF</w:t>
            </w:r>
            <w:r w:rsidRPr="005C0B31">
              <w:rPr>
                <w:rFonts w:ascii="標楷體" w:eastAsia="標楷體" w:hAnsi="標楷體" w:hint="eastAsia"/>
                <w:b/>
              </w:rPr>
              <w:t>檔（且應為文字檔轉成，內文可複製）。</w:t>
            </w:r>
          </w:p>
        </w:tc>
        <w:tc>
          <w:tcPr>
            <w:tcW w:w="1687" w:type="dxa"/>
            <w:shd w:val="clear" w:color="auto" w:fill="auto"/>
          </w:tcPr>
          <w:p w14:paraId="3D3BC775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395FB1EA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273932C1" w14:textId="77777777" w:rsidR="002806A8" w:rsidRPr="005B30E0" w:rsidRDefault="002806A8" w:rsidP="00977D5D">
            <w:pPr>
              <w:tabs>
                <w:tab w:val="right" w:pos="2746"/>
              </w:tabs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18E9F1A6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7D2F7AAF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1828D0D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35" w:type="dxa"/>
            <w:shd w:val="clear" w:color="auto" w:fill="auto"/>
          </w:tcPr>
          <w:p w14:paraId="286A00C5" w14:textId="77777777" w:rsidR="002806A8" w:rsidRPr="005C0B31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bCs/>
              </w:rPr>
              <w:t>行政規則</w:t>
            </w:r>
            <w:r w:rsidRPr="005C0B31">
              <w:rPr>
                <w:rFonts w:ascii="標楷體" w:eastAsia="標楷體" w:hAnsi="標楷體" w:hint="eastAsia"/>
                <w:b/>
              </w:rPr>
              <w:t>不檢附總說明及對照表</w:t>
            </w:r>
          </w:p>
        </w:tc>
        <w:tc>
          <w:tcPr>
            <w:tcW w:w="1687" w:type="dxa"/>
            <w:shd w:val="clear" w:color="auto" w:fill="auto"/>
          </w:tcPr>
          <w:p w14:paraId="05AC3F44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□是</w:t>
            </w:r>
          </w:p>
          <w:p w14:paraId="3C03C1EF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FC2407">
              <w:rPr>
                <w:rFonts w:ascii="標楷體" w:eastAsia="標楷體" w:hAnsi="標楷體" w:hint="eastAsia"/>
              </w:rPr>
              <w:t>□否</w:t>
            </w:r>
            <w:r w:rsidRPr="00336109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259" w:type="dxa"/>
            <w:shd w:val="clear" w:color="auto" w:fill="auto"/>
          </w:tcPr>
          <w:p w14:paraId="7733CA6F" w14:textId="77777777" w:rsidR="002806A8" w:rsidRPr="00FC2407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5B30E0">
              <w:rPr>
                <w:rFonts w:ascii="標楷體" w:eastAsia="標楷體" w:hAnsi="標楷體" w:hint="eastAsia"/>
              </w:rPr>
              <w:t>請文書科確認</w:t>
            </w:r>
          </w:p>
        </w:tc>
      </w:tr>
      <w:tr w:rsidR="002806A8" w:rsidRPr="0081040C" w14:paraId="660E44EE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61E82161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155694C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2" w:type="dxa"/>
            <w:gridSpan w:val="2"/>
            <w:shd w:val="clear" w:color="auto" w:fill="auto"/>
          </w:tcPr>
          <w:p w14:paraId="64B54107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發文時附件檔案上傳完成（如檔案無法上傳時，另以電郵傳送至行政院公報編印中心，並主動聯繫行政院公報編印中心</w:t>
            </w:r>
            <w:r w:rsidRPr="005C0B31">
              <w:rPr>
                <w:rStyle w:val="a9"/>
                <w:rFonts w:ascii="標楷體" w:eastAsia="標楷體" w:hAnsi="標楷體"/>
                <w:b/>
                <w:color w:val="000000"/>
              </w:rPr>
              <w:footnoteReference w:id="6"/>
            </w: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Pr="005C0B3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259" w:type="dxa"/>
            <w:shd w:val="clear" w:color="auto" w:fill="auto"/>
          </w:tcPr>
          <w:p w14:paraId="188CA122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請文</w:t>
            </w:r>
            <w:r w:rsidRPr="007F44D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科確認</w:t>
            </w:r>
          </w:p>
        </w:tc>
      </w:tr>
      <w:tr w:rsidR="002806A8" w:rsidRPr="0081040C" w14:paraId="75637A22" w14:textId="77777777" w:rsidTr="00977D5D">
        <w:trPr>
          <w:jc w:val="center"/>
        </w:trPr>
        <w:tc>
          <w:tcPr>
            <w:tcW w:w="564" w:type="dxa"/>
            <w:vMerge/>
            <w:shd w:val="clear" w:color="auto" w:fill="auto"/>
          </w:tcPr>
          <w:p w14:paraId="4C774569" w14:textId="77777777" w:rsidR="002806A8" w:rsidRPr="00336109" w:rsidRDefault="002806A8" w:rsidP="00977D5D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</w:tcPr>
          <w:p w14:paraId="16AEBD04" w14:textId="77777777" w:rsidR="002806A8" w:rsidRPr="005C0B31" w:rsidRDefault="002806A8" w:rsidP="00977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2" w:type="dxa"/>
            <w:gridSpan w:val="2"/>
            <w:shd w:val="clear" w:color="auto" w:fill="auto"/>
          </w:tcPr>
          <w:p w14:paraId="4895FD32" w14:textId="77777777" w:rsidR="002806A8" w:rsidRPr="005C0B31" w:rsidRDefault="002806A8" w:rsidP="00977D5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C0B31">
              <w:rPr>
                <w:rFonts w:ascii="標楷體" w:eastAsia="標楷體" w:hAnsi="標楷體" w:hint="eastAsia"/>
                <w:b/>
                <w:color w:val="000000"/>
              </w:rPr>
              <w:t>於發布令或公告所載日期上午11時前，將送刊公報書函及附件傳送至行政院公報編印中心。</w:t>
            </w:r>
          </w:p>
        </w:tc>
        <w:tc>
          <w:tcPr>
            <w:tcW w:w="1259" w:type="dxa"/>
            <w:shd w:val="clear" w:color="auto" w:fill="auto"/>
          </w:tcPr>
          <w:p w14:paraId="3D1F5097" w14:textId="77777777" w:rsidR="002806A8" w:rsidRDefault="002806A8" w:rsidP="00977D5D">
            <w:pPr>
              <w:spacing w:line="0" w:lineRule="atLeast"/>
              <w:rPr>
                <w:rFonts w:ascii="標楷體" w:eastAsia="標楷體" w:hAnsi="標楷體"/>
              </w:rPr>
            </w:pPr>
            <w:r w:rsidRPr="00546123">
              <w:rPr>
                <w:rFonts w:ascii="標楷體" w:eastAsia="標楷體" w:hAnsi="標楷體" w:hint="eastAsia"/>
              </w:rPr>
              <w:t>請文書科協助</w:t>
            </w:r>
          </w:p>
        </w:tc>
      </w:tr>
    </w:tbl>
    <w:p w14:paraId="04515CEC" w14:textId="77777777" w:rsidR="002806A8" w:rsidRPr="00070FD1" w:rsidRDefault="002806A8" w:rsidP="002806A8">
      <w:pPr>
        <w:tabs>
          <w:tab w:val="center" w:pos="4393"/>
        </w:tabs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806A8" w:rsidRPr="00336109" w14:paraId="2F6D28DD" w14:textId="77777777" w:rsidTr="00977D5D">
        <w:tc>
          <w:tcPr>
            <w:tcW w:w="8901" w:type="dxa"/>
            <w:shd w:val="clear" w:color="auto" w:fill="auto"/>
          </w:tcPr>
          <w:p w14:paraId="406672DF" w14:textId="77777777" w:rsidR="002806A8" w:rsidRPr="00E24BE2" w:rsidRDefault="002806A8" w:rsidP="00977D5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※備註</w:t>
            </w:r>
          </w:p>
          <w:p w14:paraId="3551A423" w14:textId="77777777" w:rsidR="002806A8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法規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命令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預告及發布（含第2類行政規則）時，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B92EFA">
              <w:rPr>
                <w:rFonts w:ascii="標楷體" w:eastAsia="標楷體" w:hAnsi="標楷體" w:hint="eastAsia"/>
                <w:b/>
                <w:sz w:val="28"/>
                <w:szCs w:val="28"/>
              </w:rPr>
              <w:t>業務單位均應附上本表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14:paraId="1812A55D" w14:textId="77777777" w:rsidR="002806A8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9D3AD1">
              <w:rPr>
                <w:rFonts w:ascii="標楷體" w:eastAsia="標楷體" w:hAnsi="標楷體" w:hint="eastAsia"/>
                <w:b/>
                <w:sz w:val="28"/>
                <w:szCs w:val="28"/>
              </w:rPr>
              <w:t>如本檢視表所列項目有不適用者，請勾選「否」，並於括弧內註明「不適用」。</w:t>
            </w:r>
          </w:p>
          <w:p w14:paraId="1E5EA1AD" w14:textId="77777777" w:rsidR="002806A8" w:rsidRPr="009D3AD1" w:rsidRDefault="002806A8" w:rsidP="00977D5D">
            <w:pPr>
              <w:spacing w:line="0" w:lineRule="atLeast"/>
              <w:ind w:left="280" w:hangingChars="100" w:hanging="28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5408" behindDoc="0" locked="0" layoutInCell="1" allowOverlap="1" wp14:anchorId="28A452EC" wp14:editId="430DF25D">
                      <wp:simplePos x="0" y="0"/>
                      <wp:positionH relativeFrom="column">
                        <wp:posOffset>5518784</wp:posOffset>
                      </wp:positionH>
                      <wp:positionV relativeFrom="paragraph">
                        <wp:posOffset>34289</wp:posOffset>
                      </wp:positionV>
                      <wp:extent cx="0" cy="0"/>
                      <wp:effectExtent l="0" t="0" r="0" b="0"/>
                      <wp:wrapNone/>
                      <wp:docPr id="370" name="AutoShape 2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D9D2" id="AutoShape 2219" o:spid="_x0000_s1026" type="#_x0000_t32" style="position:absolute;margin-left:434.55pt;margin-top:2.7pt;width:0;height:0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"/>
                  </w:pict>
                </mc:Fallback>
              </mc:AlternateContent>
            </w:r>
            <w:r w:rsidRPr="00A60250">
              <w:rPr>
                <w:rFonts w:ascii="標楷體" w:eastAsia="標楷體" w:hAnsi="標楷體" w:hint="eastAsia"/>
                <w:b/>
                <w:sz w:val="28"/>
                <w:szCs w:val="28"/>
              </w:rPr>
              <w:t>ODF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格式檔係以W</w:t>
            </w:r>
            <w:r w:rsidRPr="00E24BE2">
              <w:rPr>
                <w:rFonts w:ascii="標楷體" w:eastAsia="標楷體" w:hAnsi="標楷體"/>
                <w:b/>
                <w:sz w:val="28"/>
                <w:szCs w:val="28"/>
              </w:rPr>
              <w:t>ORD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直接轉檔而成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請確認該</w:t>
            </w:r>
            <w:r w:rsidRPr="00A60250">
              <w:rPr>
                <w:rFonts w:ascii="標楷體" w:eastAsia="標楷體" w:hAnsi="標楷體" w:hint="eastAsia"/>
                <w:b/>
                <w:sz w:val="28"/>
                <w:szCs w:val="28"/>
              </w:rPr>
              <w:t>ODF</w:t>
            </w:r>
            <w:r w:rsidRPr="00E24BE2">
              <w:rPr>
                <w:rFonts w:ascii="標楷體" w:eastAsia="標楷體" w:hAnsi="標楷體" w:hint="eastAsia"/>
                <w:b/>
                <w:sz w:val="28"/>
                <w:szCs w:val="28"/>
              </w:rPr>
              <w:t>格式檔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內容之文字、體例、邊線、格式間距等均符合交通部</w:t>
            </w:r>
            <w:r w:rsidRPr="003822AB">
              <w:rPr>
                <w:rFonts w:ascii="標楷體" w:eastAsia="標楷體" w:hAnsi="標楷體" w:hint="eastAsia"/>
                <w:b/>
                <w:sz w:val="28"/>
                <w:szCs w:val="28"/>
              </w:rPr>
              <w:t>及本署法制作業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實務手冊之要求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</w:tbl>
    <w:p w14:paraId="1B96F864" w14:textId="77777777" w:rsidR="00A800E6" w:rsidRPr="002806A8" w:rsidRDefault="00CF2647">
      <w:pPr>
        <w:rPr>
          <w:rFonts w:hint="eastAsia"/>
        </w:rPr>
      </w:pPr>
      <w:bookmarkStart w:id="0" w:name="_GoBack"/>
      <w:bookmarkEnd w:id="0"/>
    </w:p>
    <w:sectPr w:rsidR="00A800E6" w:rsidRPr="002806A8" w:rsidSect="002806A8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EFCA" w14:textId="77777777" w:rsidR="00CF2647" w:rsidRDefault="00CF2647" w:rsidP="002806A8">
      <w:r>
        <w:separator/>
      </w:r>
    </w:p>
  </w:endnote>
  <w:endnote w:type="continuationSeparator" w:id="0">
    <w:p w14:paraId="57D701ED" w14:textId="77777777" w:rsidR="00CF2647" w:rsidRDefault="00CF2647" w:rsidP="002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903009"/>
      <w:docPartObj>
        <w:docPartGallery w:val="Page Numbers (Bottom of Page)"/>
        <w:docPartUnique/>
      </w:docPartObj>
    </w:sdtPr>
    <w:sdtContent>
      <w:p w14:paraId="7EF0DC46" w14:textId="77777777" w:rsidR="002806A8" w:rsidRDefault="002806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3F6848" w14:textId="77777777" w:rsidR="002806A8" w:rsidRDefault="002806A8" w:rsidP="00673C4E">
    <w:pPr>
      <w:pStyle w:val="a5"/>
      <w:ind w:right="520"/>
      <w:jc w:val="center"/>
      <w:rPr>
        <w:rFonts w:ascii="標楷體" w:eastAsia="標楷體" w:hAnsi="標楷體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EDF7" w14:textId="77777777" w:rsidR="00CF2647" w:rsidRDefault="00CF2647" w:rsidP="002806A8">
      <w:r>
        <w:separator/>
      </w:r>
    </w:p>
  </w:footnote>
  <w:footnote w:type="continuationSeparator" w:id="0">
    <w:p w14:paraId="51A36BD0" w14:textId="77777777" w:rsidR="00CF2647" w:rsidRDefault="00CF2647" w:rsidP="002806A8">
      <w:r>
        <w:continuationSeparator/>
      </w:r>
    </w:p>
  </w:footnote>
  <w:footnote w:id="1">
    <w:p w14:paraId="0917B055" w14:textId="77777777" w:rsidR="002806A8" w:rsidRPr="004E14F6" w:rsidRDefault="002806A8" w:rsidP="002806A8">
      <w:pPr>
        <w:pStyle w:val="a7"/>
      </w:pPr>
      <w:r>
        <w:rPr>
          <w:rStyle w:val="a9"/>
        </w:rPr>
        <w:footnoteRef/>
      </w:r>
      <w:r>
        <w:t xml:space="preserve"> </w:t>
      </w:r>
      <w:r w:rsidRPr="00FE522A">
        <w:rPr>
          <w:rFonts w:ascii="標楷體" w:eastAsia="標楷體" w:hAnsi="標楷體" w:hint="eastAsia"/>
        </w:rPr>
        <w:t>如引述文號仍應以小寫國字表示；另文號中如有0，應書寫為「Ｏ」，而非「零」。</w:t>
      </w:r>
    </w:p>
  </w:footnote>
  <w:footnote w:id="2">
    <w:p w14:paraId="6CD4587C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9F43B6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法規命令末條為另定施行日期者或特定條文另定施行日期者，可直接在發布令訂定施行日期（</w:t>
      </w:r>
      <w:r w:rsidRPr="009F43B6">
        <w:rPr>
          <w:rFonts w:ascii="標楷體" w:eastAsia="標楷體" w:hAnsi="標楷體" w:hint="eastAsia"/>
        </w:rPr>
        <w:t>令中日期應為中文數字）。</w:t>
      </w:r>
    </w:p>
  </w:footnote>
  <w:footnote w:id="3">
    <w:p w14:paraId="29538250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9F43B6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行政規則毋庸於末點規定施行日期；行政程序法第159</w:t>
      </w:r>
      <w:r w:rsidRPr="009F43B6">
        <w:rPr>
          <w:rFonts w:ascii="標楷體" w:eastAsia="標楷體" w:hAnsi="標楷體" w:hint="eastAsia"/>
        </w:rPr>
        <w:t>條第2項第1款之行政規則其訂定、修正或廢止均於「分行函」中敘明其「生效」日期；行政程序法第159條第2項第2款之行政規則其訂定、修正或廢止均於發布令敘明其「生效」日期。</w:t>
      </w:r>
    </w:p>
  </w:footnote>
  <w:footnote w:id="4">
    <w:p w14:paraId="03BAF4E2" w14:textId="77777777" w:rsidR="002806A8" w:rsidRPr="00C123DC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>
        <w:t xml:space="preserve"> </w:t>
      </w:r>
      <w:r w:rsidRPr="00C123DC">
        <w:rPr>
          <w:rFonts w:ascii="標楷體" w:eastAsia="標楷體" w:hAnsi="標楷體" w:hint="eastAsia"/>
        </w:rPr>
        <w:t>法規或行政規則修正名稱者，預告時應填舊名稱，正式發布時應填新名稱；資料類別屬「法規命令草案預告」有修正名稱時，因尚未正式發布修正，應填寫舊名稱。</w:t>
      </w:r>
    </w:p>
  </w:footnote>
  <w:footnote w:id="5">
    <w:p w14:paraId="36512FF5" w14:textId="77777777" w:rsidR="002806A8" w:rsidRPr="00C123DC" w:rsidRDefault="002806A8" w:rsidP="002806A8">
      <w:pPr>
        <w:pStyle w:val="a7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>
        <w:t xml:space="preserve"> </w:t>
      </w:r>
      <w:r w:rsidRPr="00864FC2">
        <w:rPr>
          <w:rFonts w:ascii="標楷體" w:eastAsia="標楷體" w:hAnsi="標楷體" w:hint="eastAsia"/>
        </w:rPr>
        <w:t>附件格式請</w:t>
      </w:r>
      <w:r w:rsidRPr="00C123DC">
        <w:rPr>
          <w:rFonts w:ascii="標楷體" w:eastAsia="標楷體" w:hAnsi="標楷體" w:hint="eastAsia"/>
        </w:rPr>
        <w:t>依「公文電子交換需備之文件」表。</w:t>
      </w:r>
    </w:p>
  </w:footnote>
  <w:footnote w:id="6">
    <w:p w14:paraId="63A9AA23" w14:textId="77777777" w:rsidR="002806A8" w:rsidRPr="009F43B6" w:rsidRDefault="002806A8" w:rsidP="002806A8">
      <w:pPr>
        <w:pStyle w:val="a7"/>
        <w:ind w:left="200" w:hangingChars="100" w:hanging="200"/>
        <w:rPr>
          <w:rFonts w:ascii="標楷體" w:eastAsia="標楷體" w:hAnsi="標楷體"/>
        </w:rPr>
      </w:pPr>
      <w:r w:rsidRPr="00577B42">
        <w:rPr>
          <w:rStyle w:val="a9"/>
          <w:rFonts w:ascii="標楷體" w:eastAsia="標楷體" w:hAnsi="標楷體"/>
        </w:rPr>
        <w:footnoteRef/>
      </w:r>
      <w:r w:rsidRPr="009F43B6">
        <w:rPr>
          <w:rFonts w:ascii="標楷體" w:eastAsia="標楷體" w:hAnsi="標楷體" w:hint="eastAsia"/>
        </w:rPr>
        <w:t xml:space="preserve"> </w:t>
      </w:r>
      <w:r w:rsidRPr="009F43B6">
        <w:rPr>
          <w:rFonts w:ascii="標楷體" w:eastAsia="標楷體" w:hAnsi="標楷體" w:hint="eastAsia"/>
        </w:rPr>
        <w:t>請切勿要求行政院公報編印中心至機關網路下載附件或以紙本送刊。行政院公報編印中心電話：02-23564955、02-23564956。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140"/>
    <w:multiLevelType w:val="hybridMultilevel"/>
    <w:tmpl w:val="731C988C"/>
    <w:lvl w:ilvl="0" w:tplc="322C2DF0">
      <w:start w:val="1"/>
      <w:numFmt w:val="ideographLegalTraditional"/>
      <w:lvlText w:val="第%1編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2"/>
    <w:rsid w:val="002806A8"/>
    <w:rsid w:val="00980D82"/>
    <w:rsid w:val="00981E66"/>
    <w:rsid w:val="00C33702"/>
    <w:rsid w:val="00C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0A58"/>
  <w15:chartTrackingRefBased/>
  <w15:docId w15:val="{26AC25C3-7CF7-4ADC-984E-7398CA6A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6A8"/>
    <w:rPr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806A8"/>
    <w:pPr>
      <w:snapToGrid w:val="0"/>
    </w:pPr>
    <w:rPr>
      <w:rFonts w:ascii="Calibri" w:hAnsi="Calibri"/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2806A8"/>
    <w:rPr>
      <w:rFonts w:ascii="Calibri" w:eastAsia="新細明體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2806A8"/>
    <w:rPr>
      <w:vertAlign w:val="superscript"/>
    </w:rPr>
  </w:style>
  <w:style w:type="paragraph" w:customStyle="1" w:styleId="Aa">
    <w:name w:val="標題A"/>
    <w:basedOn w:val="a"/>
    <w:qFormat/>
    <w:rsid w:val="002806A8"/>
    <w:pPr>
      <w:jc w:val="center"/>
    </w:pPr>
    <w:rPr>
      <w:rFonts w:ascii="標楷體" w:eastAsia="標楷體" w:hAnsi="標楷體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2</cp:revision>
  <dcterms:created xsi:type="dcterms:W3CDTF">2024-09-30T02:30:00Z</dcterms:created>
  <dcterms:modified xsi:type="dcterms:W3CDTF">2024-09-30T02:31:00Z</dcterms:modified>
</cp:coreProperties>
</file>