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D1648" w14:textId="5BB8AFEB" w:rsidR="00A800E6" w:rsidRDefault="00AB551B" w:rsidP="00AB551B">
      <w:pPr>
        <w:spacing w:line="460" w:lineRule="exact"/>
        <w:rPr>
          <w:rFonts w:ascii="標楷體" w:eastAsia="標楷體" w:hAnsi="標楷體"/>
          <w:sz w:val="40"/>
          <w:szCs w:val="40"/>
        </w:rPr>
      </w:pPr>
      <w:r w:rsidRPr="00AB551B">
        <w:rPr>
          <w:rFonts w:ascii="標楷體" w:eastAsia="標楷體" w:hAnsi="標楷體" w:hint="eastAsia"/>
          <w:sz w:val="40"/>
          <w:szCs w:val="40"/>
        </w:rPr>
        <w:t>法人團體受委託辦理國際觀光行銷推廣業務監督管理辦法</w:t>
      </w:r>
    </w:p>
    <w:p w14:paraId="5741C3D4" w14:textId="60ECFB69" w:rsidR="00AB551B" w:rsidRDefault="00AB551B" w:rsidP="00AB551B">
      <w:pPr>
        <w:spacing w:line="240" w:lineRule="exact"/>
        <w:rPr>
          <w:rFonts w:ascii="標楷體" w:eastAsia="標楷體" w:hAnsi="標楷體"/>
          <w:szCs w:val="24"/>
        </w:rPr>
      </w:pPr>
      <w:r w:rsidRPr="00AB551B">
        <w:rPr>
          <w:rFonts w:ascii="標楷體" w:eastAsia="標楷體" w:hAnsi="標楷體" w:hint="eastAsia"/>
          <w:szCs w:val="24"/>
        </w:rPr>
        <w:t>中華民國九十一年十二月十九日交通部交路發字第091B000160號令訂定發布全文13條</w:t>
      </w:r>
    </w:p>
    <w:p w14:paraId="4A92F717" w14:textId="7E75E1E7" w:rsidR="00AB551B" w:rsidRDefault="00AB551B" w:rsidP="00AB551B">
      <w:pPr>
        <w:spacing w:line="240" w:lineRule="exact"/>
        <w:rPr>
          <w:rFonts w:ascii="標楷體" w:eastAsia="標楷體" w:hAnsi="標楷體"/>
          <w:szCs w:val="24"/>
        </w:rPr>
      </w:pPr>
      <w:r w:rsidRPr="00AB551B">
        <w:rPr>
          <w:rFonts w:ascii="標楷體" w:eastAsia="標楷體" w:hAnsi="標楷體" w:hint="eastAsia"/>
          <w:szCs w:val="24"/>
        </w:rPr>
        <w:t>中華民國一百十三年五月二日交通部交授觀企字第11320002951號令修正發布全文13條</w:t>
      </w:r>
      <w:bookmarkStart w:id="0" w:name="_GoBack"/>
      <w:bookmarkEnd w:id="0"/>
    </w:p>
    <w:p w14:paraId="3B7B4C66" w14:textId="0ABB4541" w:rsidR="00594E12" w:rsidRPr="00594E12" w:rsidRDefault="00594E12" w:rsidP="00594E12">
      <w:pPr>
        <w:spacing w:line="460" w:lineRule="exact"/>
        <w:ind w:left="840" w:hangingChars="300" w:hanging="84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一</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本辦法依據發展觀光條例第五條第二項規定訂定之。</w:t>
      </w:r>
    </w:p>
    <w:p w14:paraId="0FEB2E0A" w14:textId="41020D3F" w:rsidR="00594E12" w:rsidRPr="00594E12" w:rsidRDefault="00594E12" w:rsidP="00594E12">
      <w:pPr>
        <w:spacing w:line="460" w:lineRule="exact"/>
        <w:ind w:left="840" w:hangingChars="300" w:hanging="84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二</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本辦法所稱法人團體，係以辦理國際觀光行銷、市場推廣、市場資訊蒐集等有關觀光公益事務為目的，依法設立之法人。</w:t>
      </w:r>
    </w:p>
    <w:p w14:paraId="7F0C55F5" w14:textId="4605CCE3" w:rsidR="00594E12" w:rsidRPr="00594E12" w:rsidRDefault="00594E12" w:rsidP="00594E12">
      <w:pPr>
        <w:spacing w:line="460" w:lineRule="exact"/>
        <w:ind w:left="840" w:hangingChars="300" w:hanging="84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三</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交通部委任交通部觀光署（以下簡稱觀光署）辦理委託法人團體辦理國際觀光行銷、市場推廣、市場資訊蒐集等業務。</w:t>
      </w:r>
    </w:p>
    <w:p w14:paraId="174AA3E6" w14:textId="77777777" w:rsidR="00594E12" w:rsidRPr="00594E12" w:rsidRDefault="00594E12" w:rsidP="00594E12">
      <w:pPr>
        <w:spacing w:line="460" w:lineRule="exact"/>
        <w:ind w:leftChars="300" w:left="720" w:firstLineChars="200" w:firstLine="560"/>
        <w:rPr>
          <w:rFonts w:ascii="標楷體" w:eastAsia="標楷體" w:hAnsi="標楷體"/>
          <w:sz w:val="28"/>
          <w:szCs w:val="28"/>
        </w:rPr>
      </w:pPr>
      <w:r w:rsidRPr="00594E12">
        <w:rPr>
          <w:rFonts w:ascii="標楷體" w:eastAsia="標楷體" w:hAnsi="標楷體" w:hint="eastAsia"/>
          <w:sz w:val="28"/>
          <w:szCs w:val="28"/>
        </w:rPr>
        <w:t>觀光署得將前項業務委託法人團體辦理，委託時，應以書面契約為之。</w:t>
      </w:r>
    </w:p>
    <w:p w14:paraId="257E66D4" w14:textId="77777777" w:rsidR="00594E12" w:rsidRPr="00594E12" w:rsidRDefault="00594E12" w:rsidP="00594E12">
      <w:pPr>
        <w:spacing w:line="460" w:lineRule="exact"/>
        <w:ind w:leftChars="300" w:left="720" w:firstLineChars="200" w:firstLine="560"/>
        <w:rPr>
          <w:rFonts w:ascii="標楷體" w:eastAsia="標楷體" w:hAnsi="標楷體"/>
          <w:sz w:val="28"/>
          <w:szCs w:val="28"/>
        </w:rPr>
      </w:pPr>
      <w:r w:rsidRPr="00594E12">
        <w:rPr>
          <w:rFonts w:ascii="標楷體" w:eastAsia="標楷體" w:hAnsi="標楷體" w:hint="eastAsia"/>
          <w:sz w:val="28"/>
          <w:szCs w:val="28"/>
        </w:rPr>
        <w:t>辦理前項委託事項所需費用，由觀光署支付之。但雙方另有約定者，從其約定。</w:t>
      </w:r>
    </w:p>
    <w:p w14:paraId="7D3B964C" w14:textId="77777777" w:rsidR="00594E12" w:rsidRPr="00594E12" w:rsidRDefault="00594E12" w:rsidP="00594E12">
      <w:pPr>
        <w:spacing w:line="460" w:lineRule="exact"/>
        <w:ind w:leftChars="300" w:left="720" w:firstLineChars="200" w:firstLine="560"/>
        <w:rPr>
          <w:rFonts w:ascii="標楷體" w:eastAsia="標楷體" w:hAnsi="標楷體"/>
          <w:sz w:val="28"/>
          <w:szCs w:val="28"/>
        </w:rPr>
      </w:pPr>
      <w:r w:rsidRPr="00594E12">
        <w:rPr>
          <w:rFonts w:ascii="標楷體" w:eastAsia="標楷體" w:hAnsi="標楷體" w:hint="eastAsia"/>
          <w:sz w:val="28"/>
          <w:szCs w:val="28"/>
        </w:rPr>
        <w:t>第一項及第二項情形，應將委任或委託事項及法規依據公告之，並刊登政府公報或新聞紙。</w:t>
      </w:r>
    </w:p>
    <w:p w14:paraId="4DE772CF" w14:textId="7E9BF2C6" w:rsidR="00594E12" w:rsidRPr="00594E12" w:rsidRDefault="00594E12" w:rsidP="00594E12">
      <w:pPr>
        <w:spacing w:line="460" w:lineRule="exact"/>
        <w:ind w:left="840" w:hangingChars="300" w:hanging="84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四</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前條受託之法人團體，應具備下列資格：</w:t>
      </w:r>
    </w:p>
    <w:p w14:paraId="432C46CA"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一、辦理國際觀光行銷、市場推廣、市場資訊蒐集業務等相關工作，具有連續二年以上之經驗，且績效良好者。</w:t>
      </w:r>
    </w:p>
    <w:p w14:paraId="14A49A30"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二、專職主管人員曾經承辦國際觀光組織活動、國際會議、旅遊展覽、會議旅遊、行銷推廣等活動之一，具有連續二年以上之經驗，且績效良好者。</w:t>
      </w:r>
    </w:p>
    <w:p w14:paraId="076712B7" w14:textId="7D18734A" w:rsidR="00594E12" w:rsidRPr="00594E12" w:rsidRDefault="00594E12" w:rsidP="00594E12">
      <w:pPr>
        <w:spacing w:line="460" w:lineRule="exact"/>
        <w:ind w:left="840" w:hangingChars="300" w:hanging="84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五</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法人團體最近二年曾接受委託承辦國際觀光行銷推廣等相關業務有違約且情節重大者，不得參加觀光署受託法人團體之甄選。</w:t>
      </w:r>
    </w:p>
    <w:p w14:paraId="1845B8CB" w14:textId="77777777" w:rsidR="00594E12" w:rsidRPr="00594E12" w:rsidRDefault="00594E12" w:rsidP="00594E12">
      <w:pPr>
        <w:spacing w:line="460" w:lineRule="exact"/>
        <w:ind w:leftChars="300" w:left="720" w:firstLineChars="200" w:firstLine="560"/>
        <w:rPr>
          <w:rFonts w:ascii="標楷體" w:eastAsia="標楷體" w:hAnsi="標楷體"/>
          <w:sz w:val="28"/>
          <w:szCs w:val="28"/>
        </w:rPr>
      </w:pPr>
      <w:r w:rsidRPr="00594E12">
        <w:rPr>
          <w:rFonts w:ascii="標楷體" w:eastAsia="標楷體" w:hAnsi="標楷體" w:hint="eastAsia"/>
          <w:sz w:val="28"/>
          <w:szCs w:val="28"/>
        </w:rPr>
        <w:t>法人團體之負責人、董事（理事）、秘書長（總幹事）、或專職主管人員有下列情事之一者，亦不得參加觀光署受託法人團體之甄選：</w:t>
      </w:r>
    </w:p>
    <w:p w14:paraId="45CF1412"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一、犯詐欺、背信、侵占罪，受有期徒刑一年以上刑之宣告，經刑之執行完畢，尚未逾二年者。</w:t>
      </w:r>
    </w:p>
    <w:p w14:paraId="3441C597"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二、犯貪污罪或瀆職罪，受刑之宣告，經刑之執行完畢，尚未</w:t>
      </w:r>
      <w:r w:rsidRPr="00594E12">
        <w:rPr>
          <w:rFonts w:ascii="標楷體" w:eastAsia="標楷體" w:hAnsi="標楷體" w:hint="eastAsia"/>
          <w:sz w:val="28"/>
          <w:szCs w:val="28"/>
        </w:rPr>
        <w:lastRenderedPageBreak/>
        <w:t>逾三年者。</w:t>
      </w:r>
    </w:p>
    <w:p w14:paraId="4A1C35C7" w14:textId="15C415EB" w:rsidR="00594E12" w:rsidRPr="00594E12" w:rsidRDefault="00594E12" w:rsidP="00594E12">
      <w:pPr>
        <w:spacing w:line="460" w:lineRule="exact"/>
        <w:ind w:left="840" w:hangingChars="300" w:hanging="84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六</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觀光署委託之法人團體，以公開甄選為原則，並應公告下列事項：</w:t>
      </w:r>
    </w:p>
    <w:p w14:paraId="3747F84C"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一、委託辦理業務之範圍。</w:t>
      </w:r>
    </w:p>
    <w:p w14:paraId="5F0D4FC1"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二、委託辦理業務之期限。</w:t>
      </w:r>
    </w:p>
    <w:p w14:paraId="1CB97848"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三、申請資格與程序。</w:t>
      </w:r>
    </w:p>
    <w:p w14:paraId="12481B7B"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四、甄選及評審方式。</w:t>
      </w:r>
    </w:p>
    <w:p w14:paraId="7352EF6F"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五、參與甄選應附之文件。</w:t>
      </w:r>
    </w:p>
    <w:p w14:paraId="7042A7A7" w14:textId="1A3C606D" w:rsidR="00594E12" w:rsidRPr="00594E12" w:rsidRDefault="00594E12" w:rsidP="00594E12">
      <w:pPr>
        <w:spacing w:line="460" w:lineRule="exact"/>
        <w:ind w:left="840" w:hangingChars="300" w:hanging="84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七</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法人團體參加受託辦理觀光產業之國際觀光行銷、市場推廣、資訊蒐集之業務甄選時，應檢具下列文件，送觀光署審核：</w:t>
      </w:r>
    </w:p>
    <w:p w14:paraId="4826A49C"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一、法人登記證書影本。</w:t>
      </w:r>
    </w:p>
    <w:p w14:paraId="0D85C0BA"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二、章程影本。</w:t>
      </w:r>
    </w:p>
    <w:p w14:paraId="5F3F610E"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三、受委託辦理業務計畫。</w:t>
      </w:r>
    </w:p>
    <w:p w14:paraId="1D7B4CDA"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四、審查表。</w:t>
      </w:r>
    </w:p>
    <w:p w14:paraId="1E3FF6DA"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五、曾辦理觀光產業等相關業務工作成果及經歷證明等相關文件。</w:t>
      </w:r>
    </w:p>
    <w:p w14:paraId="3C6E417F" w14:textId="01925FAB" w:rsidR="00594E12" w:rsidRPr="00594E12" w:rsidRDefault="00594E12" w:rsidP="00594E12">
      <w:pPr>
        <w:spacing w:line="460" w:lineRule="exact"/>
        <w:ind w:left="840" w:hangingChars="300" w:hanging="84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八</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觀光署甄選受託之法人團體，得聘請學者、專家及觀光署代表五至十二人，組成評選委員會評選之。</w:t>
      </w:r>
    </w:p>
    <w:p w14:paraId="6CD3869E" w14:textId="77777777" w:rsidR="00594E12" w:rsidRPr="00594E12" w:rsidRDefault="00594E12" w:rsidP="00594E12">
      <w:pPr>
        <w:spacing w:line="460" w:lineRule="exact"/>
        <w:ind w:leftChars="300" w:left="720" w:firstLineChars="200" w:firstLine="560"/>
        <w:rPr>
          <w:rFonts w:ascii="標楷體" w:eastAsia="標楷體" w:hAnsi="標楷體"/>
          <w:sz w:val="28"/>
          <w:szCs w:val="28"/>
        </w:rPr>
      </w:pPr>
      <w:r w:rsidRPr="00594E12">
        <w:rPr>
          <w:rFonts w:ascii="標楷體" w:eastAsia="標楷體" w:hAnsi="標楷體" w:hint="eastAsia"/>
          <w:sz w:val="28"/>
          <w:szCs w:val="28"/>
        </w:rPr>
        <w:t>評選委員會議主席由觀光署核派，並召開會議，主席不克主持會議時，得指定評選委員中一人代行職務。</w:t>
      </w:r>
    </w:p>
    <w:p w14:paraId="09E0414E" w14:textId="77777777" w:rsidR="00594E12" w:rsidRPr="00594E12" w:rsidRDefault="00594E12" w:rsidP="00594E12">
      <w:pPr>
        <w:spacing w:line="460" w:lineRule="exact"/>
        <w:ind w:leftChars="300" w:left="720" w:firstLineChars="200" w:firstLine="560"/>
        <w:rPr>
          <w:rFonts w:ascii="標楷體" w:eastAsia="標楷體" w:hAnsi="標楷體"/>
          <w:sz w:val="28"/>
          <w:szCs w:val="28"/>
        </w:rPr>
      </w:pPr>
      <w:r w:rsidRPr="00594E12">
        <w:rPr>
          <w:rFonts w:ascii="標楷體" w:eastAsia="標楷體" w:hAnsi="標楷體" w:hint="eastAsia"/>
          <w:sz w:val="28"/>
          <w:szCs w:val="28"/>
        </w:rPr>
        <w:t>前項會議決議，須有全體評選委員三分之二以上出席，並以出席評選委員過半數之同意行之。</w:t>
      </w:r>
    </w:p>
    <w:p w14:paraId="61F7FB2A" w14:textId="2983370D" w:rsidR="00594E12" w:rsidRPr="00594E12" w:rsidRDefault="00594E12" w:rsidP="00594E12">
      <w:pPr>
        <w:spacing w:line="460" w:lineRule="exact"/>
        <w:ind w:left="840" w:hangingChars="300" w:hanging="84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九</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法人團體獲選後，應於甄選公告文件規定之期限內與觀光署簽訂委託契約，逾期未簽訂者，視同放棄資格，一年內不得參與觀光署委託業務之甄選。但其他非可歸責於該法人團體之事由，經觀光署另訂適當期限，而於期限內完成簽約者，不在此限。</w:t>
      </w:r>
    </w:p>
    <w:p w14:paraId="0F1882A7" w14:textId="2F4E084A" w:rsidR="00594E12" w:rsidRPr="00594E12" w:rsidRDefault="00594E12" w:rsidP="00594E12">
      <w:pPr>
        <w:spacing w:line="460" w:lineRule="exact"/>
        <w:ind w:left="840" w:hangingChars="300" w:hanging="84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十</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前條之委託契約應記載事項如下：</w:t>
      </w:r>
    </w:p>
    <w:p w14:paraId="3A58F233"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一、委託業務之工作項目與範圍。</w:t>
      </w:r>
    </w:p>
    <w:p w14:paraId="01504FFB"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二、約定之委託費用及其給付條件。</w:t>
      </w:r>
    </w:p>
    <w:p w14:paraId="011909E2"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三、委託業務之工作進度與履約期間。</w:t>
      </w:r>
    </w:p>
    <w:p w14:paraId="389CD156"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lastRenderedPageBreak/>
        <w:t>四、委託業務之履約管理。</w:t>
      </w:r>
    </w:p>
    <w:p w14:paraId="731791FD"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五、委託業務之成果驗收與績效評估。</w:t>
      </w:r>
    </w:p>
    <w:p w14:paraId="6A487BE9"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六、違反契約之處理。</w:t>
      </w:r>
    </w:p>
    <w:p w14:paraId="79C69426" w14:textId="77777777" w:rsidR="00594E12" w:rsidRPr="00594E12" w:rsidRDefault="00594E12" w:rsidP="00594E12">
      <w:pPr>
        <w:spacing w:line="460" w:lineRule="exact"/>
        <w:ind w:leftChars="500" w:left="1760" w:hangingChars="200" w:hanging="560"/>
        <w:rPr>
          <w:rFonts w:ascii="標楷體" w:eastAsia="標楷體" w:hAnsi="標楷體"/>
          <w:sz w:val="28"/>
          <w:szCs w:val="28"/>
        </w:rPr>
      </w:pPr>
      <w:r w:rsidRPr="00594E12">
        <w:rPr>
          <w:rFonts w:ascii="標楷體" w:eastAsia="標楷體" w:hAnsi="標楷體" w:hint="eastAsia"/>
          <w:sz w:val="28"/>
          <w:szCs w:val="28"/>
        </w:rPr>
        <w:t>七、委託業務之權利與責任。</w:t>
      </w:r>
    </w:p>
    <w:p w14:paraId="5B581DB6" w14:textId="775F4DC6" w:rsidR="00594E12" w:rsidRPr="00594E12" w:rsidRDefault="00594E12" w:rsidP="00594E12">
      <w:pPr>
        <w:spacing w:line="460" w:lineRule="exact"/>
        <w:ind w:left="1120" w:hangingChars="400" w:hanging="112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十一</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受託之法人團體執行業務期間，應於期初、期中、期末向觀光署說明受託辦理業務之進度，並提出其執行情形說明及成果報告。</w:t>
      </w:r>
    </w:p>
    <w:p w14:paraId="5E78B52B" w14:textId="77777777" w:rsidR="00594E12" w:rsidRPr="00594E12" w:rsidRDefault="00594E12" w:rsidP="00594E12">
      <w:pPr>
        <w:spacing w:line="460" w:lineRule="exact"/>
        <w:ind w:leftChars="400" w:left="960" w:firstLineChars="200" w:firstLine="560"/>
        <w:rPr>
          <w:rFonts w:ascii="標楷體" w:eastAsia="標楷體" w:hAnsi="標楷體"/>
          <w:sz w:val="28"/>
          <w:szCs w:val="28"/>
        </w:rPr>
      </w:pPr>
      <w:r w:rsidRPr="00594E12">
        <w:rPr>
          <w:rFonts w:ascii="標楷體" w:eastAsia="標楷體" w:hAnsi="標楷體" w:hint="eastAsia"/>
          <w:sz w:val="28"/>
          <w:szCs w:val="28"/>
        </w:rPr>
        <w:t>前項之成果報告包含活動效益、市場分析、檢討報告、活動新聞稿及剪報、活動照片、活動經費收支明細表。</w:t>
      </w:r>
    </w:p>
    <w:p w14:paraId="25EE826B" w14:textId="3DF02730" w:rsidR="00594E12" w:rsidRPr="00594E12" w:rsidRDefault="00594E12" w:rsidP="00594E12">
      <w:pPr>
        <w:spacing w:line="460" w:lineRule="exact"/>
        <w:ind w:left="1120" w:hangingChars="400" w:hanging="112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十二</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觀光署得派員檢查受託法人團體辦理受託事項之業務及委託經費運用狀況，並得要求提供相關資料，受託之法人團體不得隱匿、妨礙或拒絕。</w:t>
      </w:r>
    </w:p>
    <w:p w14:paraId="6DA83870" w14:textId="4DF04DD1" w:rsidR="00AB551B" w:rsidRPr="00AB551B" w:rsidRDefault="00594E12" w:rsidP="00594E12">
      <w:pPr>
        <w:spacing w:line="460" w:lineRule="exact"/>
        <w:ind w:left="1120" w:hangingChars="400" w:hanging="1120"/>
        <w:rPr>
          <w:rFonts w:ascii="標楷體" w:eastAsia="標楷體" w:hAnsi="標楷體"/>
          <w:sz w:val="28"/>
          <w:szCs w:val="28"/>
        </w:rPr>
      </w:pPr>
      <w:r w:rsidRPr="00594E12">
        <w:rPr>
          <w:rFonts w:ascii="標楷體" w:eastAsia="標楷體" w:hAnsi="標楷體" w:hint="eastAsia"/>
          <w:sz w:val="28"/>
          <w:szCs w:val="28"/>
        </w:rPr>
        <w:t>第</w:t>
      </w:r>
      <w:r>
        <w:rPr>
          <w:rFonts w:ascii="標楷體" w:eastAsia="標楷體" w:hAnsi="標楷體" w:hint="eastAsia"/>
          <w:sz w:val="28"/>
          <w:szCs w:val="28"/>
        </w:rPr>
        <w:t>十三</w:t>
      </w:r>
      <w:r w:rsidRPr="00594E12">
        <w:rPr>
          <w:rFonts w:ascii="標楷體" w:eastAsia="標楷體" w:hAnsi="標楷體" w:hint="eastAsia"/>
          <w:sz w:val="28"/>
          <w:szCs w:val="28"/>
        </w:rPr>
        <w:t>條</w:t>
      </w:r>
      <w:r>
        <w:rPr>
          <w:rFonts w:ascii="標楷體" w:eastAsia="標楷體" w:hAnsi="標楷體" w:hint="eastAsia"/>
          <w:sz w:val="28"/>
          <w:szCs w:val="28"/>
        </w:rPr>
        <w:t xml:space="preserve">　　</w:t>
      </w:r>
      <w:r w:rsidRPr="00594E12">
        <w:rPr>
          <w:rFonts w:ascii="標楷體" w:eastAsia="標楷體" w:hAnsi="標楷體" w:hint="eastAsia"/>
          <w:sz w:val="28"/>
          <w:szCs w:val="28"/>
        </w:rPr>
        <w:t>本辦法自發布日施行。</w:t>
      </w:r>
    </w:p>
    <w:sectPr w:rsidR="00AB551B" w:rsidRPr="00AB551B" w:rsidSect="00AB551B">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86"/>
    <w:rsid w:val="0043014D"/>
    <w:rsid w:val="00594E12"/>
    <w:rsid w:val="00980D82"/>
    <w:rsid w:val="00981E66"/>
    <w:rsid w:val="00AB551B"/>
    <w:rsid w:val="00CB5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B237"/>
  <w15:chartTrackingRefBased/>
  <w15:docId w15:val="{19776F21-2888-4E30-B179-F7D34510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劉騏銘</dc:creator>
  <cp:keywords/>
  <dc:description/>
  <cp:lastModifiedBy>劉騏銘</cp:lastModifiedBy>
  <cp:revision>4</cp:revision>
  <dcterms:created xsi:type="dcterms:W3CDTF">2024-06-24T04:11:00Z</dcterms:created>
  <dcterms:modified xsi:type="dcterms:W3CDTF">2024-07-19T03:01:00Z</dcterms:modified>
</cp:coreProperties>
</file>