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570BA" w14:textId="503846C0" w:rsidR="00A800E6" w:rsidRDefault="00EB5DEA" w:rsidP="00EB5DEA">
      <w:pPr>
        <w:spacing w:line="460" w:lineRule="exact"/>
        <w:rPr>
          <w:rFonts w:ascii="標楷體" w:eastAsia="標楷體" w:hAnsi="標楷體"/>
          <w:sz w:val="40"/>
          <w:szCs w:val="40"/>
        </w:rPr>
      </w:pPr>
      <w:r w:rsidRPr="00EB5DEA">
        <w:rPr>
          <w:rFonts w:ascii="標楷體" w:eastAsia="標楷體" w:hAnsi="標楷體" w:hint="eastAsia"/>
          <w:sz w:val="40"/>
          <w:szCs w:val="40"/>
        </w:rPr>
        <w:t>大陸地區觀光事務非營利法人來臺設立辦事處從事業務活動許可辦法</w:t>
      </w:r>
    </w:p>
    <w:p w14:paraId="19FF0640" w14:textId="0F113312" w:rsidR="00EB5DEA" w:rsidRDefault="00EB5DEA" w:rsidP="00EB5DEA">
      <w:pPr>
        <w:spacing w:line="240" w:lineRule="exact"/>
        <w:rPr>
          <w:rFonts w:ascii="標楷體" w:eastAsia="標楷體" w:hAnsi="標楷體"/>
          <w:sz w:val="20"/>
          <w:szCs w:val="20"/>
        </w:rPr>
      </w:pPr>
      <w:r w:rsidRPr="00EB5DEA">
        <w:rPr>
          <w:rFonts w:ascii="標楷體" w:eastAsia="標楷體" w:hAnsi="標楷體" w:hint="eastAsia"/>
          <w:sz w:val="20"/>
          <w:szCs w:val="20"/>
        </w:rPr>
        <w:t>中華民國九十八年十月十六日交通部交路（一）字第0980085053號令訂定發布全文9條</w:t>
      </w:r>
    </w:p>
    <w:p w14:paraId="6A22B7D9" w14:textId="21E0FF99" w:rsidR="00EB5DEA" w:rsidRDefault="00EB5DEA" w:rsidP="00EB5DEA">
      <w:pPr>
        <w:spacing w:line="240" w:lineRule="exact"/>
        <w:rPr>
          <w:rFonts w:ascii="標楷體" w:eastAsia="標楷體" w:hAnsi="標楷體"/>
          <w:sz w:val="20"/>
          <w:szCs w:val="20"/>
        </w:rPr>
      </w:pPr>
      <w:r w:rsidRPr="00EB5DEA">
        <w:rPr>
          <w:rFonts w:ascii="標楷體" w:eastAsia="標楷體" w:hAnsi="標楷體" w:hint="eastAsia"/>
          <w:sz w:val="20"/>
          <w:szCs w:val="20"/>
        </w:rPr>
        <w:t>中華民國一百十三年五月二日交通部交授觀企字第11320002951號令修正發布第2、9條條文</w:t>
      </w:r>
      <w:bookmarkStart w:id="0" w:name="_GoBack"/>
      <w:bookmarkEnd w:id="0"/>
    </w:p>
    <w:p w14:paraId="013FFD36" w14:textId="43B12CAB" w:rsidR="00EB5DEA" w:rsidRPr="00EB5DEA" w:rsidRDefault="00EB5DEA" w:rsidP="00EB5DEA">
      <w:pPr>
        <w:spacing w:line="460" w:lineRule="exact"/>
        <w:ind w:left="840" w:hangingChars="300" w:hanging="840"/>
        <w:rPr>
          <w:rFonts w:ascii="標楷體" w:eastAsia="標楷體" w:hAnsi="標楷體"/>
          <w:sz w:val="28"/>
          <w:szCs w:val="28"/>
        </w:rPr>
      </w:pPr>
      <w:r w:rsidRPr="00EB5DEA">
        <w:rPr>
          <w:rFonts w:ascii="標楷體" w:eastAsia="標楷體" w:hAnsi="標楷體" w:hint="eastAsia"/>
          <w:sz w:val="28"/>
          <w:szCs w:val="28"/>
        </w:rPr>
        <w:t>第</w:t>
      </w:r>
      <w:r>
        <w:rPr>
          <w:rFonts w:ascii="標楷體" w:eastAsia="標楷體" w:hAnsi="標楷體" w:hint="eastAsia"/>
          <w:sz w:val="28"/>
          <w:szCs w:val="28"/>
        </w:rPr>
        <w:t>一</w:t>
      </w:r>
      <w:r w:rsidRPr="00EB5DEA">
        <w:rPr>
          <w:rFonts w:ascii="標楷體" w:eastAsia="標楷體" w:hAnsi="標楷體" w:hint="eastAsia"/>
          <w:sz w:val="28"/>
          <w:szCs w:val="28"/>
        </w:rPr>
        <w:t>條</w:t>
      </w:r>
      <w:r>
        <w:rPr>
          <w:rFonts w:ascii="標楷體" w:eastAsia="標楷體" w:hAnsi="標楷體" w:hint="eastAsia"/>
          <w:sz w:val="28"/>
          <w:szCs w:val="28"/>
        </w:rPr>
        <w:t xml:space="preserve">　　</w:t>
      </w:r>
      <w:r w:rsidRPr="00EB5DEA">
        <w:rPr>
          <w:rFonts w:ascii="標楷體" w:eastAsia="標楷體" w:hAnsi="標楷體" w:hint="eastAsia"/>
          <w:sz w:val="28"/>
          <w:szCs w:val="28"/>
        </w:rPr>
        <w:t>本辦法依臺灣地區與大陸地區人民關係條例第四十條之二第三項規定訂定之。</w:t>
      </w:r>
    </w:p>
    <w:p w14:paraId="01D2A4E6" w14:textId="505CAFAB" w:rsidR="00EB5DEA" w:rsidRPr="00EB5DEA" w:rsidRDefault="00EB5DEA" w:rsidP="00EB5DEA">
      <w:pPr>
        <w:spacing w:line="460" w:lineRule="exact"/>
        <w:rPr>
          <w:rFonts w:ascii="標楷體" w:eastAsia="標楷體" w:hAnsi="標楷體"/>
          <w:sz w:val="28"/>
          <w:szCs w:val="28"/>
        </w:rPr>
      </w:pPr>
      <w:r w:rsidRPr="00EB5DEA">
        <w:rPr>
          <w:rFonts w:ascii="標楷體" w:eastAsia="標楷體" w:hAnsi="標楷體" w:hint="eastAsia"/>
          <w:sz w:val="28"/>
          <w:szCs w:val="28"/>
        </w:rPr>
        <w:t>第</w:t>
      </w:r>
      <w:r>
        <w:rPr>
          <w:rFonts w:ascii="標楷體" w:eastAsia="標楷體" w:hAnsi="標楷體" w:hint="eastAsia"/>
          <w:sz w:val="28"/>
          <w:szCs w:val="28"/>
        </w:rPr>
        <w:t>二</w:t>
      </w:r>
      <w:r w:rsidRPr="00EB5DEA">
        <w:rPr>
          <w:rFonts w:ascii="標楷體" w:eastAsia="標楷體" w:hAnsi="標楷體" w:hint="eastAsia"/>
          <w:sz w:val="28"/>
          <w:szCs w:val="28"/>
        </w:rPr>
        <w:t>條</w:t>
      </w:r>
      <w:r>
        <w:rPr>
          <w:rFonts w:ascii="標楷體" w:eastAsia="標楷體" w:hAnsi="標楷體" w:hint="eastAsia"/>
          <w:sz w:val="28"/>
          <w:szCs w:val="28"/>
        </w:rPr>
        <w:t xml:space="preserve">　　</w:t>
      </w:r>
      <w:r w:rsidRPr="00EB5DEA">
        <w:rPr>
          <w:rFonts w:ascii="標楷體" w:eastAsia="標楷體" w:hAnsi="標楷體" w:hint="eastAsia"/>
          <w:sz w:val="28"/>
          <w:szCs w:val="28"/>
        </w:rPr>
        <w:t>本辦法之主管機關為交通部。</w:t>
      </w:r>
    </w:p>
    <w:p w14:paraId="090CBE3F" w14:textId="77777777" w:rsidR="00EB5DEA" w:rsidRPr="00EB5DEA" w:rsidRDefault="00EB5DEA" w:rsidP="00EB5DEA">
      <w:pPr>
        <w:spacing w:line="460" w:lineRule="exact"/>
        <w:ind w:leftChars="300" w:left="720" w:firstLineChars="200" w:firstLine="560"/>
        <w:rPr>
          <w:rFonts w:ascii="標楷體" w:eastAsia="標楷體" w:hAnsi="標楷體"/>
          <w:sz w:val="28"/>
          <w:szCs w:val="28"/>
        </w:rPr>
      </w:pPr>
      <w:r w:rsidRPr="00EB5DEA">
        <w:rPr>
          <w:rFonts w:ascii="標楷體" w:eastAsia="標楷體" w:hAnsi="標楷體" w:hint="eastAsia"/>
          <w:sz w:val="28"/>
          <w:szCs w:val="28"/>
        </w:rPr>
        <w:t>主管機關得將大陸地區觀光事務非營利法人來臺灣地區設立辦事處，從事業務活動之許可及管理事項，委任交通部觀光署執行。</w:t>
      </w:r>
    </w:p>
    <w:p w14:paraId="02F4314D" w14:textId="52314B6B" w:rsidR="00EB5DEA" w:rsidRPr="00EB5DEA" w:rsidRDefault="00EB5DEA" w:rsidP="00EB5DEA">
      <w:pPr>
        <w:spacing w:line="460" w:lineRule="exact"/>
        <w:ind w:left="840" w:hangingChars="300" w:hanging="840"/>
        <w:rPr>
          <w:rFonts w:ascii="標楷體" w:eastAsia="標楷體" w:hAnsi="標楷體"/>
          <w:sz w:val="28"/>
          <w:szCs w:val="28"/>
        </w:rPr>
      </w:pPr>
      <w:r w:rsidRPr="00EB5DEA">
        <w:rPr>
          <w:rFonts w:ascii="標楷體" w:eastAsia="標楷體" w:hAnsi="標楷體" w:hint="eastAsia"/>
          <w:sz w:val="28"/>
          <w:szCs w:val="28"/>
        </w:rPr>
        <w:t>第</w:t>
      </w:r>
      <w:r>
        <w:rPr>
          <w:rFonts w:ascii="標楷體" w:eastAsia="標楷體" w:hAnsi="標楷體" w:hint="eastAsia"/>
          <w:sz w:val="28"/>
          <w:szCs w:val="28"/>
        </w:rPr>
        <w:t>三</w:t>
      </w:r>
      <w:r w:rsidRPr="00EB5DEA">
        <w:rPr>
          <w:rFonts w:ascii="標楷體" w:eastAsia="標楷體" w:hAnsi="標楷體" w:hint="eastAsia"/>
          <w:sz w:val="28"/>
          <w:szCs w:val="28"/>
        </w:rPr>
        <w:t>條</w:t>
      </w:r>
      <w:r>
        <w:rPr>
          <w:rFonts w:ascii="標楷體" w:eastAsia="標楷體" w:hAnsi="標楷體" w:hint="eastAsia"/>
          <w:sz w:val="28"/>
          <w:szCs w:val="28"/>
        </w:rPr>
        <w:t xml:space="preserve">　　</w:t>
      </w:r>
      <w:r w:rsidRPr="00EB5DEA">
        <w:rPr>
          <w:rFonts w:ascii="標楷體" w:eastAsia="標楷體" w:hAnsi="標楷體" w:hint="eastAsia"/>
          <w:sz w:val="28"/>
          <w:szCs w:val="28"/>
        </w:rPr>
        <w:t>大陸地區觀光事務非營利法人在臺灣地區設立辦事處，從事業務活動，應填具申請書，並檢附下列文件，向主管機關申請許可：</w:t>
      </w:r>
    </w:p>
    <w:p w14:paraId="6D1408F3" w14:textId="77777777" w:rsidR="00EB5DEA" w:rsidRPr="00EB5DEA" w:rsidRDefault="00EB5DEA" w:rsidP="001F2EF8">
      <w:pPr>
        <w:spacing w:line="460" w:lineRule="exact"/>
        <w:ind w:leftChars="500" w:left="1760" w:hangingChars="200" w:hanging="560"/>
        <w:rPr>
          <w:rFonts w:ascii="標楷體" w:eastAsia="標楷體" w:hAnsi="標楷體"/>
          <w:sz w:val="28"/>
          <w:szCs w:val="28"/>
        </w:rPr>
      </w:pPr>
      <w:r w:rsidRPr="00EB5DEA">
        <w:rPr>
          <w:rFonts w:ascii="標楷體" w:eastAsia="標楷體" w:hAnsi="標楷體" w:hint="eastAsia"/>
          <w:sz w:val="28"/>
          <w:szCs w:val="28"/>
        </w:rPr>
        <w:t>一、法人登記證書。</w:t>
      </w:r>
    </w:p>
    <w:p w14:paraId="34A8320A" w14:textId="77777777" w:rsidR="00EB5DEA" w:rsidRPr="00EB5DEA" w:rsidRDefault="00EB5DEA" w:rsidP="001F2EF8">
      <w:pPr>
        <w:spacing w:line="460" w:lineRule="exact"/>
        <w:ind w:leftChars="500" w:left="1760" w:hangingChars="200" w:hanging="560"/>
        <w:rPr>
          <w:rFonts w:ascii="標楷體" w:eastAsia="標楷體" w:hAnsi="標楷體"/>
          <w:sz w:val="28"/>
          <w:szCs w:val="28"/>
        </w:rPr>
      </w:pPr>
      <w:r w:rsidRPr="00EB5DEA">
        <w:rPr>
          <w:rFonts w:ascii="標楷體" w:eastAsia="標楷體" w:hAnsi="標楷體" w:hint="eastAsia"/>
          <w:sz w:val="28"/>
          <w:szCs w:val="28"/>
        </w:rPr>
        <w:t>二、法人章程。</w:t>
      </w:r>
    </w:p>
    <w:p w14:paraId="3394796F" w14:textId="77777777" w:rsidR="00EB5DEA" w:rsidRPr="00EB5DEA" w:rsidRDefault="00EB5DEA" w:rsidP="001F2EF8">
      <w:pPr>
        <w:spacing w:line="460" w:lineRule="exact"/>
        <w:ind w:leftChars="500" w:left="1760" w:hangingChars="200" w:hanging="560"/>
        <w:rPr>
          <w:rFonts w:ascii="標楷體" w:eastAsia="標楷體" w:hAnsi="標楷體"/>
          <w:sz w:val="28"/>
          <w:szCs w:val="28"/>
        </w:rPr>
      </w:pPr>
      <w:r w:rsidRPr="00EB5DEA">
        <w:rPr>
          <w:rFonts w:ascii="標楷體" w:eastAsia="標楷體" w:hAnsi="標楷體" w:hint="eastAsia"/>
          <w:sz w:val="28"/>
          <w:szCs w:val="28"/>
        </w:rPr>
        <w:t>三、法人代表人、理（監）事名冊。</w:t>
      </w:r>
    </w:p>
    <w:p w14:paraId="62035BF5" w14:textId="77777777" w:rsidR="00EB5DEA" w:rsidRPr="00EB5DEA" w:rsidRDefault="00EB5DEA" w:rsidP="001F2EF8">
      <w:pPr>
        <w:spacing w:line="460" w:lineRule="exact"/>
        <w:ind w:leftChars="500" w:left="1760" w:hangingChars="200" w:hanging="560"/>
        <w:rPr>
          <w:rFonts w:ascii="標楷體" w:eastAsia="標楷體" w:hAnsi="標楷體"/>
          <w:sz w:val="28"/>
          <w:szCs w:val="28"/>
        </w:rPr>
      </w:pPr>
      <w:r w:rsidRPr="00EB5DEA">
        <w:rPr>
          <w:rFonts w:ascii="標楷體" w:eastAsia="標楷體" w:hAnsi="標楷體" w:hint="eastAsia"/>
          <w:sz w:val="28"/>
          <w:szCs w:val="28"/>
        </w:rPr>
        <w:t>四、辦事處在臺灣地區之業務活動項目說明。</w:t>
      </w:r>
    </w:p>
    <w:p w14:paraId="35EBAE88" w14:textId="77777777" w:rsidR="00EB5DEA" w:rsidRPr="00EB5DEA" w:rsidRDefault="00EB5DEA" w:rsidP="001F2EF8">
      <w:pPr>
        <w:spacing w:line="460" w:lineRule="exact"/>
        <w:ind w:leftChars="500" w:left="1760" w:hangingChars="200" w:hanging="560"/>
        <w:rPr>
          <w:rFonts w:ascii="標楷體" w:eastAsia="標楷體" w:hAnsi="標楷體"/>
          <w:sz w:val="28"/>
          <w:szCs w:val="28"/>
        </w:rPr>
      </w:pPr>
      <w:r w:rsidRPr="00EB5DEA">
        <w:rPr>
          <w:rFonts w:ascii="標楷體" w:eastAsia="標楷體" w:hAnsi="標楷體" w:hint="eastAsia"/>
          <w:sz w:val="28"/>
          <w:szCs w:val="28"/>
        </w:rPr>
        <w:t>五、辦事處組織編制說明。</w:t>
      </w:r>
    </w:p>
    <w:p w14:paraId="2D9359CB" w14:textId="77777777" w:rsidR="00EB5DEA" w:rsidRPr="00EB5DEA" w:rsidRDefault="00EB5DEA" w:rsidP="001F2EF8">
      <w:pPr>
        <w:spacing w:line="460" w:lineRule="exact"/>
        <w:ind w:leftChars="500" w:left="1760" w:hangingChars="200" w:hanging="560"/>
        <w:rPr>
          <w:rFonts w:ascii="標楷體" w:eastAsia="標楷體" w:hAnsi="標楷體"/>
          <w:sz w:val="28"/>
          <w:szCs w:val="28"/>
        </w:rPr>
      </w:pPr>
      <w:r w:rsidRPr="00EB5DEA">
        <w:rPr>
          <w:rFonts w:ascii="標楷體" w:eastAsia="標楷體" w:hAnsi="標楷體" w:hint="eastAsia"/>
          <w:sz w:val="28"/>
          <w:szCs w:val="28"/>
        </w:rPr>
        <w:t>六、辦事處代表人及其他派駐人員名冊、身分證明文件影本。</w:t>
      </w:r>
    </w:p>
    <w:p w14:paraId="08E8980B" w14:textId="77777777" w:rsidR="00EB5DEA" w:rsidRPr="00EB5DEA" w:rsidRDefault="00EB5DEA" w:rsidP="00EB5DEA">
      <w:pPr>
        <w:spacing w:line="460" w:lineRule="exact"/>
        <w:ind w:leftChars="300" w:left="720" w:firstLineChars="200" w:firstLine="560"/>
        <w:rPr>
          <w:rFonts w:ascii="標楷體" w:eastAsia="標楷體" w:hAnsi="標楷體"/>
          <w:sz w:val="28"/>
          <w:szCs w:val="28"/>
        </w:rPr>
      </w:pPr>
      <w:r w:rsidRPr="00EB5DEA">
        <w:rPr>
          <w:rFonts w:ascii="標楷體" w:eastAsia="標楷體" w:hAnsi="標楷體" w:hint="eastAsia"/>
          <w:sz w:val="28"/>
          <w:szCs w:val="28"/>
        </w:rPr>
        <w:t>前項第一款法人登記證書，於驗畢後退還。</w:t>
      </w:r>
    </w:p>
    <w:p w14:paraId="2D269A5E" w14:textId="72EC1DBD" w:rsidR="00EB5DEA" w:rsidRPr="00EB5DEA" w:rsidRDefault="00EB5DEA" w:rsidP="00EB5DEA">
      <w:pPr>
        <w:spacing w:line="460" w:lineRule="exact"/>
        <w:ind w:left="840" w:hangingChars="300" w:hanging="840"/>
        <w:rPr>
          <w:rFonts w:ascii="標楷體" w:eastAsia="標楷體" w:hAnsi="標楷體"/>
          <w:sz w:val="28"/>
          <w:szCs w:val="28"/>
        </w:rPr>
      </w:pPr>
      <w:r w:rsidRPr="00EB5DEA">
        <w:rPr>
          <w:rFonts w:ascii="標楷體" w:eastAsia="標楷體" w:hAnsi="標楷體" w:hint="eastAsia"/>
          <w:sz w:val="28"/>
          <w:szCs w:val="28"/>
        </w:rPr>
        <w:t>第</w:t>
      </w:r>
      <w:r>
        <w:rPr>
          <w:rFonts w:ascii="標楷體" w:eastAsia="標楷體" w:hAnsi="標楷體" w:hint="eastAsia"/>
          <w:sz w:val="28"/>
          <w:szCs w:val="28"/>
        </w:rPr>
        <w:t>四</w:t>
      </w:r>
      <w:r w:rsidRPr="00EB5DEA">
        <w:rPr>
          <w:rFonts w:ascii="標楷體" w:eastAsia="標楷體" w:hAnsi="標楷體" w:hint="eastAsia"/>
          <w:sz w:val="28"/>
          <w:szCs w:val="28"/>
        </w:rPr>
        <w:t>條</w:t>
      </w:r>
      <w:r>
        <w:rPr>
          <w:rFonts w:ascii="標楷體" w:eastAsia="標楷體" w:hAnsi="標楷體" w:hint="eastAsia"/>
          <w:sz w:val="28"/>
          <w:szCs w:val="28"/>
        </w:rPr>
        <w:t xml:space="preserve">　　</w:t>
      </w:r>
      <w:r w:rsidRPr="00EB5DEA">
        <w:rPr>
          <w:rFonts w:ascii="標楷體" w:eastAsia="標楷體" w:hAnsi="標楷體" w:hint="eastAsia"/>
          <w:sz w:val="28"/>
          <w:szCs w:val="28"/>
        </w:rPr>
        <w:t>大陸地區觀光事務非營利法人經許可在臺灣地區設立辦事處，其業務活動範圍以海峽兩岸關於大陸居民赴台灣旅遊協議內容為限。但經主管機關核准從事之業務活動，不在此限。</w:t>
      </w:r>
    </w:p>
    <w:p w14:paraId="3CFCC9A3" w14:textId="77777777" w:rsidR="00EB5DEA" w:rsidRPr="00EB5DEA" w:rsidRDefault="00EB5DEA" w:rsidP="00EB5DEA">
      <w:pPr>
        <w:spacing w:line="460" w:lineRule="exact"/>
        <w:ind w:leftChars="300" w:left="720" w:firstLineChars="200" w:firstLine="560"/>
        <w:rPr>
          <w:rFonts w:ascii="標楷體" w:eastAsia="標楷體" w:hAnsi="標楷體"/>
          <w:sz w:val="28"/>
          <w:szCs w:val="28"/>
        </w:rPr>
      </w:pPr>
      <w:r w:rsidRPr="00EB5DEA">
        <w:rPr>
          <w:rFonts w:ascii="標楷體" w:eastAsia="標楷體" w:hAnsi="標楷體" w:hint="eastAsia"/>
          <w:sz w:val="28"/>
          <w:szCs w:val="28"/>
        </w:rPr>
        <w:t>主管機關依前條規定許可時，應載明許可設立之目的及業務活動範圍。</w:t>
      </w:r>
    </w:p>
    <w:p w14:paraId="7898570D" w14:textId="77B25986" w:rsidR="00EB5DEA" w:rsidRPr="00EB5DEA" w:rsidRDefault="00EB5DEA" w:rsidP="00EB5DEA">
      <w:pPr>
        <w:spacing w:line="460" w:lineRule="exact"/>
        <w:ind w:left="840" w:hangingChars="300" w:hanging="840"/>
        <w:rPr>
          <w:rFonts w:ascii="標楷體" w:eastAsia="標楷體" w:hAnsi="標楷體"/>
          <w:sz w:val="28"/>
          <w:szCs w:val="28"/>
        </w:rPr>
      </w:pPr>
      <w:r w:rsidRPr="00EB5DEA">
        <w:rPr>
          <w:rFonts w:ascii="標楷體" w:eastAsia="標楷體" w:hAnsi="標楷體" w:hint="eastAsia"/>
          <w:sz w:val="28"/>
          <w:szCs w:val="28"/>
        </w:rPr>
        <w:t>第</w:t>
      </w:r>
      <w:r>
        <w:rPr>
          <w:rFonts w:ascii="標楷體" w:eastAsia="標楷體" w:hAnsi="標楷體" w:hint="eastAsia"/>
          <w:sz w:val="28"/>
          <w:szCs w:val="28"/>
        </w:rPr>
        <w:t>五</w:t>
      </w:r>
      <w:r w:rsidRPr="00EB5DEA">
        <w:rPr>
          <w:rFonts w:ascii="標楷體" w:eastAsia="標楷體" w:hAnsi="標楷體" w:hint="eastAsia"/>
          <w:sz w:val="28"/>
          <w:szCs w:val="28"/>
        </w:rPr>
        <w:t>條</w:t>
      </w:r>
      <w:r>
        <w:rPr>
          <w:rFonts w:ascii="標楷體" w:eastAsia="標楷體" w:hAnsi="標楷體" w:hint="eastAsia"/>
          <w:sz w:val="28"/>
          <w:szCs w:val="28"/>
        </w:rPr>
        <w:t xml:space="preserve">　　</w:t>
      </w:r>
      <w:r w:rsidRPr="00EB5DEA">
        <w:rPr>
          <w:rFonts w:ascii="標楷體" w:eastAsia="標楷體" w:hAnsi="標楷體" w:hint="eastAsia"/>
          <w:sz w:val="28"/>
          <w:szCs w:val="28"/>
        </w:rPr>
        <w:t>大陸地區觀光事務非營利法人經許可在臺灣地區設立辦事處後，應於取得辦事處房屋合法使用證明之日起十日內，報主管機關備查。</w:t>
      </w:r>
    </w:p>
    <w:p w14:paraId="35A42E67" w14:textId="789DF215" w:rsidR="00EB5DEA" w:rsidRPr="00EB5DEA" w:rsidRDefault="00EB5DEA" w:rsidP="00EB5DEA">
      <w:pPr>
        <w:spacing w:line="460" w:lineRule="exact"/>
        <w:ind w:left="840" w:hangingChars="300" w:hanging="840"/>
        <w:rPr>
          <w:rFonts w:ascii="標楷體" w:eastAsia="標楷體" w:hAnsi="標楷體"/>
          <w:sz w:val="28"/>
          <w:szCs w:val="28"/>
        </w:rPr>
      </w:pPr>
      <w:r w:rsidRPr="00EB5DEA">
        <w:rPr>
          <w:rFonts w:ascii="標楷體" w:eastAsia="標楷體" w:hAnsi="標楷體" w:hint="eastAsia"/>
          <w:sz w:val="28"/>
          <w:szCs w:val="28"/>
        </w:rPr>
        <w:t>第</w:t>
      </w:r>
      <w:r>
        <w:rPr>
          <w:rFonts w:ascii="標楷體" w:eastAsia="標楷體" w:hAnsi="標楷體" w:hint="eastAsia"/>
          <w:sz w:val="28"/>
          <w:szCs w:val="28"/>
        </w:rPr>
        <w:t>六</w:t>
      </w:r>
      <w:r w:rsidRPr="00EB5DEA">
        <w:rPr>
          <w:rFonts w:ascii="標楷體" w:eastAsia="標楷體" w:hAnsi="標楷體" w:hint="eastAsia"/>
          <w:sz w:val="28"/>
          <w:szCs w:val="28"/>
        </w:rPr>
        <w:t>條</w:t>
      </w:r>
      <w:r>
        <w:rPr>
          <w:rFonts w:ascii="標楷體" w:eastAsia="標楷體" w:hAnsi="標楷體" w:hint="eastAsia"/>
          <w:sz w:val="28"/>
          <w:szCs w:val="28"/>
        </w:rPr>
        <w:t xml:space="preserve">　　</w:t>
      </w:r>
      <w:r w:rsidRPr="00EB5DEA">
        <w:rPr>
          <w:rFonts w:ascii="標楷體" w:eastAsia="標楷體" w:hAnsi="標楷體" w:hint="eastAsia"/>
          <w:sz w:val="28"/>
          <w:szCs w:val="28"/>
        </w:rPr>
        <w:t>大陸地區觀光事務非營利法人經許可或備查事項有變更者，應於事實發生之日起三十日內，檢附相關文件，向主管機關辦理變更。</w:t>
      </w:r>
    </w:p>
    <w:p w14:paraId="498221A5" w14:textId="12528E00" w:rsidR="00EB5DEA" w:rsidRPr="00EB5DEA" w:rsidRDefault="00EB5DEA" w:rsidP="00EB5DEA">
      <w:pPr>
        <w:spacing w:line="460" w:lineRule="exact"/>
        <w:ind w:left="840" w:hangingChars="300" w:hanging="840"/>
        <w:rPr>
          <w:rFonts w:ascii="標楷體" w:eastAsia="標楷體" w:hAnsi="標楷體"/>
          <w:sz w:val="28"/>
          <w:szCs w:val="28"/>
        </w:rPr>
      </w:pPr>
      <w:r w:rsidRPr="00EB5DEA">
        <w:rPr>
          <w:rFonts w:ascii="標楷體" w:eastAsia="標楷體" w:hAnsi="標楷體" w:hint="eastAsia"/>
          <w:sz w:val="28"/>
          <w:szCs w:val="28"/>
        </w:rPr>
        <w:lastRenderedPageBreak/>
        <w:t>第</w:t>
      </w:r>
      <w:r>
        <w:rPr>
          <w:rFonts w:ascii="標楷體" w:eastAsia="標楷體" w:hAnsi="標楷體" w:hint="eastAsia"/>
          <w:sz w:val="28"/>
          <w:szCs w:val="28"/>
        </w:rPr>
        <w:t>七</w:t>
      </w:r>
      <w:r w:rsidRPr="00EB5DEA">
        <w:rPr>
          <w:rFonts w:ascii="標楷體" w:eastAsia="標楷體" w:hAnsi="標楷體" w:hint="eastAsia"/>
          <w:sz w:val="28"/>
          <w:szCs w:val="28"/>
        </w:rPr>
        <w:t>條</w:t>
      </w:r>
      <w:r>
        <w:rPr>
          <w:rFonts w:ascii="標楷體" w:eastAsia="標楷體" w:hAnsi="標楷體" w:hint="eastAsia"/>
          <w:sz w:val="28"/>
          <w:szCs w:val="28"/>
        </w:rPr>
        <w:t xml:space="preserve">　　</w:t>
      </w:r>
      <w:r w:rsidRPr="00EB5DEA">
        <w:rPr>
          <w:rFonts w:ascii="標楷體" w:eastAsia="標楷體" w:hAnsi="標楷體" w:hint="eastAsia"/>
          <w:sz w:val="28"/>
          <w:szCs w:val="28"/>
        </w:rPr>
        <w:t>大陸地區觀光事務非營利法人經許可在臺灣地區設立辦事處，有下列情形之一者，主管機關得廢止其許可：</w:t>
      </w:r>
    </w:p>
    <w:p w14:paraId="2051926E" w14:textId="77777777" w:rsidR="00EB5DEA" w:rsidRPr="00EB5DEA" w:rsidRDefault="00EB5DEA" w:rsidP="001F2EF8">
      <w:pPr>
        <w:spacing w:line="460" w:lineRule="exact"/>
        <w:ind w:leftChars="500" w:left="1760" w:hangingChars="200" w:hanging="560"/>
        <w:rPr>
          <w:rFonts w:ascii="標楷體" w:eastAsia="標楷體" w:hAnsi="標楷體"/>
          <w:sz w:val="28"/>
          <w:szCs w:val="28"/>
        </w:rPr>
      </w:pPr>
      <w:r w:rsidRPr="00EB5DEA">
        <w:rPr>
          <w:rFonts w:ascii="標楷體" w:eastAsia="標楷體" w:hAnsi="標楷體" w:hint="eastAsia"/>
          <w:sz w:val="28"/>
          <w:szCs w:val="28"/>
        </w:rPr>
        <w:t>一、喪失大陸地區觀光事務非營利法人資格。</w:t>
      </w:r>
    </w:p>
    <w:p w14:paraId="746B577B" w14:textId="77777777" w:rsidR="00EB5DEA" w:rsidRPr="00EB5DEA" w:rsidRDefault="00EB5DEA" w:rsidP="001F2EF8">
      <w:pPr>
        <w:spacing w:line="460" w:lineRule="exact"/>
        <w:ind w:leftChars="500" w:left="1760" w:hangingChars="200" w:hanging="560"/>
        <w:rPr>
          <w:rFonts w:ascii="標楷體" w:eastAsia="標楷體" w:hAnsi="標楷體"/>
          <w:sz w:val="28"/>
          <w:szCs w:val="28"/>
        </w:rPr>
      </w:pPr>
      <w:r w:rsidRPr="00EB5DEA">
        <w:rPr>
          <w:rFonts w:ascii="標楷體" w:eastAsia="標楷體" w:hAnsi="標楷體" w:hint="eastAsia"/>
          <w:sz w:val="28"/>
          <w:szCs w:val="28"/>
        </w:rPr>
        <w:t>二、從事之業務活動違反第四條、其他有關法規規定、海峽兩岸關於大陸居民赴台灣旅遊協議、公共秩序或善良風俗。</w:t>
      </w:r>
    </w:p>
    <w:p w14:paraId="5507FB80" w14:textId="77777777" w:rsidR="00EB5DEA" w:rsidRPr="00EB5DEA" w:rsidRDefault="00EB5DEA" w:rsidP="001F2EF8">
      <w:pPr>
        <w:spacing w:line="460" w:lineRule="exact"/>
        <w:ind w:leftChars="500" w:left="1760" w:hangingChars="200" w:hanging="560"/>
        <w:rPr>
          <w:rFonts w:ascii="標楷體" w:eastAsia="標楷體" w:hAnsi="標楷體"/>
          <w:sz w:val="28"/>
          <w:szCs w:val="28"/>
        </w:rPr>
      </w:pPr>
      <w:r w:rsidRPr="00EB5DEA">
        <w:rPr>
          <w:rFonts w:ascii="標楷體" w:eastAsia="標楷體" w:hAnsi="標楷體" w:hint="eastAsia"/>
          <w:sz w:val="28"/>
          <w:szCs w:val="28"/>
        </w:rPr>
        <w:t>三、未依第五條規定報備查，經通知限期辦理，屆期未辦理。</w:t>
      </w:r>
    </w:p>
    <w:p w14:paraId="2E48340B" w14:textId="77777777" w:rsidR="00EB5DEA" w:rsidRPr="00EB5DEA" w:rsidRDefault="00EB5DEA" w:rsidP="001F2EF8">
      <w:pPr>
        <w:spacing w:line="460" w:lineRule="exact"/>
        <w:ind w:leftChars="500" w:left="1760" w:hangingChars="200" w:hanging="560"/>
        <w:rPr>
          <w:rFonts w:ascii="標楷體" w:eastAsia="標楷體" w:hAnsi="標楷體"/>
          <w:sz w:val="28"/>
          <w:szCs w:val="28"/>
        </w:rPr>
      </w:pPr>
      <w:r w:rsidRPr="00EB5DEA">
        <w:rPr>
          <w:rFonts w:ascii="標楷體" w:eastAsia="標楷體" w:hAnsi="標楷體" w:hint="eastAsia"/>
          <w:sz w:val="28"/>
          <w:szCs w:val="28"/>
        </w:rPr>
        <w:t>四、經許可或備查事項變更，未依前條規定辦理，經通知限期辦理，屆期未辦理。</w:t>
      </w:r>
    </w:p>
    <w:p w14:paraId="23015BF8" w14:textId="77777777" w:rsidR="00EB5DEA" w:rsidRPr="00EB5DEA" w:rsidRDefault="00EB5DEA" w:rsidP="001F2EF8">
      <w:pPr>
        <w:spacing w:line="460" w:lineRule="exact"/>
        <w:ind w:leftChars="300" w:left="720" w:firstLineChars="200" w:firstLine="560"/>
        <w:rPr>
          <w:rFonts w:ascii="標楷體" w:eastAsia="標楷體" w:hAnsi="標楷體"/>
          <w:sz w:val="28"/>
          <w:szCs w:val="28"/>
        </w:rPr>
      </w:pPr>
      <w:r w:rsidRPr="00EB5DEA">
        <w:rPr>
          <w:rFonts w:ascii="標楷體" w:eastAsia="標楷體" w:hAnsi="標楷體" w:hint="eastAsia"/>
          <w:sz w:val="28"/>
          <w:szCs w:val="28"/>
        </w:rPr>
        <w:t>大陸地區觀光事務非營利法人在臺灣地區不再從事業務活動者，應向主管機關申請廢止許可；未申請者，主管機關得逕予廢止其許可。</w:t>
      </w:r>
    </w:p>
    <w:p w14:paraId="48697F61" w14:textId="045C028A" w:rsidR="00EB5DEA" w:rsidRPr="00EB5DEA" w:rsidRDefault="00EB5DEA" w:rsidP="001F2EF8">
      <w:pPr>
        <w:spacing w:line="460" w:lineRule="exact"/>
        <w:ind w:left="840" w:hangingChars="300" w:hanging="840"/>
        <w:rPr>
          <w:rFonts w:ascii="標楷體" w:eastAsia="標楷體" w:hAnsi="標楷體"/>
          <w:sz w:val="28"/>
          <w:szCs w:val="28"/>
        </w:rPr>
      </w:pPr>
      <w:r w:rsidRPr="00EB5DEA">
        <w:rPr>
          <w:rFonts w:ascii="標楷體" w:eastAsia="標楷體" w:hAnsi="標楷體" w:hint="eastAsia"/>
          <w:sz w:val="28"/>
          <w:szCs w:val="28"/>
        </w:rPr>
        <w:t>第</w:t>
      </w:r>
      <w:r w:rsidR="001F2EF8">
        <w:rPr>
          <w:rFonts w:ascii="標楷體" w:eastAsia="標楷體" w:hAnsi="標楷體" w:hint="eastAsia"/>
          <w:sz w:val="28"/>
          <w:szCs w:val="28"/>
        </w:rPr>
        <w:t>八</w:t>
      </w:r>
      <w:r w:rsidRPr="00EB5DEA">
        <w:rPr>
          <w:rFonts w:ascii="標楷體" w:eastAsia="標楷體" w:hAnsi="標楷體" w:hint="eastAsia"/>
          <w:sz w:val="28"/>
          <w:szCs w:val="28"/>
        </w:rPr>
        <w:t>條</w:t>
      </w:r>
      <w:r w:rsidR="001F2EF8">
        <w:rPr>
          <w:rFonts w:ascii="標楷體" w:eastAsia="標楷體" w:hAnsi="標楷體" w:hint="eastAsia"/>
          <w:sz w:val="28"/>
          <w:szCs w:val="28"/>
        </w:rPr>
        <w:t xml:space="preserve">　　</w:t>
      </w:r>
      <w:r w:rsidRPr="00EB5DEA">
        <w:rPr>
          <w:rFonts w:ascii="標楷體" w:eastAsia="標楷體" w:hAnsi="標楷體" w:hint="eastAsia"/>
          <w:sz w:val="28"/>
          <w:szCs w:val="28"/>
        </w:rPr>
        <w:t>大陸地區觀光事務非營利法人經許可在臺灣地區設立辦事處，其於申請許可時所檢附文件有虛偽不實或偽造情事者，主管機關得撤銷其許可。</w:t>
      </w:r>
    </w:p>
    <w:p w14:paraId="016994AB" w14:textId="053C8012" w:rsidR="00EB5DEA" w:rsidRPr="00EB5DEA" w:rsidRDefault="00EB5DEA" w:rsidP="00EB5DEA">
      <w:pPr>
        <w:spacing w:line="460" w:lineRule="exact"/>
        <w:rPr>
          <w:rFonts w:ascii="標楷體" w:eastAsia="標楷體" w:hAnsi="標楷體"/>
          <w:sz w:val="28"/>
          <w:szCs w:val="28"/>
        </w:rPr>
      </w:pPr>
      <w:r w:rsidRPr="00EB5DEA">
        <w:rPr>
          <w:rFonts w:ascii="標楷體" w:eastAsia="標楷體" w:hAnsi="標楷體" w:hint="eastAsia"/>
          <w:sz w:val="28"/>
          <w:szCs w:val="28"/>
        </w:rPr>
        <w:t>第</w:t>
      </w:r>
      <w:r w:rsidR="001F2EF8">
        <w:rPr>
          <w:rFonts w:ascii="標楷體" w:eastAsia="標楷體" w:hAnsi="標楷體" w:hint="eastAsia"/>
          <w:sz w:val="28"/>
          <w:szCs w:val="28"/>
        </w:rPr>
        <w:t>九</w:t>
      </w:r>
      <w:r w:rsidRPr="00EB5DEA">
        <w:rPr>
          <w:rFonts w:ascii="標楷體" w:eastAsia="標楷體" w:hAnsi="標楷體" w:hint="eastAsia"/>
          <w:sz w:val="28"/>
          <w:szCs w:val="28"/>
        </w:rPr>
        <w:t>條</w:t>
      </w:r>
      <w:r w:rsidR="001F2EF8">
        <w:rPr>
          <w:rFonts w:ascii="標楷體" w:eastAsia="標楷體" w:hAnsi="標楷體" w:hint="eastAsia"/>
          <w:sz w:val="28"/>
          <w:szCs w:val="28"/>
        </w:rPr>
        <w:t xml:space="preserve">　　</w:t>
      </w:r>
      <w:r w:rsidRPr="00EB5DEA">
        <w:rPr>
          <w:rFonts w:ascii="標楷體" w:eastAsia="標楷體" w:hAnsi="標楷體" w:hint="eastAsia"/>
          <w:sz w:val="28"/>
          <w:szCs w:val="28"/>
        </w:rPr>
        <w:t>本辦法施行日期，由主管機關定之。</w:t>
      </w:r>
    </w:p>
    <w:p w14:paraId="013F8A33" w14:textId="4A7918F2" w:rsidR="00EB5DEA" w:rsidRPr="00EB5DEA" w:rsidRDefault="00EB5DEA" w:rsidP="001F2EF8">
      <w:pPr>
        <w:spacing w:line="460" w:lineRule="exact"/>
        <w:ind w:leftChars="300" w:left="720" w:firstLineChars="200" w:firstLine="560"/>
        <w:rPr>
          <w:rFonts w:ascii="標楷體" w:eastAsia="標楷體" w:hAnsi="標楷體"/>
          <w:sz w:val="28"/>
          <w:szCs w:val="28"/>
        </w:rPr>
      </w:pPr>
      <w:r w:rsidRPr="00EB5DEA">
        <w:rPr>
          <w:rFonts w:ascii="標楷體" w:eastAsia="標楷體" w:hAnsi="標楷體" w:hint="eastAsia"/>
          <w:sz w:val="28"/>
          <w:szCs w:val="28"/>
        </w:rPr>
        <w:t>本辦法修正條文自發布日施行。</w:t>
      </w:r>
    </w:p>
    <w:sectPr w:rsidR="00EB5DEA" w:rsidRPr="00EB5DEA" w:rsidSect="00EB5DEA">
      <w:pgSz w:w="11906" w:h="16838"/>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65"/>
    <w:rsid w:val="001F2EF8"/>
    <w:rsid w:val="00980D82"/>
    <w:rsid w:val="00981E66"/>
    <w:rsid w:val="00EB5DEA"/>
    <w:rsid w:val="00F16C65"/>
    <w:rsid w:val="00FF12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BA42"/>
  <w15:chartTrackingRefBased/>
  <w15:docId w15:val="{3C330049-B285-4084-B9B1-82167F22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3</cp:revision>
  <dcterms:created xsi:type="dcterms:W3CDTF">2024-06-24T01:20:00Z</dcterms:created>
  <dcterms:modified xsi:type="dcterms:W3CDTF">2024-07-19T01:39:00Z</dcterms:modified>
</cp:coreProperties>
</file>