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37FD8" w14:textId="62EE21BB" w:rsidR="005277A5" w:rsidRPr="00DF5879" w:rsidRDefault="005277A5" w:rsidP="004109D2">
      <w:pPr>
        <w:widowControl/>
        <w:rPr>
          <w:rFonts w:ascii="標楷體" w:eastAsia="標楷體" w:hAnsi="標楷體" w:cs="Times New Roman"/>
          <w:bCs/>
          <w:sz w:val="40"/>
          <w:szCs w:val="40"/>
        </w:rPr>
      </w:pPr>
      <w:r w:rsidRPr="00DF5879">
        <w:rPr>
          <w:rFonts w:ascii="標楷體" w:eastAsia="標楷體" w:hAnsi="標楷體" w:cs="Times New Roman" w:hint="eastAsia"/>
          <w:bCs/>
          <w:sz w:val="40"/>
          <w:szCs w:val="40"/>
        </w:rPr>
        <w:t>附表</w:t>
      </w:r>
      <w:proofErr w:type="gramStart"/>
      <w:r w:rsidRPr="00DF5879">
        <w:rPr>
          <w:rFonts w:ascii="標楷體" w:eastAsia="標楷體" w:hAnsi="標楷體" w:cs="Times New Roman" w:hint="eastAsia"/>
          <w:bCs/>
          <w:sz w:val="40"/>
          <w:szCs w:val="40"/>
        </w:rPr>
        <w:t>一</w:t>
      </w:r>
      <w:proofErr w:type="gramEnd"/>
    </w:p>
    <w:p w14:paraId="7C1587C9" w14:textId="3D0F1ACA" w:rsidR="00BA30BC" w:rsidRPr="00DF5879" w:rsidRDefault="004B6A9D" w:rsidP="004109D2">
      <w:pPr>
        <w:spacing w:after="240"/>
        <w:rPr>
          <w:rFonts w:ascii="標楷體" w:eastAsia="標楷體" w:hAnsi="標楷體"/>
          <w:sz w:val="40"/>
          <w:szCs w:val="40"/>
        </w:rPr>
      </w:pPr>
      <w:r w:rsidRPr="00DF5879">
        <w:rPr>
          <w:rFonts w:ascii="標楷體" w:eastAsia="標楷體" w:hAnsi="標楷體"/>
          <w:sz w:val="40"/>
          <w:szCs w:val="40"/>
        </w:rPr>
        <w:t>星級旅館評鑑等級基本條件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122"/>
        <w:gridCol w:w="1276"/>
        <w:gridCol w:w="6809"/>
      </w:tblGrid>
      <w:tr w:rsidR="00DF5879" w:rsidRPr="00DF5879" w14:paraId="5C84BAF0" w14:textId="7B5795D4" w:rsidTr="00720644">
        <w:trPr>
          <w:tblHeader/>
        </w:trPr>
        <w:tc>
          <w:tcPr>
            <w:tcW w:w="2122" w:type="dxa"/>
          </w:tcPr>
          <w:p w14:paraId="01950AD6" w14:textId="2596C41F" w:rsidR="00111300" w:rsidRPr="00DF5879" w:rsidRDefault="00111300" w:rsidP="00845EB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/>
                <w:sz w:val="28"/>
                <w:szCs w:val="28"/>
              </w:rPr>
              <w:t>旅館等級</w:t>
            </w:r>
          </w:p>
        </w:tc>
        <w:tc>
          <w:tcPr>
            <w:tcW w:w="1276" w:type="dxa"/>
          </w:tcPr>
          <w:p w14:paraId="314AECC5" w14:textId="7C6C78BB" w:rsidR="00111300" w:rsidRPr="00DF5879" w:rsidRDefault="00111300" w:rsidP="00845EBF">
            <w:pPr>
              <w:ind w:leftChars="14" w:left="34" w:firstLineChars="14" w:firstLine="39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 w:hint="eastAsia"/>
                <w:sz w:val="28"/>
                <w:szCs w:val="28"/>
              </w:rPr>
              <w:t>分數</w:t>
            </w:r>
          </w:p>
        </w:tc>
        <w:tc>
          <w:tcPr>
            <w:tcW w:w="6809" w:type="dxa"/>
          </w:tcPr>
          <w:p w14:paraId="4DCD6ABD" w14:textId="27169975" w:rsidR="00111300" w:rsidRPr="00DF5879" w:rsidRDefault="00111300" w:rsidP="00845EB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/>
                <w:sz w:val="28"/>
                <w:szCs w:val="28"/>
              </w:rPr>
              <w:t>基本條件</w:t>
            </w:r>
            <w:r w:rsidR="00E53855" w:rsidRPr="00DF5879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</w:p>
        </w:tc>
      </w:tr>
      <w:tr w:rsidR="00DF5879" w:rsidRPr="00DF5879" w14:paraId="2C29EF08" w14:textId="480EAA1D" w:rsidTr="00D326C1">
        <w:trPr>
          <w:trHeight w:val="1262"/>
        </w:trPr>
        <w:tc>
          <w:tcPr>
            <w:tcW w:w="2122" w:type="dxa"/>
            <w:vAlign w:val="center"/>
          </w:tcPr>
          <w:p w14:paraId="6B046C2A" w14:textId="6F9C678C" w:rsidR="00111300" w:rsidRPr="00DF5879" w:rsidRDefault="00111300" w:rsidP="00845EBF">
            <w:pPr>
              <w:pStyle w:val="Default"/>
              <w:jc w:val="center"/>
              <w:rPr>
                <w:rFonts w:hAnsi="標楷體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一星級旅館</w:t>
            </w:r>
          </w:p>
        </w:tc>
        <w:tc>
          <w:tcPr>
            <w:tcW w:w="1276" w:type="dxa"/>
          </w:tcPr>
          <w:p w14:paraId="5AC440CC" w14:textId="572FEC73" w:rsidR="00111300" w:rsidRPr="00DF5879" w:rsidRDefault="00111300" w:rsidP="00845EBF">
            <w:pPr>
              <w:pStyle w:val="Default"/>
              <w:ind w:leftChars="14" w:left="34" w:firstLineChars="14" w:firstLine="39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151-250</w:t>
            </w:r>
          </w:p>
        </w:tc>
        <w:tc>
          <w:tcPr>
            <w:tcW w:w="6809" w:type="dxa"/>
          </w:tcPr>
          <w:p w14:paraId="7BA9EFF0" w14:textId="226A156A" w:rsidR="00111300" w:rsidRPr="00DF5879" w:rsidRDefault="00111300" w:rsidP="00845EBF">
            <w:pPr>
              <w:pStyle w:val="Default"/>
              <w:numPr>
                <w:ilvl w:val="0"/>
                <w:numId w:val="2"/>
              </w:numPr>
              <w:ind w:left="357" w:hanging="357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基本簡單的建築物外觀及空間設計。</w:t>
            </w:r>
          </w:p>
          <w:p w14:paraId="4166D794" w14:textId="77777777" w:rsidR="00111300" w:rsidRPr="00DF5879" w:rsidRDefault="00111300" w:rsidP="00845EBF">
            <w:pPr>
              <w:pStyle w:val="Default"/>
              <w:numPr>
                <w:ilvl w:val="0"/>
                <w:numId w:val="2"/>
              </w:numPr>
              <w:ind w:left="357" w:rightChars="-42" w:right="-101" w:hanging="357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旅客接待處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僅提供基本空間及簡易設備。</w:t>
            </w:r>
          </w:p>
          <w:p w14:paraId="23B68570" w14:textId="21691951" w:rsidR="00111300" w:rsidRPr="00DF5879" w:rsidRDefault="00111300" w:rsidP="00845EBF">
            <w:pPr>
              <w:pStyle w:val="Default"/>
              <w:numPr>
                <w:ilvl w:val="0"/>
                <w:numId w:val="2"/>
              </w:numPr>
              <w:ind w:left="357" w:hanging="357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設有衛浴間，並提供一般品質的衛浴設備。</w:t>
            </w:r>
          </w:p>
        </w:tc>
      </w:tr>
      <w:tr w:rsidR="00DF5879" w:rsidRPr="00DF5879" w14:paraId="3FA2A912" w14:textId="395EC8F9" w:rsidTr="00D326C1">
        <w:trPr>
          <w:trHeight w:val="2653"/>
        </w:trPr>
        <w:tc>
          <w:tcPr>
            <w:tcW w:w="2122" w:type="dxa"/>
            <w:vAlign w:val="center"/>
          </w:tcPr>
          <w:p w14:paraId="5FC3DB79" w14:textId="14506488" w:rsidR="00E53855" w:rsidRPr="00DF5879" w:rsidRDefault="00E53855" w:rsidP="00845EB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/>
                <w:sz w:val="28"/>
                <w:szCs w:val="28"/>
              </w:rPr>
              <w:t>二星級旅館</w:t>
            </w:r>
          </w:p>
        </w:tc>
        <w:tc>
          <w:tcPr>
            <w:tcW w:w="1276" w:type="dxa"/>
          </w:tcPr>
          <w:p w14:paraId="5687F469" w14:textId="7F89C373" w:rsidR="00E53855" w:rsidRPr="00DF5879" w:rsidRDefault="00E53855" w:rsidP="00845EBF">
            <w:pPr>
              <w:pStyle w:val="Default"/>
              <w:ind w:leftChars="14" w:left="34" w:firstLineChars="14" w:firstLine="39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251-350</w:t>
            </w:r>
          </w:p>
        </w:tc>
        <w:tc>
          <w:tcPr>
            <w:tcW w:w="6809" w:type="dxa"/>
          </w:tcPr>
          <w:p w14:paraId="3F8E8EE5" w14:textId="77777777" w:rsidR="00E53855" w:rsidRPr="00DF5879" w:rsidRDefault="00E53855" w:rsidP="00845EBF">
            <w:pPr>
              <w:pStyle w:val="Default"/>
              <w:numPr>
                <w:ilvl w:val="0"/>
                <w:numId w:val="4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建築物外觀及空間設計尚可。</w:t>
            </w:r>
          </w:p>
          <w:p w14:paraId="5B0CCC0B" w14:textId="77777777" w:rsidR="00E53855" w:rsidRPr="00DF5879" w:rsidRDefault="00E53855" w:rsidP="00845EBF">
            <w:pPr>
              <w:pStyle w:val="Default"/>
              <w:numPr>
                <w:ilvl w:val="0"/>
                <w:numId w:val="4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旅客接待處之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空間舒適。</w:t>
            </w:r>
          </w:p>
          <w:p w14:paraId="14FCAE92" w14:textId="47DDD9A8" w:rsidR="00E53855" w:rsidRPr="00DF5879" w:rsidRDefault="00E53855" w:rsidP="00845EBF">
            <w:pPr>
              <w:pStyle w:val="Default"/>
              <w:numPr>
                <w:ilvl w:val="0"/>
                <w:numId w:val="4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提供簡易用餐場所，且裝潢尚可。</w:t>
            </w:r>
          </w:p>
          <w:p w14:paraId="3CC1D215" w14:textId="77777777" w:rsidR="00E53855" w:rsidRPr="00DF5879" w:rsidRDefault="00E53855" w:rsidP="00845EBF">
            <w:pPr>
              <w:pStyle w:val="Default"/>
              <w:numPr>
                <w:ilvl w:val="0"/>
                <w:numId w:val="4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主要房型之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客房內提供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品質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良好之衛浴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設備。</w:t>
            </w:r>
          </w:p>
          <w:p w14:paraId="77C79B6D" w14:textId="72A54E8F" w:rsidR="00E53855" w:rsidRPr="00DF5879" w:rsidRDefault="00E53855" w:rsidP="00845EBF">
            <w:pPr>
              <w:pStyle w:val="Default"/>
              <w:numPr>
                <w:ilvl w:val="0"/>
                <w:numId w:val="4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24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小時服務之櫃檯服務（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至少16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小時櫃檯人員服務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，其它時間提供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電話聯繫服務）。</w:t>
            </w:r>
          </w:p>
        </w:tc>
      </w:tr>
      <w:tr w:rsidR="00DF5879" w:rsidRPr="00DF5879" w14:paraId="520F7729" w14:textId="29841799" w:rsidTr="00720644">
        <w:trPr>
          <w:trHeight w:val="822"/>
        </w:trPr>
        <w:tc>
          <w:tcPr>
            <w:tcW w:w="2122" w:type="dxa"/>
            <w:vAlign w:val="center"/>
          </w:tcPr>
          <w:p w14:paraId="5E3CF6C5" w14:textId="640CC5B7" w:rsidR="00E53855" w:rsidRPr="00DF5879" w:rsidRDefault="00E53855" w:rsidP="00845EB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/>
                <w:sz w:val="28"/>
                <w:szCs w:val="28"/>
              </w:rPr>
              <w:t>三星級旅館</w:t>
            </w:r>
          </w:p>
        </w:tc>
        <w:tc>
          <w:tcPr>
            <w:tcW w:w="1276" w:type="dxa"/>
          </w:tcPr>
          <w:p w14:paraId="2B06AF05" w14:textId="02BF440C" w:rsidR="00E53855" w:rsidRPr="00DF5879" w:rsidRDefault="00E53855" w:rsidP="00845EBF">
            <w:pPr>
              <w:pStyle w:val="Default"/>
              <w:ind w:leftChars="14" w:left="34" w:firstLineChars="14" w:firstLine="39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351-650</w:t>
            </w:r>
          </w:p>
        </w:tc>
        <w:tc>
          <w:tcPr>
            <w:tcW w:w="6809" w:type="dxa"/>
          </w:tcPr>
          <w:p w14:paraId="781911E6" w14:textId="77777777" w:rsidR="00E53855" w:rsidRPr="00DF5879" w:rsidRDefault="00E53855" w:rsidP="00845EBF">
            <w:pPr>
              <w:pStyle w:val="Default"/>
              <w:numPr>
                <w:ilvl w:val="0"/>
                <w:numId w:val="6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建築物外觀及空間設計良好。</w:t>
            </w:r>
          </w:p>
          <w:p w14:paraId="74D0AAE6" w14:textId="1F0099AD" w:rsidR="00E53855" w:rsidRPr="00DF5879" w:rsidRDefault="00E53855" w:rsidP="00845EBF">
            <w:pPr>
              <w:pStyle w:val="Default"/>
              <w:numPr>
                <w:ilvl w:val="0"/>
                <w:numId w:val="6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旅客接待處之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空間寬敞、舒適，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設施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品質良好</w:t>
            </w:r>
            <w:r w:rsidR="00566FFB" w:rsidRPr="00DF5879">
              <w:rPr>
                <w:rFonts w:hAnsi="標楷體" w:cs="Times New Roman"/>
                <w:color w:val="auto"/>
                <w:sz w:val="28"/>
                <w:szCs w:val="28"/>
              </w:rPr>
              <w:t>。</w:t>
            </w:r>
          </w:p>
          <w:p w14:paraId="04392D9F" w14:textId="77777777" w:rsidR="00E53855" w:rsidRPr="00DF5879" w:rsidRDefault="00E53855" w:rsidP="00845EBF">
            <w:pPr>
              <w:pStyle w:val="Default"/>
              <w:numPr>
                <w:ilvl w:val="0"/>
                <w:numId w:val="6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提供旅遊（商務）服務，並具備影印、傳真、電腦及網路等設備。</w:t>
            </w:r>
          </w:p>
          <w:p w14:paraId="2097EE2D" w14:textId="77777777" w:rsidR="00E53855" w:rsidRPr="00DF5879" w:rsidRDefault="00E53855" w:rsidP="00845EBF">
            <w:pPr>
              <w:pStyle w:val="Default"/>
              <w:numPr>
                <w:ilvl w:val="0"/>
                <w:numId w:val="6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設有餐廳提供早餐服務，裝潢良好。</w:t>
            </w:r>
          </w:p>
          <w:p w14:paraId="7F98FDC6" w14:textId="77777777" w:rsidR="00E53855" w:rsidRPr="00DF5879" w:rsidRDefault="00E53855" w:rsidP="00845EBF">
            <w:pPr>
              <w:pStyle w:val="Default"/>
              <w:numPr>
                <w:ilvl w:val="0"/>
                <w:numId w:val="6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主要房型之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客房內提供乾濕分離及品質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良好之衛浴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設備。</w:t>
            </w:r>
          </w:p>
          <w:p w14:paraId="63D3DE99" w14:textId="2B4C956F" w:rsidR="00E53855" w:rsidRPr="00DF5879" w:rsidRDefault="00E53855" w:rsidP="00845EBF">
            <w:pPr>
              <w:pStyle w:val="Default"/>
              <w:numPr>
                <w:ilvl w:val="0"/>
                <w:numId w:val="6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24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小時之櫃檯服務。</w:t>
            </w:r>
          </w:p>
        </w:tc>
      </w:tr>
      <w:tr w:rsidR="00DF5879" w:rsidRPr="00DF5879" w14:paraId="6ABB7911" w14:textId="08A5D0F8" w:rsidTr="00720644">
        <w:trPr>
          <w:trHeight w:val="82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65B4918" w14:textId="5A5912F3" w:rsidR="00E53855" w:rsidRPr="00DF5879" w:rsidRDefault="00E53855" w:rsidP="00845EB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四星級旅館</w:t>
            </w:r>
          </w:p>
        </w:tc>
        <w:tc>
          <w:tcPr>
            <w:tcW w:w="1276" w:type="dxa"/>
          </w:tcPr>
          <w:p w14:paraId="5A7FD548" w14:textId="54E6E9B9" w:rsidR="00E53855" w:rsidRPr="00DF5879" w:rsidRDefault="00E53855" w:rsidP="00845EBF">
            <w:pPr>
              <w:pStyle w:val="Default"/>
              <w:ind w:leftChars="14" w:left="34" w:firstLineChars="14" w:firstLine="39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651-750</w:t>
            </w:r>
          </w:p>
        </w:tc>
        <w:tc>
          <w:tcPr>
            <w:tcW w:w="6809" w:type="dxa"/>
          </w:tcPr>
          <w:p w14:paraId="35A47FEA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建築物外觀及空間設計優良，並能與環境融合。</w:t>
            </w:r>
          </w:p>
          <w:p w14:paraId="02CC1738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門廳及櫃檯區空間寬敞、舒適，裝潢及傢俱品質優良，並設有等候空間。</w:t>
            </w:r>
          </w:p>
          <w:p w14:paraId="6AA35F56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提供旅遊（商務）服務，並具備影印、傳真、電腦等設備。</w:t>
            </w:r>
          </w:p>
          <w:p w14:paraId="61E476D5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提供全區網路服務。</w:t>
            </w:r>
          </w:p>
          <w:p w14:paraId="460DB75F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3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餐之餐飲服務，設有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間以上裝潢設備優良之高級餐廳。</w:t>
            </w:r>
          </w:p>
          <w:p w14:paraId="174085D1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客房內裝潢、傢俱品質設計優良，設有乾濕分離之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精緻衛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浴設備，空間寬敞舒適。</w:t>
            </w:r>
          </w:p>
          <w:p w14:paraId="215A4F49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24小時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之客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務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、房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務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服務，及適時之客房餐飲服務。</w:t>
            </w:r>
          </w:p>
          <w:p w14:paraId="20A06B61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服務人員具備外國語言能力。</w:t>
            </w:r>
          </w:p>
          <w:p w14:paraId="45442322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設有運動休憩設施。</w:t>
            </w:r>
          </w:p>
          <w:p w14:paraId="6204A059" w14:textId="77777777" w:rsidR="00E5385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設有會議室及宴會廳(可容納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10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桌以上、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每桌達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10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人)。</w:t>
            </w:r>
          </w:p>
          <w:p w14:paraId="670FF874" w14:textId="1F1FE46A" w:rsidR="00BA7795" w:rsidRPr="00DF5879" w:rsidRDefault="00E53855" w:rsidP="00845EBF">
            <w:pPr>
              <w:pStyle w:val="Default"/>
              <w:numPr>
                <w:ilvl w:val="0"/>
                <w:numId w:val="8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公共廁所設有免治馬桶，且達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總間數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30%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以上；客房內設有免治馬桶，且達總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客房間數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30%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以上。</w:t>
            </w:r>
          </w:p>
        </w:tc>
      </w:tr>
      <w:tr w:rsidR="00DF5879" w:rsidRPr="00DF5879" w14:paraId="21E20BE0" w14:textId="472D52F4" w:rsidTr="00720644">
        <w:trPr>
          <w:trHeight w:val="971"/>
        </w:trPr>
        <w:tc>
          <w:tcPr>
            <w:tcW w:w="2122" w:type="dxa"/>
            <w:vAlign w:val="center"/>
          </w:tcPr>
          <w:p w14:paraId="352075D7" w14:textId="47031AAF" w:rsidR="00E53855" w:rsidRPr="00DF5879" w:rsidRDefault="00E53855" w:rsidP="00845EB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/>
                <w:sz w:val="28"/>
                <w:szCs w:val="28"/>
              </w:rPr>
              <w:t>五星級旅館</w:t>
            </w:r>
          </w:p>
        </w:tc>
        <w:tc>
          <w:tcPr>
            <w:tcW w:w="1276" w:type="dxa"/>
          </w:tcPr>
          <w:p w14:paraId="66D907F4" w14:textId="119498BE" w:rsidR="00E53855" w:rsidRPr="00DF5879" w:rsidRDefault="00E53855" w:rsidP="00845EBF">
            <w:pPr>
              <w:pStyle w:val="Default"/>
              <w:ind w:leftChars="14" w:left="34" w:firstLineChars="14" w:firstLine="39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751-850</w:t>
            </w:r>
          </w:p>
        </w:tc>
        <w:tc>
          <w:tcPr>
            <w:tcW w:w="6809" w:type="dxa"/>
          </w:tcPr>
          <w:p w14:paraId="34FF0103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建築物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外觀及室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、內外空間設計特優且顯現旅館特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lastRenderedPageBreak/>
              <w:t>色。</w:t>
            </w:r>
          </w:p>
          <w:p w14:paraId="35D693D3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門廳及櫃檯區寬敞舒適，裝潢及傢俱品質特優，並設有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分區的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等候及談話空間。</w:t>
            </w:r>
          </w:p>
          <w:p w14:paraId="03F1E74A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設有旅遊（商務）中心，提供商務服務，配備影印、傳真、電腦等設備。</w:t>
            </w:r>
          </w:p>
          <w:p w14:paraId="730DB288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提供全區無線網路服務。</w:t>
            </w:r>
          </w:p>
          <w:p w14:paraId="6F86F3DB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3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餐之餐飲服務，設有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2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間以上裝潢、設備品質特優之各式高級餐廳，且有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間以上餐廳實施食品安全管制系統（HACCP）。</w:t>
            </w:r>
          </w:p>
          <w:p w14:paraId="2745FA7E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客房內裝潢、傢俱品質設計特優，設有乾濕分離之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豪華衛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浴設備，空間寬敞舒適。</w:t>
            </w:r>
          </w:p>
          <w:p w14:paraId="42A776D6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提供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24小時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之客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務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、房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務</w:t>
            </w:r>
            <w:proofErr w:type="gramEnd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及客房餐飲服務。</w:t>
            </w:r>
          </w:p>
          <w:p w14:paraId="6D84D985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具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精通多種外國語言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的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服務人員。</w:t>
            </w:r>
          </w:p>
          <w:p w14:paraId="1C99B762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設有運動休憩設施。</w:t>
            </w:r>
          </w:p>
          <w:p w14:paraId="501CEC03" w14:textId="77777777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設有會議室及宴會廳(可容納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10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桌以上、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每桌達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10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人)。</w:t>
            </w:r>
          </w:p>
          <w:p w14:paraId="39558BD4" w14:textId="00971EE3" w:rsidR="00E53855" w:rsidRPr="00DF5879" w:rsidRDefault="00E53855" w:rsidP="00845EBF">
            <w:pPr>
              <w:pStyle w:val="Default"/>
              <w:numPr>
                <w:ilvl w:val="0"/>
                <w:numId w:val="9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公共廁所設有免治馬桶，且達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總間數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50%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以上；客房內設有免治馬桶，且達總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客房間數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50%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以上。</w:t>
            </w:r>
          </w:p>
        </w:tc>
      </w:tr>
      <w:tr w:rsidR="00DF5879" w:rsidRPr="00DF5879" w14:paraId="6EE0B849" w14:textId="57F3E418" w:rsidTr="00720644">
        <w:trPr>
          <w:trHeight w:val="1543"/>
        </w:trPr>
        <w:tc>
          <w:tcPr>
            <w:tcW w:w="2122" w:type="dxa"/>
            <w:vAlign w:val="center"/>
          </w:tcPr>
          <w:p w14:paraId="77EE4B44" w14:textId="3709E84E" w:rsidR="00E53855" w:rsidRPr="00DF5879" w:rsidRDefault="00E53855" w:rsidP="00845EB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5879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卓越五星級旅館</w:t>
            </w:r>
          </w:p>
        </w:tc>
        <w:tc>
          <w:tcPr>
            <w:tcW w:w="1276" w:type="dxa"/>
          </w:tcPr>
          <w:p w14:paraId="48C3C776" w14:textId="597F8682" w:rsidR="00E53855" w:rsidRPr="00DF5879" w:rsidRDefault="00E53855" w:rsidP="00845EBF">
            <w:pPr>
              <w:pStyle w:val="Default"/>
              <w:ind w:leftChars="14" w:left="34" w:firstLineChars="14" w:firstLine="39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851以上</w:t>
            </w:r>
          </w:p>
        </w:tc>
        <w:tc>
          <w:tcPr>
            <w:tcW w:w="6809" w:type="dxa"/>
          </w:tcPr>
          <w:p w14:paraId="793670DD" w14:textId="77777777" w:rsidR="00E53855" w:rsidRPr="00DF5879" w:rsidRDefault="00E53855" w:rsidP="00845EBF">
            <w:pPr>
              <w:pStyle w:val="Default"/>
              <w:numPr>
                <w:ilvl w:val="0"/>
                <w:numId w:val="10"/>
              </w:numPr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具備五星級旅館第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至</w:t>
            </w:r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10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項條件。</w:t>
            </w:r>
          </w:p>
          <w:p w14:paraId="0BCA6711" w14:textId="3894BD7B" w:rsidR="00E53855" w:rsidRPr="00DF5879" w:rsidRDefault="00E53855" w:rsidP="00845EBF">
            <w:pPr>
              <w:pStyle w:val="Default"/>
              <w:ind w:left="316" w:hangingChars="113" w:hanging="316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2. 公共廁所設有免治馬桶，且達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總間數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80%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以上；客房內設有免治馬桶，且達總</w:t>
            </w:r>
            <w:proofErr w:type="gramStart"/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客房間數</w:t>
            </w:r>
            <w:proofErr w:type="gramEnd"/>
            <w:r w:rsidRPr="00DF5879">
              <w:rPr>
                <w:rFonts w:hAnsi="標楷體" w:cs="Times New Roman" w:hint="eastAsia"/>
                <w:color w:val="auto"/>
                <w:sz w:val="28"/>
                <w:szCs w:val="28"/>
              </w:rPr>
              <w:t>80%</w:t>
            </w:r>
            <w:r w:rsidRPr="00DF5879">
              <w:rPr>
                <w:rFonts w:hAnsi="標楷體" w:cs="Times New Roman"/>
                <w:color w:val="auto"/>
                <w:sz w:val="28"/>
                <w:szCs w:val="28"/>
              </w:rPr>
              <w:t>以上。</w:t>
            </w:r>
          </w:p>
        </w:tc>
      </w:tr>
    </w:tbl>
    <w:p w14:paraId="7921E14B" w14:textId="77777777" w:rsidR="00C97DDF" w:rsidRPr="00DF5879" w:rsidRDefault="00C97DDF" w:rsidP="004109D2">
      <w:pPr>
        <w:rPr>
          <w:rFonts w:ascii="標楷體" w:eastAsia="標楷體" w:hAnsi="標楷體" w:cs="Times New Roman"/>
          <w:sz w:val="28"/>
          <w:szCs w:val="28"/>
        </w:rPr>
      </w:pPr>
    </w:p>
    <w:sectPr w:rsidR="00C97DDF" w:rsidRPr="00DF5879" w:rsidSect="00562BE8">
      <w:pgSz w:w="11906" w:h="16838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56017" w14:textId="77777777" w:rsidR="00274D9F" w:rsidRDefault="00274D9F" w:rsidP="000F61C0">
      <w:r>
        <w:separator/>
      </w:r>
    </w:p>
  </w:endnote>
  <w:endnote w:type="continuationSeparator" w:id="0">
    <w:p w14:paraId="05A0563E" w14:textId="77777777" w:rsidR="00274D9F" w:rsidRDefault="00274D9F" w:rsidP="000F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51F14" w14:textId="77777777" w:rsidR="00274D9F" w:rsidRDefault="00274D9F" w:rsidP="000F61C0">
      <w:r>
        <w:separator/>
      </w:r>
    </w:p>
  </w:footnote>
  <w:footnote w:type="continuationSeparator" w:id="0">
    <w:p w14:paraId="70CE86C7" w14:textId="77777777" w:rsidR="00274D9F" w:rsidRDefault="00274D9F" w:rsidP="000F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1E3"/>
    <w:multiLevelType w:val="hybridMultilevel"/>
    <w:tmpl w:val="000E6F74"/>
    <w:lvl w:ilvl="0" w:tplc="BD667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93A226C"/>
    <w:multiLevelType w:val="hybridMultilevel"/>
    <w:tmpl w:val="11D8D14E"/>
    <w:lvl w:ilvl="0" w:tplc="1D383A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6812EF"/>
    <w:multiLevelType w:val="hybridMultilevel"/>
    <w:tmpl w:val="193ECE00"/>
    <w:lvl w:ilvl="0" w:tplc="BD66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F18C3"/>
    <w:multiLevelType w:val="hybridMultilevel"/>
    <w:tmpl w:val="0D4219B8"/>
    <w:lvl w:ilvl="0" w:tplc="BD66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267113"/>
    <w:multiLevelType w:val="hybridMultilevel"/>
    <w:tmpl w:val="5D644366"/>
    <w:lvl w:ilvl="0" w:tplc="01E28EC2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 w15:restartNumberingAfterBreak="0">
    <w:nsid w:val="35EB4404"/>
    <w:multiLevelType w:val="hybridMultilevel"/>
    <w:tmpl w:val="B7769B06"/>
    <w:lvl w:ilvl="0" w:tplc="A66ACED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610521"/>
    <w:multiLevelType w:val="hybridMultilevel"/>
    <w:tmpl w:val="F74E174E"/>
    <w:lvl w:ilvl="0" w:tplc="EE527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C01940"/>
    <w:multiLevelType w:val="hybridMultilevel"/>
    <w:tmpl w:val="BC520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DB7D78"/>
    <w:multiLevelType w:val="hybridMultilevel"/>
    <w:tmpl w:val="4EB28138"/>
    <w:lvl w:ilvl="0" w:tplc="BD66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C45458"/>
    <w:multiLevelType w:val="hybridMultilevel"/>
    <w:tmpl w:val="C61253EC"/>
    <w:lvl w:ilvl="0" w:tplc="BD66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B7"/>
    <w:rsid w:val="00013020"/>
    <w:rsid w:val="00065E97"/>
    <w:rsid w:val="000667B7"/>
    <w:rsid w:val="000F1152"/>
    <w:rsid w:val="000F61C0"/>
    <w:rsid w:val="00111300"/>
    <w:rsid w:val="0011762E"/>
    <w:rsid w:val="00134B51"/>
    <w:rsid w:val="001C007E"/>
    <w:rsid w:val="001F1033"/>
    <w:rsid w:val="001F6A0D"/>
    <w:rsid w:val="00213739"/>
    <w:rsid w:val="00232151"/>
    <w:rsid w:val="00262A81"/>
    <w:rsid w:val="002632C1"/>
    <w:rsid w:val="00274D9F"/>
    <w:rsid w:val="002A092B"/>
    <w:rsid w:val="002B2DE5"/>
    <w:rsid w:val="0031111C"/>
    <w:rsid w:val="00312713"/>
    <w:rsid w:val="0033167A"/>
    <w:rsid w:val="00343FBE"/>
    <w:rsid w:val="003A7361"/>
    <w:rsid w:val="004109D2"/>
    <w:rsid w:val="00462CEE"/>
    <w:rsid w:val="004637B8"/>
    <w:rsid w:val="0048028C"/>
    <w:rsid w:val="004B6A9D"/>
    <w:rsid w:val="004C5DC0"/>
    <w:rsid w:val="004F08D4"/>
    <w:rsid w:val="00522DAE"/>
    <w:rsid w:val="005277A5"/>
    <w:rsid w:val="005579DB"/>
    <w:rsid w:val="00561DB9"/>
    <w:rsid w:val="00562BE8"/>
    <w:rsid w:val="00566FFB"/>
    <w:rsid w:val="005C191A"/>
    <w:rsid w:val="005F498B"/>
    <w:rsid w:val="00602DC6"/>
    <w:rsid w:val="00630A23"/>
    <w:rsid w:val="00665044"/>
    <w:rsid w:val="00676D3E"/>
    <w:rsid w:val="006B3C31"/>
    <w:rsid w:val="006D3943"/>
    <w:rsid w:val="00720644"/>
    <w:rsid w:val="007212A6"/>
    <w:rsid w:val="00741712"/>
    <w:rsid w:val="00760476"/>
    <w:rsid w:val="00796352"/>
    <w:rsid w:val="007F09F5"/>
    <w:rsid w:val="008129EE"/>
    <w:rsid w:val="00820A35"/>
    <w:rsid w:val="00845EBF"/>
    <w:rsid w:val="00870D06"/>
    <w:rsid w:val="008F3D15"/>
    <w:rsid w:val="00906AC6"/>
    <w:rsid w:val="00920446"/>
    <w:rsid w:val="0094397C"/>
    <w:rsid w:val="00944D22"/>
    <w:rsid w:val="00954726"/>
    <w:rsid w:val="009D2429"/>
    <w:rsid w:val="00A103BB"/>
    <w:rsid w:val="00A15A9A"/>
    <w:rsid w:val="00A443F6"/>
    <w:rsid w:val="00B02A16"/>
    <w:rsid w:val="00B13259"/>
    <w:rsid w:val="00B22DE3"/>
    <w:rsid w:val="00B44C8D"/>
    <w:rsid w:val="00BA30BC"/>
    <w:rsid w:val="00BA7795"/>
    <w:rsid w:val="00BD75FE"/>
    <w:rsid w:val="00C26DEF"/>
    <w:rsid w:val="00C3004D"/>
    <w:rsid w:val="00C546DB"/>
    <w:rsid w:val="00C97DDF"/>
    <w:rsid w:val="00CC5BC9"/>
    <w:rsid w:val="00D014E7"/>
    <w:rsid w:val="00D326C1"/>
    <w:rsid w:val="00D409DC"/>
    <w:rsid w:val="00DA7B67"/>
    <w:rsid w:val="00DB2656"/>
    <w:rsid w:val="00DF5879"/>
    <w:rsid w:val="00E53171"/>
    <w:rsid w:val="00E53855"/>
    <w:rsid w:val="00E77CAA"/>
    <w:rsid w:val="00EB1D99"/>
    <w:rsid w:val="00EB7613"/>
    <w:rsid w:val="00EC36BD"/>
    <w:rsid w:val="00EF5816"/>
    <w:rsid w:val="00F17E41"/>
    <w:rsid w:val="00F540E5"/>
    <w:rsid w:val="00F75311"/>
    <w:rsid w:val="00FC2D66"/>
    <w:rsid w:val="00FC5D9E"/>
    <w:rsid w:val="00F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53927A"/>
  <w15:chartTrackingRefBased/>
  <w15:docId w15:val="{B1FC4B82-EDFB-456E-A672-A6DA0C8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7D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74171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B1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B1D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61C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6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6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沙荃</dc:creator>
  <cp:keywords/>
  <dc:description/>
  <cp:lastModifiedBy>楊植晴</cp:lastModifiedBy>
  <cp:revision>4</cp:revision>
  <cp:lastPrinted>2024-05-01T07:25:00Z</cp:lastPrinted>
  <dcterms:created xsi:type="dcterms:W3CDTF">2024-05-09T03:34:00Z</dcterms:created>
  <dcterms:modified xsi:type="dcterms:W3CDTF">2024-05-10T11:37:00Z</dcterms:modified>
</cp:coreProperties>
</file>