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1240" w14:textId="74D5DAA5" w:rsidR="00226812" w:rsidRDefault="00393C3B" w:rsidP="0029475C">
      <w:pPr>
        <w:pStyle w:val="Textbody"/>
        <w:spacing w:line="480" w:lineRule="exact"/>
        <w:jc w:val="center"/>
      </w:pPr>
      <w:r>
        <w:rPr>
          <w:b/>
          <w:bCs/>
          <w:sz w:val="40"/>
          <w:szCs w:val="36"/>
        </w:rPr>
        <w:t>交通部</w:t>
      </w:r>
      <w:proofErr w:type="gramStart"/>
      <w:r>
        <w:rPr>
          <w:b/>
          <w:bCs/>
          <w:sz w:val="40"/>
          <w:szCs w:val="36"/>
        </w:rPr>
        <w:t>觀光</w:t>
      </w:r>
      <w:r w:rsidR="00ED6A1C">
        <w:rPr>
          <w:rFonts w:hint="eastAsia"/>
          <w:b/>
          <w:bCs/>
          <w:sz w:val="40"/>
          <w:szCs w:val="36"/>
        </w:rPr>
        <w:t>署雲嘉南</w:t>
      </w:r>
      <w:proofErr w:type="gramEnd"/>
      <w:r w:rsidR="00ED6A1C">
        <w:rPr>
          <w:rFonts w:hint="eastAsia"/>
          <w:b/>
          <w:bCs/>
          <w:sz w:val="40"/>
          <w:szCs w:val="36"/>
        </w:rPr>
        <w:t>濱海</w:t>
      </w:r>
      <w:r>
        <w:rPr>
          <w:b/>
          <w:bCs/>
          <w:sz w:val="40"/>
          <w:szCs w:val="36"/>
        </w:rPr>
        <w:t>國家風景區管理處街頭藝人從事展演</w:t>
      </w:r>
      <w:r>
        <w:rPr>
          <w:b/>
          <w:bCs/>
          <w:sz w:val="40"/>
          <w:szCs w:val="40"/>
        </w:rPr>
        <w:t>活動據點管理</w:t>
      </w:r>
      <w:r>
        <w:rPr>
          <w:rFonts w:ascii="標楷體" w:hAnsi="標楷體"/>
          <w:b/>
          <w:sz w:val="40"/>
          <w:szCs w:val="40"/>
        </w:rPr>
        <w:t>要點</w:t>
      </w:r>
    </w:p>
    <w:p w14:paraId="56B40F78" w14:textId="7961B4AA" w:rsidR="00226812" w:rsidRDefault="00393C3B">
      <w:pPr>
        <w:pStyle w:val="aff4"/>
        <w:numPr>
          <w:ilvl w:val="1"/>
          <w:numId w:val="5"/>
        </w:numPr>
        <w:spacing w:line="480" w:lineRule="exact"/>
        <w:ind w:left="567" w:hanging="567"/>
        <w:jc w:val="both"/>
        <w:rPr>
          <w:rFonts w:ascii="標楷體" w:eastAsia="標楷體" w:hAnsi="標楷體"/>
          <w:sz w:val="28"/>
          <w:szCs w:val="28"/>
        </w:rPr>
      </w:pPr>
      <w:r>
        <w:rPr>
          <w:rFonts w:ascii="標楷體" w:eastAsia="標楷體" w:hAnsi="標楷體"/>
          <w:sz w:val="28"/>
          <w:szCs w:val="28"/>
        </w:rPr>
        <w:t>交通部</w:t>
      </w:r>
      <w:proofErr w:type="gramStart"/>
      <w:r>
        <w:rPr>
          <w:rFonts w:ascii="標楷體" w:eastAsia="標楷體" w:hAnsi="標楷體"/>
          <w:sz w:val="28"/>
          <w:szCs w:val="28"/>
        </w:rPr>
        <w:t>觀光</w:t>
      </w:r>
      <w:r w:rsidR="00ED6A1C" w:rsidRPr="00ED6A1C">
        <w:rPr>
          <w:rFonts w:ascii="標楷體" w:eastAsia="標楷體" w:hAnsi="標楷體" w:hint="eastAsia"/>
          <w:sz w:val="28"/>
          <w:szCs w:val="28"/>
        </w:rPr>
        <w:t>署雲嘉南</w:t>
      </w:r>
      <w:proofErr w:type="gramEnd"/>
      <w:r w:rsidR="00ED6A1C" w:rsidRPr="00ED6A1C">
        <w:rPr>
          <w:rFonts w:ascii="標楷體" w:eastAsia="標楷體" w:hAnsi="標楷體" w:hint="eastAsia"/>
          <w:sz w:val="28"/>
          <w:szCs w:val="28"/>
        </w:rPr>
        <w:t>濱海國家風景區</w:t>
      </w:r>
      <w:r>
        <w:rPr>
          <w:rFonts w:ascii="標楷體" w:eastAsia="標楷體" w:hAnsi="標楷體"/>
          <w:sz w:val="28"/>
          <w:szCs w:val="28"/>
        </w:rPr>
        <w:t>管理處(以下簡稱本處)為鼓勵及豐富轄區藝文發展，促進及推展觀光活動，特訂定本管理要點。</w:t>
      </w:r>
    </w:p>
    <w:p w14:paraId="54C24FDA" w14:textId="7F803431" w:rsidR="00226812" w:rsidRDefault="00393C3B">
      <w:pPr>
        <w:pStyle w:val="aff4"/>
        <w:numPr>
          <w:ilvl w:val="1"/>
          <w:numId w:val="5"/>
        </w:numPr>
        <w:spacing w:line="480" w:lineRule="exact"/>
        <w:ind w:left="567" w:hanging="567"/>
        <w:jc w:val="both"/>
      </w:pPr>
      <w:r>
        <w:rPr>
          <w:rFonts w:eastAsia="標楷體"/>
          <w:sz w:val="28"/>
          <w:szCs w:val="28"/>
        </w:rPr>
        <w:t>本要點之</w:t>
      </w:r>
      <w:r>
        <w:rPr>
          <w:rStyle w:val="11"/>
          <w:rFonts w:eastAsia="標楷體"/>
          <w:sz w:val="28"/>
          <w:szCs w:val="28"/>
        </w:rPr>
        <w:t>現場管理單位分別為</w:t>
      </w:r>
      <w:r w:rsidR="00A702A2">
        <w:rPr>
          <w:rStyle w:val="11"/>
          <w:rFonts w:ascii="標楷體" w:eastAsia="標楷體" w:hAnsi="標楷體" w:hint="eastAsia"/>
          <w:sz w:val="28"/>
          <w:szCs w:val="28"/>
        </w:rPr>
        <w:t>本處相關科室</w:t>
      </w:r>
      <w:r>
        <w:rPr>
          <w:rStyle w:val="11"/>
          <w:rFonts w:ascii="標楷體" w:eastAsia="標楷體" w:hAnsi="標楷體"/>
          <w:sz w:val="28"/>
          <w:szCs w:val="28"/>
        </w:rPr>
        <w:t>、</w:t>
      </w:r>
      <w:r w:rsidR="00A702A2">
        <w:rPr>
          <w:rStyle w:val="11"/>
          <w:rFonts w:ascii="標楷體" w:eastAsia="標楷體" w:hAnsi="標楷體" w:hint="eastAsia"/>
          <w:sz w:val="28"/>
          <w:szCs w:val="28"/>
        </w:rPr>
        <w:t>布袋</w:t>
      </w:r>
      <w:r>
        <w:rPr>
          <w:rStyle w:val="11"/>
          <w:rFonts w:ascii="標楷體" w:eastAsia="標楷體" w:hAnsi="標楷體"/>
          <w:sz w:val="28"/>
          <w:szCs w:val="28"/>
        </w:rPr>
        <w:t>管理站</w:t>
      </w:r>
      <w:r w:rsidR="00A702A2">
        <w:rPr>
          <w:rStyle w:val="11"/>
          <w:rFonts w:ascii="標楷體" w:eastAsia="標楷體" w:hAnsi="標楷體" w:hint="eastAsia"/>
          <w:sz w:val="28"/>
          <w:szCs w:val="28"/>
        </w:rPr>
        <w:t>、七股管理站及</w:t>
      </w:r>
      <w:r>
        <w:rPr>
          <w:rStyle w:val="11"/>
          <w:rFonts w:ascii="標楷體" w:eastAsia="標楷體" w:hAnsi="標楷體"/>
          <w:sz w:val="28"/>
          <w:szCs w:val="28"/>
        </w:rPr>
        <w:t>各委託經營(含出租)場地業者</w:t>
      </w:r>
      <w:r>
        <w:rPr>
          <w:rStyle w:val="11"/>
          <w:rFonts w:ascii="標楷體" w:eastAsia="標楷體" w:hAnsi="標楷體" w:cs="Arial"/>
          <w:sz w:val="28"/>
          <w:szCs w:val="28"/>
        </w:rPr>
        <w:t>。</w:t>
      </w:r>
    </w:p>
    <w:p w14:paraId="3D7E2F31" w14:textId="77777777" w:rsidR="00226812" w:rsidRDefault="00393C3B">
      <w:pPr>
        <w:pStyle w:val="aff4"/>
        <w:numPr>
          <w:ilvl w:val="1"/>
          <w:numId w:val="5"/>
        </w:numPr>
        <w:spacing w:line="480" w:lineRule="exact"/>
        <w:ind w:left="567" w:hanging="567"/>
        <w:jc w:val="both"/>
        <w:rPr>
          <w:rFonts w:ascii="標楷體" w:eastAsia="標楷體" w:hAnsi="標楷體"/>
          <w:sz w:val="28"/>
          <w:szCs w:val="28"/>
        </w:rPr>
      </w:pPr>
      <w:r>
        <w:rPr>
          <w:rFonts w:ascii="標楷體" w:eastAsia="標楷體" w:hAnsi="標楷體"/>
          <w:sz w:val="28"/>
          <w:szCs w:val="28"/>
        </w:rPr>
        <w:t>本要點用詞定義如下：</w:t>
      </w:r>
    </w:p>
    <w:p w14:paraId="2CE55234" w14:textId="77777777" w:rsidR="00226812" w:rsidRDefault="00393C3B">
      <w:pPr>
        <w:pStyle w:val="aff4"/>
        <w:numPr>
          <w:ilvl w:val="0"/>
          <w:numId w:val="6"/>
        </w:numPr>
        <w:spacing w:line="440" w:lineRule="exact"/>
        <w:ind w:left="1276" w:hanging="850"/>
        <w:jc w:val="both"/>
        <w:rPr>
          <w:rFonts w:ascii="標楷體" w:eastAsia="標楷體" w:hAnsi="標楷體"/>
          <w:sz w:val="28"/>
          <w:szCs w:val="28"/>
        </w:rPr>
      </w:pPr>
      <w:r>
        <w:rPr>
          <w:rFonts w:ascii="標楷體" w:eastAsia="標楷體" w:hAnsi="標楷體"/>
          <w:sz w:val="28"/>
          <w:szCs w:val="28"/>
        </w:rPr>
        <w:t>街頭藝人：指經申請取得縣市政府主管機關核發街頭藝人證照者(含個人及團體)。</w:t>
      </w:r>
    </w:p>
    <w:p w14:paraId="748F61D7" w14:textId="77777777" w:rsidR="00226812" w:rsidRDefault="00393C3B">
      <w:pPr>
        <w:pStyle w:val="aff4"/>
        <w:numPr>
          <w:ilvl w:val="0"/>
          <w:numId w:val="6"/>
        </w:numPr>
        <w:spacing w:line="440" w:lineRule="exact"/>
        <w:ind w:left="1276" w:hanging="850"/>
        <w:rPr>
          <w:rFonts w:ascii="標楷體" w:eastAsia="標楷體" w:hAnsi="標楷體"/>
          <w:sz w:val="28"/>
          <w:szCs w:val="28"/>
        </w:rPr>
      </w:pPr>
      <w:r>
        <w:rPr>
          <w:rFonts w:ascii="標楷體" w:eastAsia="標楷體" w:hAnsi="標楷體"/>
          <w:sz w:val="28"/>
          <w:szCs w:val="28"/>
        </w:rPr>
        <w:t>展演活動：指音樂、戲劇、舞蹈、魔術、民俗技藝、詩文朗誦、繪畫、手工藝、雕塑、行動藝術、使用非永久固定之媒材或水溶性顏料之環境藝術、影像錄製、攝影或其他與藝文有關之現場創作表演活動。</w:t>
      </w:r>
    </w:p>
    <w:p w14:paraId="3BA963DA" w14:textId="60E04BAA" w:rsidR="00226812" w:rsidRDefault="00393C3B">
      <w:pPr>
        <w:pStyle w:val="aff4"/>
        <w:numPr>
          <w:ilvl w:val="0"/>
          <w:numId w:val="6"/>
        </w:numPr>
        <w:spacing w:line="440" w:lineRule="exact"/>
        <w:ind w:left="1276" w:hanging="850"/>
        <w:jc w:val="both"/>
        <w:rPr>
          <w:rFonts w:ascii="標楷體" w:eastAsia="標楷體" w:hAnsi="標楷體"/>
          <w:sz w:val="28"/>
          <w:szCs w:val="28"/>
        </w:rPr>
      </w:pPr>
      <w:r>
        <w:rPr>
          <w:rFonts w:ascii="標楷體" w:eastAsia="標楷體" w:hAnsi="標楷體"/>
          <w:sz w:val="28"/>
          <w:szCs w:val="28"/>
        </w:rPr>
        <w:t>展演場所：本處</w:t>
      </w:r>
      <w:r w:rsidR="00B457E4">
        <w:rPr>
          <w:rFonts w:ascii="標楷體" w:eastAsia="標楷體" w:hAnsi="標楷體" w:hint="eastAsia"/>
          <w:sz w:val="28"/>
          <w:szCs w:val="28"/>
        </w:rPr>
        <w:t>管理單位指定</w:t>
      </w:r>
      <w:r>
        <w:rPr>
          <w:rFonts w:ascii="標楷體" w:eastAsia="標楷體" w:hAnsi="標楷體"/>
          <w:sz w:val="28"/>
          <w:szCs w:val="28"/>
        </w:rPr>
        <w:t>供街頭藝人從事展演活動之場所。</w:t>
      </w:r>
    </w:p>
    <w:p w14:paraId="6C6867A7" w14:textId="6FC4E2AA" w:rsidR="00226812" w:rsidRDefault="00393C3B">
      <w:pPr>
        <w:pStyle w:val="aff4"/>
        <w:numPr>
          <w:ilvl w:val="1"/>
          <w:numId w:val="5"/>
        </w:numPr>
        <w:spacing w:line="480" w:lineRule="exact"/>
        <w:ind w:left="567" w:hanging="567"/>
        <w:jc w:val="both"/>
        <w:rPr>
          <w:rFonts w:ascii="標楷體" w:eastAsia="標楷體" w:hAnsi="標楷體"/>
          <w:sz w:val="28"/>
          <w:szCs w:val="28"/>
        </w:rPr>
      </w:pPr>
      <w:r>
        <w:rPr>
          <w:rFonts w:ascii="標楷體" w:eastAsia="標楷體" w:hAnsi="標楷體"/>
          <w:sz w:val="28"/>
          <w:szCs w:val="28"/>
        </w:rPr>
        <w:t>申請資格：具有縣市政府核發之合格街頭藝人證</w:t>
      </w:r>
      <w:r w:rsidR="00B457E4">
        <w:rPr>
          <w:rFonts w:ascii="標楷體" w:eastAsia="標楷體" w:hAnsi="標楷體" w:hint="eastAsia"/>
          <w:sz w:val="28"/>
          <w:szCs w:val="28"/>
        </w:rPr>
        <w:t>，且</w:t>
      </w:r>
      <w:r w:rsidR="00B457E4" w:rsidRPr="00B457E4">
        <w:rPr>
          <w:rFonts w:ascii="標楷體" w:eastAsia="標楷體" w:hAnsi="標楷體" w:hint="eastAsia"/>
          <w:sz w:val="28"/>
          <w:szCs w:val="28"/>
        </w:rPr>
        <w:t>於證照有效期限內</w:t>
      </w:r>
      <w:r>
        <w:rPr>
          <w:rFonts w:ascii="標楷體" w:eastAsia="標楷體" w:hAnsi="標楷體"/>
          <w:sz w:val="28"/>
          <w:szCs w:val="28"/>
        </w:rPr>
        <w:t>者(以下簡稱街頭藝人證)。</w:t>
      </w:r>
    </w:p>
    <w:p w14:paraId="7C5D5A1D" w14:textId="77777777" w:rsidR="00226812" w:rsidRDefault="00393C3B">
      <w:pPr>
        <w:pStyle w:val="aff4"/>
        <w:numPr>
          <w:ilvl w:val="1"/>
          <w:numId w:val="5"/>
        </w:numPr>
        <w:spacing w:line="480" w:lineRule="exact"/>
        <w:ind w:left="567" w:hanging="567"/>
        <w:jc w:val="both"/>
        <w:rPr>
          <w:rFonts w:ascii="標楷體" w:eastAsia="標楷體" w:hAnsi="標楷體"/>
          <w:sz w:val="28"/>
          <w:szCs w:val="28"/>
        </w:rPr>
      </w:pPr>
      <w:r>
        <w:rPr>
          <w:rFonts w:ascii="標楷體" w:eastAsia="標楷體" w:hAnsi="標楷體"/>
          <w:sz w:val="28"/>
          <w:szCs w:val="28"/>
        </w:rPr>
        <w:t>受理申請藝文活動項目及許可申請展演地點：</w:t>
      </w:r>
    </w:p>
    <w:p w14:paraId="245712D5" w14:textId="77777777" w:rsidR="00226812" w:rsidRDefault="00393C3B">
      <w:pPr>
        <w:pStyle w:val="14"/>
        <w:numPr>
          <w:ilvl w:val="0"/>
          <w:numId w:val="7"/>
        </w:numPr>
        <w:spacing w:line="440" w:lineRule="exact"/>
        <w:ind w:left="1276" w:hanging="850"/>
      </w:pPr>
      <w:r>
        <w:rPr>
          <w:rStyle w:val="11"/>
          <w:rFonts w:ascii="標楷體" w:hAnsi="標楷體" w:cs="Arial"/>
          <w:sz w:val="28"/>
          <w:szCs w:val="28"/>
        </w:rPr>
        <w:t>本案受理申請範圍主要</w:t>
      </w:r>
      <w:r>
        <w:rPr>
          <w:rStyle w:val="11"/>
          <w:rFonts w:ascii="標楷體" w:hAnsi="標楷體"/>
          <w:sz w:val="28"/>
          <w:szCs w:val="28"/>
        </w:rPr>
        <w:t>包</w:t>
      </w:r>
      <w:r>
        <w:rPr>
          <w:rStyle w:val="11"/>
          <w:rFonts w:ascii="標楷體" w:hAnsi="標楷體" w:cs="Arial"/>
          <w:sz w:val="28"/>
          <w:szCs w:val="28"/>
        </w:rPr>
        <w:t>含「表演藝術」、「視覺藝術」和「工藝美術」等三類於公共空間進行現場創作之藝文活動(其他無法歸屬前三類之其他類別另由申請人於申請時說明)</w:t>
      </w:r>
      <w:r>
        <w:rPr>
          <w:rStyle w:val="11"/>
          <w:rFonts w:ascii="標楷體" w:hAnsi="標楷體"/>
          <w:sz w:val="28"/>
          <w:szCs w:val="28"/>
        </w:rPr>
        <w:t>：</w:t>
      </w:r>
    </w:p>
    <w:p w14:paraId="3B7A3871" w14:textId="77777777" w:rsidR="00226812" w:rsidRDefault="00393C3B">
      <w:pPr>
        <w:pStyle w:val="14"/>
        <w:numPr>
          <w:ilvl w:val="0"/>
          <w:numId w:val="8"/>
        </w:numPr>
        <w:spacing w:line="440" w:lineRule="exact"/>
        <w:ind w:left="1701" w:hanging="425"/>
        <w:rPr>
          <w:rFonts w:ascii="標楷體" w:hAnsi="標楷體"/>
          <w:sz w:val="28"/>
          <w:szCs w:val="28"/>
        </w:rPr>
      </w:pPr>
      <w:r>
        <w:rPr>
          <w:rFonts w:ascii="標楷體" w:hAnsi="標楷體"/>
          <w:sz w:val="28"/>
          <w:szCs w:val="28"/>
        </w:rPr>
        <w:t>表演藝術類：現場表演之戲劇、默劇、</w:t>
      </w:r>
      <w:proofErr w:type="gramStart"/>
      <w:r>
        <w:rPr>
          <w:rFonts w:ascii="標楷體" w:hAnsi="標楷體"/>
          <w:sz w:val="28"/>
          <w:szCs w:val="28"/>
        </w:rPr>
        <w:t>丑</w:t>
      </w:r>
      <w:proofErr w:type="gramEnd"/>
      <w:r>
        <w:rPr>
          <w:rFonts w:ascii="標楷體" w:hAnsi="標楷體"/>
          <w:sz w:val="28"/>
          <w:szCs w:val="28"/>
        </w:rPr>
        <w:t>劇、舞蹈、歌唱、演奏、魔術、民俗技藝、雜耍、偶戲、詩文朗誦、行動藝術等。</w:t>
      </w:r>
    </w:p>
    <w:p w14:paraId="5AD41054" w14:textId="77777777" w:rsidR="00226812" w:rsidRDefault="00393C3B">
      <w:pPr>
        <w:pStyle w:val="14"/>
        <w:numPr>
          <w:ilvl w:val="0"/>
          <w:numId w:val="8"/>
        </w:numPr>
        <w:spacing w:line="440" w:lineRule="exact"/>
        <w:ind w:left="1701" w:hanging="425"/>
        <w:rPr>
          <w:rFonts w:ascii="標楷體" w:hAnsi="標楷體"/>
          <w:sz w:val="28"/>
          <w:szCs w:val="28"/>
        </w:rPr>
      </w:pPr>
      <w:r>
        <w:rPr>
          <w:rFonts w:ascii="標楷體" w:hAnsi="標楷體"/>
          <w:sz w:val="28"/>
          <w:szCs w:val="28"/>
        </w:rPr>
        <w:t>視覺藝術類：現場創作之繪畫、雕塑、環境藝術、影像錄製、攝影等。</w:t>
      </w:r>
    </w:p>
    <w:p w14:paraId="14835915" w14:textId="77777777" w:rsidR="00226812" w:rsidRDefault="00393C3B">
      <w:pPr>
        <w:pStyle w:val="14"/>
        <w:numPr>
          <w:ilvl w:val="0"/>
          <w:numId w:val="8"/>
        </w:numPr>
        <w:spacing w:line="440" w:lineRule="exact"/>
        <w:ind w:left="1701" w:hanging="425"/>
        <w:rPr>
          <w:rFonts w:ascii="標楷體" w:hAnsi="標楷體"/>
          <w:sz w:val="28"/>
          <w:szCs w:val="28"/>
        </w:rPr>
      </w:pPr>
      <w:r>
        <w:rPr>
          <w:rFonts w:ascii="標楷體" w:hAnsi="標楷體"/>
          <w:sz w:val="28"/>
          <w:szCs w:val="28"/>
        </w:rPr>
        <w:t>工藝美術類：現場創作及完成之工藝品等。</w:t>
      </w:r>
    </w:p>
    <w:p w14:paraId="0DFD4A0E" w14:textId="5A2106F0" w:rsidR="00226812" w:rsidRDefault="00393C3B">
      <w:pPr>
        <w:pStyle w:val="14"/>
        <w:numPr>
          <w:ilvl w:val="0"/>
          <w:numId w:val="9"/>
        </w:numPr>
        <w:spacing w:line="440" w:lineRule="exact"/>
        <w:ind w:left="1276" w:hanging="850"/>
      </w:pPr>
      <w:r>
        <w:rPr>
          <w:rFonts w:ascii="標楷體" w:hAnsi="標楷體" w:cs="DFKaiShu-SB-Estd-BF"/>
          <w:kern w:val="0"/>
          <w:sz w:val="28"/>
          <w:szCs w:val="28"/>
        </w:rPr>
        <w:t>展演場</w:t>
      </w:r>
      <w:r w:rsidR="00B457E4">
        <w:rPr>
          <w:rFonts w:ascii="標楷體" w:hAnsi="標楷體" w:cs="DFKaiShu-SB-Estd-BF" w:hint="eastAsia"/>
          <w:kern w:val="0"/>
          <w:sz w:val="28"/>
          <w:szCs w:val="28"/>
        </w:rPr>
        <w:t>所</w:t>
      </w:r>
      <w:r>
        <w:rPr>
          <w:rFonts w:ascii="標楷體" w:hAnsi="標楷體" w:cs="DFKaiShu-SB-Estd-BF"/>
          <w:kern w:val="0"/>
          <w:sz w:val="28"/>
          <w:szCs w:val="28"/>
        </w:rPr>
        <w:t>為本處轄管公共空間(免費提供借用)，</w:t>
      </w:r>
      <w:r>
        <w:rPr>
          <w:rStyle w:val="11"/>
          <w:rFonts w:ascii="標楷體" w:hAnsi="標楷體" w:cs="Arial"/>
          <w:sz w:val="28"/>
          <w:szCs w:val="28"/>
        </w:rPr>
        <w:t>詳「</w:t>
      </w:r>
      <w:r w:rsidR="00507796" w:rsidRPr="00507796">
        <w:rPr>
          <w:rStyle w:val="11"/>
          <w:rFonts w:ascii="標楷體" w:hAnsi="標楷體" w:cs="Arial" w:hint="eastAsia"/>
          <w:sz w:val="28"/>
          <w:szCs w:val="28"/>
        </w:rPr>
        <w:t>街頭藝人表演申請</w:t>
      </w:r>
      <w:r w:rsidR="00507796">
        <w:rPr>
          <w:rStyle w:val="11"/>
          <w:rFonts w:ascii="標楷體" w:hAnsi="標楷體" w:cs="Arial" w:hint="eastAsia"/>
          <w:sz w:val="28"/>
          <w:szCs w:val="28"/>
        </w:rPr>
        <w:t>管理作業</w:t>
      </w:r>
      <w:r>
        <w:rPr>
          <w:rStyle w:val="11"/>
          <w:rFonts w:ascii="標楷體" w:hAnsi="標楷體" w:cs="Arial"/>
          <w:sz w:val="28"/>
          <w:szCs w:val="28"/>
        </w:rPr>
        <w:t>表」(附件一)。</w:t>
      </w:r>
    </w:p>
    <w:p w14:paraId="490EC33E" w14:textId="77777777" w:rsidR="00226812" w:rsidRDefault="00393C3B">
      <w:pPr>
        <w:pStyle w:val="aff4"/>
        <w:numPr>
          <w:ilvl w:val="1"/>
          <w:numId w:val="5"/>
        </w:numPr>
        <w:spacing w:line="480" w:lineRule="exact"/>
        <w:ind w:left="567" w:hanging="567"/>
        <w:jc w:val="both"/>
        <w:rPr>
          <w:rFonts w:ascii="標楷體" w:eastAsia="標楷體" w:hAnsi="標楷體"/>
          <w:sz w:val="28"/>
          <w:szCs w:val="28"/>
        </w:rPr>
      </w:pPr>
      <w:r>
        <w:rPr>
          <w:rFonts w:ascii="標楷體" w:eastAsia="標楷體" w:hAnsi="標楷體"/>
          <w:sz w:val="28"/>
          <w:szCs w:val="28"/>
        </w:rPr>
        <w:t>申請程序：</w:t>
      </w:r>
    </w:p>
    <w:p w14:paraId="5664F84A" w14:textId="17B39AD8" w:rsidR="00226812" w:rsidRDefault="00393C3B">
      <w:pPr>
        <w:pStyle w:val="Textbody"/>
        <w:numPr>
          <w:ilvl w:val="1"/>
          <w:numId w:val="10"/>
        </w:numPr>
        <w:tabs>
          <w:tab w:val="left" w:pos="2611"/>
        </w:tabs>
        <w:snapToGrid w:val="0"/>
        <w:spacing w:line="440" w:lineRule="exact"/>
        <w:ind w:left="1276" w:hanging="851"/>
        <w:jc w:val="both"/>
      </w:pPr>
      <w:proofErr w:type="gramStart"/>
      <w:r>
        <w:rPr>
          <w:rFonts w:ascii="標楷體" w:hAnsi="標楷體"/>
          <w:sz w:val="28"/>
          <w:szCs w:val="28"/>
        </w:rPr>
        <w:t>採線上</w:t>
      </w:r>
      <w:proofErr w:type="gramEnd"/>
      <w:r>
        <w:rPr>
          <w:rFonts w:ascii="標楷體" w:hAnsi="標楷體"/>
          <w:sz w:val="28"/>
          <w:szCs w:val="28"/>
        </w:rPr>
        <w:t>辦理，申請人請至本處網站「觀光行政網/便民服務/</w:t>
      </w:r>
      <w:proofErr w:type="gramStart"/>
      <w:r>
        <w:rPr>
          <w:rFonts w:ascii="標楷體" w:hAnsi="標楷體"/>
          <w:sz w:val="28"/>
          <w:szCs w:val="28"/>
        </w:rPr>
        <w:t>線上申辦</w:t>
      </w:r>
      <w:proofErr w:type="gramEnd"/>
      <w:r>
        <w:rPr>
          <w:rFonts w:ascii="標楷體" w:hAnsi="標楷體"/>
          <w:sz w:val="28"/>
          <w:szCs w:val="28"/>
        </w:rPr>
        <w:t>/戶外公共空間展演使用(街頭藝人)服務預約」辦理申請登記及填寫</w:t>
      </w:r>
      <w:r w:rsidR="00475CC6" w:rsidRPr="00475CC6">
        <w:rPr>
          <w:rFonts w:ascii="標楷體" w:hAnsi="標楷體" w:hint="eastAsia"/>
          <w:sz w:val="28"/>
          <w:szCs w:val="28"/>
        </w:rPr>
        <w:t>「街頭藝人表演申請管理作業表」</w:t>
      </w:r>
      <w:r>
        <w:rPr>
          <w:rFonts w:ascii="標楷體" w:hAnsi="標楷體"/>
          <w:sz w:val="28"/>
          <w:szCs w:val="28"/>
        </w:rPr>
        <w:t>，經本處</w:t>
      </w:r>
      <w:r w:rsidR="00760976">
        <w:rPr>
          <w:rFonts w:ascii="標楷體" w:hAnsi="標楷體" w:hint="eastAsia"/>
          <w:sz w:val="28"/>
          <w:szCs w:val="28"/>
        </w:rPr>
        <w:t>管理單位</w:t>
      </w:r>
      <w:r>
        <w:rPr>
          <w:rFonts w:ascii="標楷體" w:hAnsi="標楷體"/>
          <w:sz w:val="28"/>
          <w:szCs w:val="28"/>
        </w:rPr>
        <w:t>審核後，回復申請結果至申請人所留之電子郵件信箱</w:t>
      </w:r>
      <w:r>
        <w:rPr>
          <w:sz w:val="28"/>
          <w:szCs w:val="28"/>
        </w:rPr>
        <w:t>，申請人始得進入</w:t>
      </w:r>
      <w:r w:rsidR="00760976">
        <w:rPr>
          <w:rFonts w:hint="eastAsia"/>
          <w:sz w:val="28"/>
          <w:szCs w:val="28"/>
        </w:rPr>
        <w:t>展演場所</w:t>
      </w:r>
      <w:r>
        <w:rPr>
          <w:sz w:val="28"/>
          <w:szCs w:val="28"/>
        </w:rPr>
        <w:lastRenderedPageBreak/>
        <w:t>進行演出。</w:t>
      </w:r>
    </w:p>
    <w:p w14:paraId="7A9615C2" w14:textId="00A77542" w:rsidR="00226812" w:rsidRDefault="00393C3B">
      <w:pPr>
        <w:pStyle w:val="Textbody"/>
        <w:numPr>
          <w:ilvl w:val="1"/>
          <w:numId w:val="10"/>
        </w:numPr>
        <w:tabs>
          <w:tab w:val="left" w:pos="2611"/>
        </w:tabs>
        <w:snapToGrid w:val="0"/>
        <w:spacing w:line="440" w:lineRule="exact"/>
        <w:ind w:left="1276" w:hanging="851"/>
        <w:jc w:val="both"/>
      </w:pPr>
      <w:r>
        <w:rPr>
          <w:rFonts w:ascii="標楷體" w:hAnsi="標楷體"/>
          <w:sz w:val="28"/>
          <w:szCs w:val="28"/>
        </w:rPr>
        <w:t>前</w:t>
      </w:r>
      <w:proofErr w:type="gramStart"/>
      <w:r>
        <w:rPr>
          <w:rFonts w:ascii="標楷體" w:hAnsi="標楷體"/>
          <w:sz w:val="28"/>
          <w:szCs w:val="28"/>
        </w:rPr>
        <w:t>款線上</w:t>
      </w:r>
      <w:proofErr w:type="gramEnd"/>
      <w:r>
        <w:rPr>
          <w:rFonts w:ascii="標楷體" w:hAnsi="標楷體"/>
          <w:sz w:val="28"/>
          <w:szCs w:val="28"/>
        </w:rPr>
        <w:t>預約服務登記，開放當年度各月之申請(每年十</w:t>
      </w:r>
      <w:r w:rsidR="00D0718C">
        <w:rPr>
          <w:rFonts w:ascii="標楷體" w:hAnsi="標楷體" w:hint="eastAsia"/>
          <w:sz w:val="28"/>
          <w:szCs w:val="28"/>
        </w:rPr>
        <w:t>二</w:t>
      </w:r>
      <w:r>
        <w:rPr>
          <w:rFonts w:ascii="標楷體" w:hAnsi="標楷體"/>
          <w:sz w:val="28"/>
          <w:szCs w:val="28"/>
        </w:rPr>
        <w:t>月一日開放次年度各月之申請)，申請展演場地須於展演日之</w:t>
      </w:r>
      <w:r>
        <w:rPr>
          <w:rFonts w:ascii="標楷體" w:hAnsi="標楷體"/>
          <w:kern w:val="0"/>
          <w:sz w:val="28"/>
          <w:szCs w:val="28"/>
        </w:rPr>
        <w:t>七日前進行申請(不計入展演當日</w:t>
      </w:r>
      <w:proofErr w:type="gramStart"/>
      <w:r>
        <w:rPr>
          <w:rFonts w:ascii="標楷體" w:hAnsi="標楷體"/>
          <w:kern w:val="0"/>
          <w:sz w:val="28"/>
          <w:szCs w:val="28"/>
        </w:rPr>
        <w:t>）</w:t>
      </w:r>
      <w:proofErr w:type="gramEnd"/>
      <w:r>
        <w:rPr>
          <w:rFonts w:ascii="標楷體" w:hAnsi="標楷體"/>
          <w:kern w:val="0"/>
          <w:sz w:val="28"/>
          <w:szCs w:val="28"/>
        </w:rPr>
        <w:t>，本處審核期為五工作日內，經審核同意後依排程進行。</w:t>
      </w:r>
      <w:r>
        <w:rPr>
          <w:rFonts w:ascii="標楷體" w:hAnsi="標楷體"/>
          <w:spacing w:val="-1"/>
          <w:sz w:val="28"/>
          <w:szCs w:val="28"/>
        </w:rPr>
        <w:t>本處並得另視當月及次月賸餘場次情形開放再次申請，</w:t>
      </w:r>
      <w:proofErr w:type="gramStart"/>
      <w:r>
        <w:rPr>
          <w:rFonts w:ascii="標楷體" w:hAnsi="標楷體"/>
          <w:spacing w:val="-1"/>
          <w:sz w:val="28"/>
          <w:szCs w:val="28"/>
        </w:rPr>
        <w:t>俾</w:t>
      </w:r>
      <w:proofErr w:type="gramEnd"/>
      <w:r>
        <w:rPr>
          <w:rFonts w:ascii="標楷體" w:hAnsi="標楷體"/>
          <w:spacing w:val="-1"/>
          <w:sz w:val="28"/>
          <w:szCs w:val="28"/>
        </w:rPr>
        <w:t>行政流程審核</w:t>
      </w:r>
      <w:r>
        <w:rPr>
          <w:rFonts w:ascii="標楷體" w:hAnsi="標楷體"/>
          <w:sz w:val="28"/>
          <w:szCs w:val="28"/>
        </w:rPr>
        <w:t>。</w:t>
      </w:r>
    </w:p>
    <w:p w14:paraId="6ACD9C60" w14:textId="6507D023" w:rsidR="00226812" w:rsidRDefault="00393C3B">
      <w:pPr>
        <w:pStyle w:val="Textbody"/>
        <w:numPr>
          <w:ilvl w:val="1"/>
          <w:numId w:val="10"/>
        </w:numPr>
        <w:tabs>
          <w:tab w:val="left" w:pos="2611"/>
        </w:tabs>
        <w:snapToGrid w:val="0"/>
        <w:spacing w:line="440" w:lineRule="exact"/>
        <w:ind w:left="1276" w:hanging="851"/>
        <w:jc w:val="both"/>
        <w:rPr>
          <w:rFonts w:ascii="標楷體" w:hAnsi="標楷體"/>
          <w:sz w:val="28"/>
          <w:szCs w:val="28"/>
        </w:rPr>
      </w:pPr>
      <w:r>
        <w:rPr>
          <w:rFonts w:ascii="標楷體" w:hAnsi="標楷體"/>
          <w:sz w:val="28"/>
          <w:szCs w:val="28"/>
        </w:rPr>
        <w:t>展演時間每日以</w:t>
      </w:r>
      <w:r w:rsidR="00D0718C">
        <w:rPr>
          <w:rFonts w:ascii="標楷體" w:hAnsi="標楷體" w:hint="eastAsia"/>
          <w:sz w:val="28"/>
          <w:szCs w:val="28"/>
        </w:rPr>
        <w:t>三</w:t>
      </w:r>
      <w:r>
        <w:rPr>
          <w:rFonts w:ascii="標楷體" w:hAnsi="標楷體"/>
          <w:sz w:val="28"/>
          <w:szCs w:val="28"/>
        </w:rPr>
        <w:t>小時為借用單位，每日共</w:t>
      </w:r>
      <w:r w:rsidR="00D0718C">
        <w:rPr>
          <w:rFonts w:ascii="標楷體" w:hAnsi="標楷體" w:hint="eastAsia"/>
          <w:sz w:val="28"/>
          <w:szCs w:val="28"/>
        </w:rPr>
        <w:t>二</w:t>
      </w:r>
      <w:r>
        <w:rPr>
          <w:rFonts w:ascii="標楷體" w:hAnsi="標楷體"/>
          <w:sz w:val="28"/>
          <w:szCs w:val="28"/>
        </w:rPr>
        <w:t>場次(上午九時至十</w:t>
      </w:r>
      <w:r w:rsidR="00D0718C">
        <w:rPr>
          <w:rFonts w:ascii="標楷體" w:hAnsi="標楷體" w:hint="eastAsia"/>
          <w:sz w:val="28"/>
          <w:szCs w:val="28"/>
        </w:rPr>
        <w:t>二</w:t>
      </w:r>
      <w:r>
        <w:rPr>
          <w:rFonts w:ascii="標楷體" w:hAnsi="標楷體"/>
          <w:sz w:val="28"/>
          <w:szCs w:val="28"/>
        </w:rPr>
        <w:t>時、下午二時至</w:t>
      </w:r>
      <w:r w:rsidR="00D0718C">
        <w:rPr>
          <w:rFonts w:ascii="標楷體" w:hAnsi="標楷體" w:hint="eastAsia"/>
          <w:sz w:val="28"/>
          <w:szCs w:val="28"/>
        </w:rPr>
        <w:t>五時</w:t>
      </w:r>
      <w:r>
        <w:rPr>
          <w:rFonts w:ascii="標楷體" w:hAnsi="標楷體"/>
          <w:sz w:val="28"/>
          <w:szCs w:val="28"/>
        </w:rPr>
        <w:t>)，當次申請單以申請該日之各場次及場地為限(一場次僅受理申請一個場地使用，可申請不同場次，不同日期請另填單)，各場地現場管理單位得就場地特性另公告場地限制事項。</w:t>
      </w:r>
      <w:proofErr w:type="gramStart"/>
      <w:r>
        <w:rPr>
          <w:rFonts w:ascii="標楷體" w:hAnsi="標楷體"/>
          <w:sz w:val="28"/>
          <w:szCs w:val="28"/>
        </w:rPr>
        <w:t>展演人並</w:t>
      </w:r>
      <w:proofErr w:type="gramEnd"/>
      <w:r>
        <w:rPr>
          <w:rFonts w:ascii="標楷體" w:hAnsi="標楷體"/>
          <w:sz w:val="28"/>
          <w:szCs w:val="28"/>
        </w:rPr>
        <w:t>依管理單位通知之許可作業時間，進行事前場</w:t>
      </w:r>
      <w:proofErr w:type="gramStart"/>
      <w:r>
        <w:rPr>
          <w:rFonts w:ascii="標楷體" w:hAnsi="標楷體"/>
          <w:sz w:val="28"/>
          <w:szCs w:val="28"/>
        </w:rPr>
        <w:t>佈</w:t>
      </w:r>
      <w:proofErr w:type="gramEnd"/>
      <w:r>
        <w:rPr>
          <w:rFonts w:ascii="標楷體" w:hAnsi="標楷體"/>
          <w:sz w:val="28"/>
          <w:szCs w:val="28"/>
        </w:rPr>
        <w:t>及事後場地整理，並經管理單位現場確認無待處理解決事項(預留三十分鐘供使用人進行事前場</w:t>
      </w:r>
      <w:proofErr w:type="gramStart"/>
      <w:r>
        <w:rPr>
          <w:rFonts w:ascii="標楷體" w:hAnsi="標楷體"/>
          <w:sz w:val="28"/>
          <w:szCs w:val="28"/>
        </w:rPr>
        <w:t>佈</w:t>
      </w:r>
      <w:proofErr w:type="gramEnd"/>
      <w:r>
        <w:rPr>
          <w:rFonts w:ascii="標楷體" w:hAnsi="標楷體"/>
          <w:sz w:val="28"/>
          <w:szCs w:val="28"/>
        </w:rPr>
        <w:t>及事後場地整理，如場地係經連續借用時，使用者務必於時間內完成場地復原，避免影響下一個借用者，如前後場次係為同一使用者使用，則可不進行清場繼續展演)。</w:t>
      </w:r>
    </w:p>
    <w:p w14:paraId="6CF4F41A" w14:textId="77777777" w:rsidR="00226812" w:rsidRDefault="00393C3B">
      <w:pPr>
        <w:pStyle w:val="Textbody"/>
        <w:numPr>
          <w:ilvl w:val="1"/>
          <w:numId w:val="10"/>
        </w:numPr>
        <w:tabs>
          <w:tab w:val="left" w:pos="2611"/>
        </w:tabs>
        <w:snapToGrid w:val="0"/>
        <w:spacing w:line="440" w:lineRule="exact"/>
        <w:ind w:left="1276" w:hanging="851"/>
        <w:jc w:val="both"/>
      </w:pPr>
      <w:r>
        <w:rPr>
          <w:rFonts w:ascii="標楷體" w:hAnsi="標楷體" w:cs="DFKaiShu-SB-Estd-BF"/>
          <w:kern w:val="0"/>
          <w:sz w:val="28"/>
          <w:szCs w:val="28"/>
        </w:rPr>
        <w:t>平日使用以申請期間內，依申請順序優先使用(可連續申請)。</w:t>
      </w:r>
      <w:r>
        <w:rPr>
          <w:rFonts w:ascii="標楷體" w:hAnsi="標楷體"/>
          <w:kern w:val="0"/>
          <w:sz w:val="28"/>
          <w:szCs w:val="28"/>
        </w:rPr>
        <w:t>若申請日為連續假日(如</w:t>
      </w:r>
      <w:proofErr w:type="gramStart"/>
      <w:r>
        <w:rPr>
          <w:rFonts w:ascii="標楷體" w:hAnsi="標楷體"/>
          <w:kern w:val="0"/>
          <w:sz w:val="28"/>
          <w:szCs w:val="28"/>
        </w:rPr>
        <w:t>週</w:t>
      </w:r>
      <w:proofErr w:type="gramEnd"/>
      <w:r>
        <w:rPr>
          <w:rFonts w:ascii="標楷體" w:hAnsi="標楷體"/>
          <w:kern w:val="0"/>
          <w:sz w:val="28"/>
          <w:szCs w:val="28"/>
        </w:rPr>
        <w:t>休二日或國定假日)，則同一團體或個人僅可連續申請二天之例假日，第三天以後之假日由各</w:t>
      </w:r>
      <w:proofErr w:type="gramStart"/>
      <w:r>
        <w:rPr>
          <w:rFonts w:ascii="標楷體" w:hAnsi="標楷體"/>
          <w:kern w:val="0"/>
          <w:sz w:val="28"/>
          <w:szCs w:val="28"/>
        </w:rPr>
        <w:t>管理站視現場</w:t>
      </w:r>
      <w:proofErr w:type="gramEnd"/>
      <w:r>
        <w:rPr>
          <w:rFonts w:ascii="標楷體" w:hAnsi="標楷體"/>
          <w:kern w:val="0"/>
          <w:sz w:val="28"/>
          <w:szCs w:val="28"/>
        </w:rPr>
        <w:t>狀況協調排班或抽籤決定。</w:t>
      </w:r>
    </w:p>
    <w:p w14:paraId="0C457293" w14:textId="77777777" w:rsidR="00226812" w:rsidRDefault="00393C3B">
      <w:pPr>
        <w:pStyle w:val="Textbody"/>
        <w:numPr>
          <w:ilvl w:val="1"/>
          <w:numId w:val="10"/>
        </w:numPr>
        <w:tabs>
          <w:tab w:val="left" w:pos="2611"/>
        </w:tabs>
        <w:snapToGrid w:val="0"/>
        <w:spacing w:line="440" w:lineRule="exact"/>
        <w:ind w:left="1276" w:hanging="851"/>
        <w:jc w:val="both"/>
        <w:rPr>
          <w:rFonts w:ascii="標楷體" w:hAnsi="標楷體" w:cs="DFKaiShu-SB-Estd-BF"/>
          <w:kern w:val="0"/>
          <w:sz w:val="28"/>
          <w:szCs w:val="28"/>
        </w:rPr>
      </w:pPr>
      <w:r>
        <w:rPr>
          <w:rFonts w:ascii="標楷體" w:hAnsi="標楷體" w:cs="DFKaiShu-SB-Estd-BF"/>
          <w:kern w:val="0"/>
          <w:sz w:val="28"/>
          <w:szCs w:val="28"/>
        </w:rPr>
        <w:t>雖</w:t>
      </w:r>
      <w:proofErr w:type="gramStart"/>
      <w:r>
        <w:rPr>
          <w:rFonts w:ascii="標楷體" w:hAnsi="標楷體" w:cs="DFKaiShu-SB-Estd-BF"/>
          <w:kern w:val="0"/>
          <w:sz w:val="28"/>
          <w:szCs w:val="28"/>
        </w:rPr>
        <w:t>不同團名但</w:t>
      </w:r>
      <w:proofErr w:type="gramEnd"/>
      <w:r>
        <w:rPr>
          <w:rFonts w:ascii="標楷體" w:hAnsi="標楷體" w:cs="DFKaiShu-SB-Estd-BF"/>
          <w:kern w:val="0"/>
          <w:sz w:val="28"/>
          <w:szCs w:val="28"/>
        </w:rPr>
        <w:t>團員全額重複時，</w:t>
      </w:r>
      <w:proofErr w:type="gramStart"/>
      <w:r>
        <w:rPr>
          <w:rFonts w:ascii="標楷體" w:hAnsi="標楷體" w:cs="DFKaiShu-SB-Estd-BF"/>
          <w:kern w:val="0"/>
          <w:sz w:val="28"/>
          <w:szCs w:val="28"/>
        </w:rPr>
        <w:t>僅能擇一團</w:t>
      </w:r>
      <w:proofErr w:type="gramEnd"/>
      <w:r>
        <w:rPr>
          <w:rFonts w:ascii="標楷體" w:hAnsi="標楷體" w:cs="DFKaiShu-SB-Estd-BF"/>
          <w:kern w:val="0"/>
          <w:sz w:val="28"/>
          <w:szCs w:val="28"/>
        </w:rPr>
        <w:t>名</w:t>
      </w:r>
      <w:proofErr w:type="gramStart"/>
      <w:r>
        <w:rPr>
          <w:rFonts w:ascii="標楷體" w:hAnsi="標楷體" w:cs="DFKaiShu-SB-Estd-BF"/>
          <w:kern w:val="0"/>
          <w:sz w:val="28"/>
          <w:szCs w:val="28"/>
        </w:rPr>
        <w:t>參加輪序排班</w:t>
      </w:r>
      <w:proofErr w:type="gramEnd"/>
      <w:r>
        <w:rPr>
          <w:rFonts w:ascii="標楷體" w:hAnsi="標楷體" w:cs="DFKaiShu-SB-Estd-BF"/>
          <w:kern w:val="0"/>
          <w:sz w:val="28"/>
          <w:szCs w:val="28"/>
        </w:rPr>
        <w:t>展演。</w:t>
      </w:r>
    </w:p>
    <w:p w14:paraId="5F491EE2" w14:textId="77777777" w:rsidR="00226812" w:rsidRDefault="00393C3B">
      <w:pPr>
        <w:pStyle w:val="Textbody"/>
        <w:numPr>
          <w:ilvl w:val="1"/>
          <w:numId w:val="10"/>
        </w:numPr>
        <w:tabs>
          <w:tab w:val="left" w:pos="2611"/>
        </w:tabs>
        <w:snapToGrid w:val="0"/>
        <w:spacing w:line="440" w:lineRule="exact"/>
        <w:ind w:left="1276" w:hanging="851"/>
        <w:jc w:val="both"/>
        <w:rPr>
          <w:sz w:val="28"/>
          <w:szCs w:val="28"/>
        </w:rPr>
      </w:pPr>
      <w:r>
        <w:rPr>
          <w:sz w:val="28"/>
          <w:szCs w:val="28"/>
        </w:rPr>
        <w:t>同</w:t>
      </w:r>
      <w:proofErr w:type="gramStart"/>
      <w:r>
        <w:rPr>
          <w:sz w:val="28"/>
          <w:szCs w:val="28"/>
        </w:rPr>
        <w:t>ㄧ</w:t>
      </w:r>
      <w:proofErr w:type="gramEnd"/>
      <w:r>
        <w:rPr>
          <w:sz w:val="28"/>
          <w:szCs w:val="28"/>
        </w:rPr>
        <w:t>公共空間同時為多位申請人</w:t>
      </w:r>
      <w:r>
        <w:rPr>
          <w:sz w:val="28"/>
          <w:szCs w:val="28"/>
        </w:rPr>
        <w:t>(</w:t>
      </w:r>
      <w:r>
        <w:rPr>
          <w:sz w:val="28"/>
          <w:szCs w:val="28"/>
        </w:rPr>
        <w:t>團體</w:t>
      </w:r>
      <w:r>
        <w:rPr>
          <w:sz w:val="28"/>
          <w:szCs w:val="28"/>
        </w:rPr>
        <w:t>)</w:t>
      </w:r>
      <w:r>
        <w:rPr>
          <w:sz w:val="28"/>
          <w:szCs w:val="28"/>
        </w:rPr>
        <w:t>申請時，本處</w:t>
      </w:r>
      <w:proofErr w:type="gramStart"/>
      <w:r>
        <w:rPr>
          <w:sz w:val="28"/>
          <w:szCs w:val="28"/>
        </w:rPr>
        <w:t>採</w:t>
      </w:r>
      <w:proofErr w:type="gramEnd"/>
      <w:r>
        <w:rPr>
          <w:sz w:val="28"/>
          <w:szCs w:val="28"/>
        </w:rPr>
        <w:t>先申請先辦方式。</w:t>
      </w:r>
    </w:p>
    <w:p w14:paraId="1332A7C2" w14:textId="77777777" w:rsidR="00226812" w:rsidRDefault="00393C3B">
      <w:pPr>
        <w:pStyle w:val="Textbody"/>
        <w:numPr>
          <w:ilvl w:val="1"/>
          <w:numId w:val="10"/>
        </w:numPr>
        <w:tabs>
          <w:tab w:val="left" w:pos="2611"/>
        </w:tabs>
        <w:snapToGrid w:val="0"/>
        <w:spacing w:line="440" w:lineRule="exact"/>
        <w:ind w:left="1276" w:hanging="851"/>
        <w:jc w:val="both"/>
        <w:rPr>
          <w:rFonts w:ascii="標楷體" w:hAnsi="標楷體"/>
          <w:sz w:val="28"/>
          <w:szCs w:val="28"/>
        </w:rPr>
      </w:pPr>
      <w:r>
        <w:rPr>
          <w:rFonts w:ascii="標楷體" w:hAnsi="標楷體"/>
          <w:sz w:val="28"/>
          <w:szCs w:val="28"/>
        </w:rPr>
        <w:t>如申請人須臨時修正調整展演日期及項目等，原則僅同意受理於原核定日期後演出(經管理單位確認可提前者除外)，並經管理單位確認核准申請當日無其他排班狀況及增加項目或展演區域範圍不影響現場，否則仍請重新提出申請。如擬續展演，亦請重新提出申請。</w:t>
      </w:r>
    </w:p>
    <w:p w14:paraId="195A8749" w14:textId="77777777" w:rsidR="00226812" w:rsidRDefault="00393C3B">
      <w:pPr>
        <w:pStyle w:val="Textbody"/>
        <w:numPr>
          <w:ilvl w:val="1"/>
          <w:numId w:val="10"/>
        </w:numPr>
        <w:tabs>
          <w:tab w:val="left" w:pos="2611"/>
        </w:tabs>
        <w:snapToGrid w:val="0"/>
        <w:spacing w:line="440" w:lineRule="exact"/>
        <w:ind w:left="1276" w:hanging="851"/>
        <w:jc w:val="both"/>
        <w:rPr>
          <w:rFonts w:ascii="標楷體" w:hAnsi="標楷體"/>
          <w:sz w:val="28"/>
          <w:szCs w:val="28"/>
        </w:rPr>
      </w:pPr>
      <w:r>
        <w:rPr>
          <w:rFonts w:ascii="標楷體" w:hAnsi="標楷體"/>
          <w:sz w:val="28"/>
          <w:szCs w:val="28"/>
        </w:rPr>
        <w:t>申請人取得場地使用權後，如因故無法表演，原則應於表演日之三日前(未含表演日)向本處各該場地管理單位提出取消。</w:t>
      </w:r>
    </w:p>
    <w:p w14:paraId="4104ABC6" w14:textId="77777777" w:rsidR="00226812" w:rsidRDefault="00393C3B">
      <w:pPr>
        <w:pStyle w:val="Textbody"/>
        <w:numPr>
          <w:ilvl w:val="1"/>
          <w:numId w:val="10"/>
        </w:numPr>
        <w:tabs>
          <w:tab w:val="left" w:pos="2611"/>
        </w:tabs>
        <w:snapToGrid w:val="0"/>
        <w:spacing w:line="440" w:lineRule="exact"/>
        <w:ind w:left="1276" w:hanging="851"/>
        <w:jc w:val="both"/>
        <w:rPr>
          <w:rFonts w:ascii="標楷體" w:hAnsi="標楷體"/>
          <w:sz w:val="28"/>
          <w:szCs w:val="28"/>
        </w:rPr>
      </w:pPr>
      <w:r>
        <w:rPr>
          <w:rFonts w:ascii="標楷體" w:hAnsi="標楷體"/>
          <w:sz w:val="28"/>
          <w:szCs w:val="28"/>
        </w:rPr>
        <w:t>本處擁有場地及設施最優先使用權，如本處須使用該場地或設施時，得通知表演者延期或停止使用，表演者不得主張任何損失賠償。</w:t>
      </w:r>
    </w:p>
    <w:p w14:paraId="6B3EA3DE" w14:textId="77777777" w:rsidR="00226812" w:rsidRDefault="00393C3B">
      <w:pPr>
        <w:pStyle w:val="Textbody"/>
        <w:numPr>
          <w:ilvl w:val="1"/>
          <w:numId w:val="10"/>
        </w:numPr>
        <w:tabs>
          <w:tab w:val="left" w:pos="2611"/>
        </w:tabs>
        <w:snapToGrid w:val="0"/>
        <w:spacing w:line="440" w:lineRule="exact"/>
        <w:ind w:left="1276" w:hanging="851"/>
        <w:jc w:val="both"/>
      </w:pPr>
      <w:r>
        <w:rPr>
          <w:rFonts w:ascii="標楷體" w:hAnsi="標楷體" w:cs="DFKaiShu-SB-Estd-BF"/>
          <w:kern w:val="0"/>
          <w:sz w:val="28"/>
          <w:szCs w:val="28"/>
        </w:rPr>
        <w:t>申請人應無條件配合本處臨時要求暫停表演，</w:t>
      </w:r>
      <w:r>
        <w:rPr>
          <w:rFonts w:ascii="標楷體" w:hAnsi="標楷體"/>
          <w:sz w:val="28"/>
          <w:szCs w:val="28"/>
        </w:rPr>
        <w:t>如該場地已被他單位借用、超過該場地容納組數</w:t>
      </w:r>
      <w:r>
        <w:rPr>
          <w:rFonts w:ascii="標楷體" w:hAnsi="標楷體" w:cs="DFKaiShu-SB-Estd-BF"/>
          <w:kern w:val="0"/>
          <w:sz w:val="28"/>
          <w:szCs w:val="28"/>
        </w:rPr>
        <w:t>或本處另有需求</w:t>
      </w:r>
      <w:r>
        <w:rPr>
          <w:rFonts w:ascii="標楷體" w:hAnsi="標楷體"/>
          <w:sz w:val="28"/>
          <w:szCs w:val="28"/>
        </w:rPr>
        <w:t>，得要求申請人撤換申請場地</w:t>
      </w:r>
      <w:r>
        <w:rPr>
          <w:rFonts w:ascii="標楷體" w:hAnsi="標楷體" w:cs="DFKaiShu-SB-Estd-BF"/>
          <w:kern w:val="0"/>
          <w:sz w:val="28"/>
          <w:szCs w:val="28"/>
        </w:rPr>
        <w:t>，並配合風災、水災、震災及其他天然災害，當地縣市政府</w:t>
      </w:r>
      <w:r>
        <w:rPr>
          <w:rFonts w:ascii="標楷體" w:hAnsi="標楷體" w:cs="DFKaiShu-SB-Estd-BF"/>
          <w:kern w:val="0"/>
          <w:sz w:val="28"/>
          <w:szCs w:val="28"/>
        </w:rPr>
        <w:lastRenderedPageBreak/>
        <w:t>宣布停止上班、上課，或場地有安全之虞等情形停止展演。前揭狀況解除後，原</w:t>
      </w:r>
      <w:proofErr w:type="gramStart"/>
      <w:r>
        <w:rPr>
          <w:rFonts w:ascii="標楷體" w:hAnsi="標楷體" w:cs="DFKaiShu-SB-Estd-BF"/>
          <w:kern w:val="0"/>
          <w:sz w:val="28"/>
          <w:szCs w:val="28"/>
        </w:rPr>
        <w:t>排定輪序不變</w:t>
      </w:r>
      <w:proofErr w:type="gramEnd"/>
      <w:r>
        <w:rPr>
          <w:rFonts w:ascii="標楷體" w:hAnsi="標楷體" w:cs="DFKaiShu-SB-Estd-BF"/>
          <w:kern w:val="0"/>
          <w:sz w:val="28"/>
          <w:szCs w:val="28"/>
        </w:rPr>
        <w:t>。</w:t>
      </w:r>
    </w:p>
    <w:p w14:paraId="5D216CCA" w14:textId="77777777" w:rsidR="00226812" w:rsidRDefault="00393C3B">
      <w:pPr>
        <w:pStyle w:val="aff4"/>
        <w:numPr>
          <w:ilvl w:val="1"/>
          <w:numId w:val="5"/>
        </w:numPr>
        <w:spacing w:line="480" w:lineRule="exact"/>
        <w:ind w:left="567" w:hanging="567"/>
        <w:jc w:val="both"/>
        <w:rPr>
          <w:rFonts w:ascii="標楷體" w:eastAsia="標楷體" w:hAnsi="標楷體"/>
          <w:sz w:val="28"/>
          <w:szCs w:val="28"/>
        </w:rPr>
      </w:pPr>
      <w:r>
        <w:rPr>
          <w:rFonts w:ascii="標楷體" w:eastAsia="標楷體" w:hAnsi="標楷體"/>
          <w:sz w:val="28"/>
          <w:szCs w:val="28"/>
        </w:rPr>
        <w:t>街頭藝人於公共空間從事街頭展演活動，應遵守下列規定：</w:t>
      </w:r>
    </w:p>
    <w:p w14:paraId="66576602" w14:textId="77777777" w:rsidR="00226812" w:rsidRDefault="00393C3B">
      <w:pPr>
        <w:pStyle w:val="Textbody"/>
        <w:numPr>
          <w:ilvl w:val="1"/>
          <w:numId w:val="11"/>
        </w:numPr>
        <w:tabs>
          <w:tab w:val="left" w:pos="1807"/>
        </w:tabs>
        <w:snapToGrid w:val="0"/>
        <w:spacing w:line="440" w:lineRule="exact"/>
        <w:ind w:left="1417" w:hanging="850"/>
        <w:jc w:val="both"/>
        <w:rPr>
          <w:rFonts w:ascii="標楷體" w:hAnsi="標楷體"/>
          <w:sz w:val="28"/>
          <w:szCs w:val="28"/>
        </w:rPr>
      </w:pPr>
      <w:r>
        <w:rPr>
          <w:rFonts w:ascii="標楷體" w:hAnsi="標楷體"/>
          <w:sz w:val="28"/>
          <w:szCs w:val="28"/>
        </w:rPr>
        <w:t>從事表演活動時，</w:t>
      </w:r>
      <w:proofErr w:type="gramStart"/>
      <w:r>
        <w:rPr>
          <w:rFonts w:ascii="標楷體" w:hAnsi="標楷體"/>
          <w:sz w:val="28"/>
          <w:szCs w:val="28"/>
        </w:rPr>
        <w:t>展演人應</w:t>
      </w:r>
      <w:proofErr w:type="gramEnd"/>
      <w:r>
        <w:rPr>
          <w:rFonts w:ascii="標楷體" w:hAnsi="標楷體"/>
          <w:sz w:val="28"/>
          <w:szCs w:val="28"/>
        </w:rPr>
        <w:t>攜帶街頭藝人證以備查驗。</w:t>
      </w:r>
    </w:p>
    <w:p w14:paraId="41F158C2" w14:textId="4726B3EC" w:rsidR="00226812" w:rsidRDefault="00393C3B">
      <w:pPr>
        <w:pStyle w:val="Textbody"/>
        <w:numPr>
          <w:ilvl w:val="1"/>
          <w:numId w:val="11"/>
        </w:numPr>
        <w:tabs>
          <w:tab w:val="left" w:pos="3224"/>
        </w:tabs>
        <w:snapToGrid w:val="0"/>
        <w:spacing w:line="440" w:lineRule="exact"/>
        <w:ind w:left="1417" w:hanging="907"/>
        <w:jc w:val="both"/>
        <w:rPr>
          <w:rFonts w:ascii="標楷體" w:hAnsi="標楷體"/>
          <w:sz w:val="28"/>
          <w:szCs w:val="28"/>
        </w:rPr>
      </w:pPr>
      <w:r>
        <w:rPr>
          <w:rFonts w:ascii="標楷體" w:hAnsi="標楷體"/>
          <w:sz w:val="28"/>
          <w:szCs w:val="28"/>
        </w:rPr>
        <w:t>除經本處專案核准之許可使用外，不提供電力等所需設備，</w:t>
      </w:r>
      <w:proofErr w:type="gramStart"/>
      <w:r>
        <w:rPr>
          <w:rFonts w:ascii="標楷體" w:hAnsi="標楷體"/>
          <w:sz w:val="28"/>
          <w:szCs w:val="28"/>
        </w:rPr>
        <w:t>展演人應</w:t>
      </w:r>
      <w:proofErr w:type="gramEnd"/>
      <w:r>
        <w:rPr>
          <w:rFonts w:ascii="標楷體" w:hAnsi="標楷體"/>
          <w:sz w:val="28"/>
          <w:szCs w:val="28"/>
        </w:rPr>
        <w:t>自備演出所需電力及器材，不得擅自使用公共展演空間之電源，並依申請時段展演(屬弱勢、公益等團體單位免費提供電力等所需設備，</w:t>
      </w:r>
      <w:proofErr w:type="gramStart"/>
      <w:r>
        <w:rPr>
          <w:rFonts w:ascii="標楷體" w:hAnsi="標楷體"/>
          <w:sz w:val="28"/>
          <w:szCs w:val="28"/>
        </w:rPr>
        <w:t>餘非公益</w:t>
      </w:r>
      <w:proofErr w:type="gramEnd"/>
      <w:r>
        <w:rPr>
          <w:rFonts w:ascii="標楷體" w:hAnsi="標楷體"/>
          <w:sz w:val="28"/>
          <w:szCs w:val="28"/>
        </w:rPr>
        <w:t>等目的使用，則依</w:t>
      </w:r>
      <w:r w:rsidR="000F7B10">
        <w:rPr>
          <w:rFonts w:ascii="標楷體" w:hAnsi="標楷體" w:hint="eastAsia"/>
          <w:sz w:val="28"/>
          <w:szCs w:val="28"/>
        </w:rPr>
        <w:t>管理單位</w:t>
      </w:r>
      <w:r>
        <w:rPr>
          <w:rFonts w:ascii="標楷體" w:hAnsi="標楷體"/>
          <w:sz w:val="28"/>
          <w:szCs w:val="28"/>
        </w:rPr>
        <w:t>核定結果另計)。</w:t>
      </w:r>
    </w:p>
    <w:p w14:paraId="62E6D1E2" w14:textId="77777777" w:rsidR="00226812" w:rsidRDefault="00393C3B">
      <w:pPr>
        <w:pStyle w:val="Textbody"/>
        <w:numPr>
          <w:ilvl w:val="1"/>
          <w:numId w:val="11"/>
        </w:numPr>
        <w:tabs>
          <w:tab w:val="left" w:pos="3224"/>
        </w:tabs>
        <w:snapToGrid w:val="0"/>
        <w:spacing w:line="440" w:lineRule="exact"/>
        <w:ind w:left="1417" w:hanging="907"/>
        <w:jc w:val="both"/>
        <w:rPr>
          <w:rFonts w:ascii="標楷體" w:hAnsi="標楷體"/>
          <w:sz w:val="28"/>
          <w:szCs w:val="28"/>
        </w:rPr>
      </w:pPr>
      <w:proofErr w:type="gramStart"/>
      <w:r>
        <w:rPr>
          <w:rFonts w:ascii="標楷體" w:hAnsi="標楷體"/>
          <w:sz w:val="28"/>
          <w:szCs w:val="28"/>
        </w:rPr>
        <w:t>展演人應</w:t>
      </w:r>
      <w:proofErr w:type="gramEnd"/>
      <w:r>
        <w:rPr>
          <w:rFonts w:ascii="標楷體" w:hAnsi="標楷體"/>
          <w:sz w:val="28"/>
          <w:szCs w:val="28"/>
        </w:rPr>
        <w:t>自備</w:t>
      </w:r>
      <w:proofErr w:type="gramStart"/>
      <w:r>
        <w:rPr>
          <w:rFonts w:ascii="標楷體" w:hAnsi="標楷體"/>
          <w:sz w:val="28"/>
          <w:szCs w:val="28"/>
        </w:rPr>
        <w:t>立牌立於</w:t>
      </w:r>
      <w:proofErr w:type="gramEnd"/>
      <w:r>
        <w:rPr>
          <w:rFonts w:ascii="標楷體" w:hAnsi="標楷體"/>
          <w:sz w:val="28"/>
          <w:szCs w:val="28"/>
        </w:rPr>
        <w:t>表演現場，</w:t>
      </w:r>
      <w:proofErr w:type="gramStart"/>
      <w:r>
        <w:rPr>
          <w:rFonts w:ascii="標楷體" w:hAnsi="標楷體"/>
          <w:sz w:val="28"/>
          <w:szCs w:val="28"/>
        </w:rPr>
        <w:t>該立牌</w:t>
      </w:r>
      <w:proofErr w:type="gramEnd"/>
      <w:r>
        <w:rPr>
          <w:rFonts w:ascii="標楷體" w:hAnsi="標楷體"/>
          <w:sz w:val="28"/>
          <w:szCs w:val="28"/>
        </w:rPr>
        <w:t>尺寸高度應小於一百二十</w:t>
      </w:r>
      <w:proofErr w:type="gramStart"/>
      <w:r>
        <w:rPr>
          <w:rFonts w:ascii="標楷體" w:hAnsi="標楷體"/>
          <w:sz w:val="28"/>
          <w:szCs w:val="28"/>
        </w:rPr>
        <w:t>公分，</w:t>
      </w:r>
      <w:proofErr w:type="gramEnd"/>
      <w:r>
        <w:rPr>
          <w:rFonts w:ascii="標楷體" w:hAnsi="標楷體"/>
          <w:sz w:val="28"/>
          <w:szCs w:val="28"/>
        </w:rPr>
        <w:t>寬度應小於六十</w:t>
      </w:r>
      <w:proofErr w:type="gramStart"/>
      <w:r>
        <w:rPr>
          <w:rFonts w:ascii="標楷體" w:hAnsi="標楷體"/>
          <w:sz w:val="28"/>
          <w:szCs w:val="28"/>
        </w:rPr>
        <w:t>公分，</w:t>
      </w:r>
      <w:proofErr w:type="gramEnd"/>
      <w:r>
        <w:rPr>
          <w:rFonts w:ascii="標楷體" w:hAnsi="標楷體"/>
          <w:sz w:val="28"/>
          <w:szCs w:val="28"/>
        </w:rPr>
        <w:t>並應明顯揭示街頭藝人證號、名稱、表演項目、聯絡電話、表演時段。</w:t>
      </w:r>
    </w:p>
    <w:p w14:paraId="4C0EA8E9" w14:textId="77777777" w:rsidR="00226812" w:rsidRDefault="00393C3B">
      <w:pPr>
        <w:pStyle w:val="Textbody"/>
        <w:numPr>
          <w:ilvl w:val="1"/>
          <w:numId w:val="11"/>
        </w:numPr>
        <w:tabs>
          <w:tab w:val="left" w:pos="3224"/>
        </w:tabs>
        <w:snapToGrid w:val="0"/>
        <w:spacing w:line="440" w:lineRule="exact"/>
        <w:ind w:left="1417" w:hanging="907"/>
        <w:jc w:val="both"/>
        <w:rPr>
          <w:rFonts w:ascii="標楷體" w:hAnsi="標楷體"/>
          <w:sz w:val="28"/>
          <w:szCs w:val="28"/>
        </w:rPr>
      </w:pPr>
      <w:r>
        <w:rPr>
          <w:rFonts w:ascii="標楷體" w:hAnsi="標楷體"/>
          <w:sz w:val="28"/>
          <w:szCs w:val="28"/>
        </w:rPr>
        <w:t>所有展演器材、帳棚、陽傘、宣導品、立牌等</w:t>
      </w:r>
      <w:proofErr w:type="gramStart"/>
      <w:r>
        <w:rPr>
          <w:rFonts w:ascii="標楷體" w:hAnsi="標楷體"/>
          <w:sz w:val="28"/>
          <w:szCs w:val="28"/>
        </w:rPr>
        <w:t>物品均應妥善</w:t>
      </w:r>
      <w:proofErr w:type="gramEnd"/>
      <w:r>
        <w:rPr>
          <w:rFonts w:ascii="標楷體" w:hAnsi="標楷體"/>
          <w:sz w:val="28"/>
          <w:szCs w:val="28"/>
        </w:rPr>
        <w:t>放置，不得影響遊客進出動線及景觀視線，展演結束應確實清潔及復原場地。</w:t>
      </w:r>
    </w:p>
    <w:p w14:paraId="6972DC5E" w14:textId="77777777" w:rsidR="00226812" w:rsidRDefault="00393C3B">
      <w:pPr>
        <w:pStyle w:val="Textbody"/>
        <w:numPr>
          <w:ilvl w:val="1"/>
          <w:numId w:val="11"/>
        </w:numPr>
        <w:tabs>
          <w:tab w:val="left" w:pos="3224"/>
        </w:tabs>
        <w:snapToGrid w:val="0"/>
        <w:spacing w:line="440" w:lineRule="exact"/>
        <w:ind w:left="1417" w:hanging="907"/>
        <w:jc w:val="both"/>
        <w:rPr>
          <w:rFonts w:ascii="標楷體" w:hAnsi="標楷體"/>
          <w:sz w:val="28"/>
          <w:szCs w:val="28"/>
        </w:rPr>
      </w:pPr>
      <w:r>
        <w:rPr>
          <w:rFonts w:ascii="標楷體" w:hAnsi="標楷體"/>
          <w:sz w:val="28"/>
          <w:szCs w:val="28"/>
        </w:rPr>
        <w:t>以團體街頭藝人申請表演者，需以團體形式進行演出，不得以團體許可證從事個人展演活動。</w:t>
      </w:r>
    </w:p>
    <w:p w14:paraId="767CE74C" w14:textId="274F1387" w:rsidR="00226812" w:rsidRDefault="00393C3B">
      <w:pPr>
        <w:pStyle w:val="Textbody"/>
        <w:numPr>
          <w:ilvl w:val="1"/>
          <w:numId w:val="11"/>
        </w:numPr>
        <w:tabs>
          <w:tab w:val="left" w:pos="3224"/>
        </w:tabs>
        <w:snapToGrid w:val="0"/>
        <w:spacing w:line="440" w:lineRule="exact"/>
        <w:ind w:left="1417" w:hanging="907"/>
        <w:jc w:val="both"/>
      </w:pPr>
      <w:r>
        <w:rPr>
          <w:rFonts w:ascii="標楷體" w:hAnsi="標楷體"/>
          <w:sz w:val="28"/>
          <w:szCs w:val="28"/>
        </w:rPr>
        <w:t>街頭藝人表演應遵守本要點各點規定，違反規定者，本處得要求立即停止演出，並暫停受理展演申請一個月。如係經</w:t>
      </w:r>
      <w:r>
        <w:rPr>
          <w:rStyle w:val="11"/>
          <w:rFonts w:ascii="標楷體" w:hAnsi="標楷體" w:cs="Arial"/>
          <w:kern w:val="0"/>
          <w:sz w:val="28"/>
          <w:szCs w:val="28"/>
        </w:rPr>
        <w:t>管理</w:t>
      </w:r>
      <w:r w:rsidR="000F7B10">
        <w:rPr>
          <w:rStyle w:val="11"/>
          <w:rFonts w:ascii="標楷體" w:hAnsi="標楷體" w:cs="Arial" w:hint="eastAsia"/>
          <w:kern w:val="0"/>
          <w:sz w:val="28"/>
          <w:szCs w:val="28"/>
        </w:rPr>
        <w:t>單位</w:t>
      </w:r>
      <w:r>
        <w:rPr>
          <w:rStyle w:val="11"/>
          <w:rFonts w:ascii="標楷體" w:hAnsi="標楷體" w:cs="Arial"/>
          <w:kern w:val="0"/>
          <w:sz w:val="28"/>
          <w:szCs w:val="28"/>
        </w:rPr>
        <w:t>通知改善三次未果</w:t>
      </w:r>
      <w:r>
        <w:rPr>
          <w:rFonts w:ascii="標楷體" w:hAnsi="標楷體"/>
          <w:sz w:val="28"/>
          <w:szCs w:val="28"/>
        </w:rPr>
        <w:t>而</w:t>
      </w:r>
      <w:r>
        <w:rPr>
          <w:rStyle w:val="11"/>
          <w:rFonts w:ascii="標楷體" w:hAnsi="標楷體"/>
          <w:sz w:val="28"/>
          <w:szCs w:val="28"/>
        </w:rPr>
        <w:t>終止展演契約者，自終止展演之日起，</w:t>
      </w:r>
      <w:proofErr w:type="gramStart"/>
      <w:r>
        <w:rPr>
          <w:rStyle w:val="11"/>
          <w:rFonts w:ascii="標楷體" w:hAnsi="標楷體"/>
          <w:sz w:val="28"/>
          <w:szCs w:val="28"/>
        </w:rPr>
        <w:t>一</w:t>
      </w:r>
      <w:proofErr w:type="gramEnd"/>
      <w:r>
        <w:rPr>
          <w:rStyle w:val="11"/>
          <w:rFonts w:ascii="標楷體" w:hAnsi="標楷體"/>
          <w:sz w:val="28"/>
          <w:szCs w:val="28"/>
        </w:rPr>
        <w:t>年內不得再申請展演，</w:t>
      </w:r>
      <w:r>
        <w:rPr>
          <w:rStyle w:val="11"/>
          <w:rFonts w:ascii="標楷體" w:hAnsi="標楷體" w:cs="Arial"/>
          <w:kern w:val="0"/>
          <w:sz w:val="28"/>
          <w:szCs w:val="28"/>
        </w:rPr>
        <w:t>申請者不得有異議。</w:t>
      </w:r>
    </w:p>
    <w:p w14:paraId="30C2570E" w14:textId="77777777" w:rsidR="00226812" w:rsidRDefault="00393C3B">
      <w:pPr>
        <w:pStyle w:val="Textbody"/>
        <w:numPr>
          <w:ilvl w:val="1"/>
          <w:numId w:val="11"/>
        </w:numPr>
        <w:tabs>
          <w:tab w:val="left" w:pos="3224"/>
        </w:tabs>
        <w:snapToGrid w:val="0"/>
        <w:spacing w:line="440" w:lineRule="exact"/>
        <w:ind w:left="1417" w:hanging="907"/>
        <w:jc w:val="both"/>
        <w:rPr>
          <w:rFonts w:ascii="標楷體" w:hAnsi="標楷體"/>
          <w:sz w:val="28"/>
          <w:szCs w:val="28"/>
        </w:rPr>
      </w:pPr>
      <w:r>
        <w:rPr>
          <w:rFonts w:ascii="標楷體" w:hAnsi="標楷體"/>
          <w:sz w:val="28"/>
          <w:szCs w:val="28"/>
        </w:rPr>
        <w:t>展演現場得販售由街頭藝人自行創作之作品，惟需搭配現場創作或演出，收費可</w:t>
      </w:r>
      <w:proofErr w:type="gramStart"/>
      <w:r>
        <w:rPr>
          <w:rFonts w:ascii="標楷體" w:hAnsi="標楷體"/>
          <w:sz w:val="28"/>
          <w:szCs w:val="28"/>
        </w:rPr>
        <w:t>採</w:t>
      </w:r>
      <w:proofErr w:type="gramEnd"/>
      <w:r>
        <w:rPr>
          <w:rFonts w:ascii="標楷體" w:hAnsi="標楷體"/>
          <w:sz w:val="28"/>
          <w:szCs w:val="28"/>
        </w:rPr>
        <w:t>自由樂捐、打賞或標價等方式，並於現場清楚標示，不得以促銷喊價方式進行銷售。</w:t>
      </w:r>
    </w:p>
    <w:p w14:paraId="2A928516" w14:textId="77777777" w:rsidR="00226812" w:rsidRDefault="00393C3B">
      <w:pPr>
        <w:pStyle w:val="Textbody"/>
        <w:numPr>
          <w:ilvl w:val="1"/>
          <w:numId w:val="11"/>
        </w:numPr>
        <w:tabs>
          <w:tab w:val="left" w:pos="3224"/>
        </w:tabs>
        <w:snapToGrid w:val="0"/>
        <w:spacing w:line="440" w:lineRule="exact"/>
        <w:ind w:left="1417" w:hanging="907"/>
        <w:jc w:val="both"/>
        <w:rPr>
          <w:rFonts w:ascii="標楷體" w:hAnsi="標楷體"/>
          <w:sz w:val="28"/>
          <w:szCs w:val="28"/>
        </w:rPr>
      </w:pPr>
      <w:r>
        <w:rPr>
          <w:rFonts w:ascii="標楷體" w:hAnsi="標楷體"/>
          <w:sz w:val="28"/>
          <w:szCs w:val="28"/>
        </w:rPr>
        <w:t>屬於音樂</w:t>
      </w:r>
      <w:proofErr w:type="gramStart"/>
      <w:r>
        <w:rPr>
          <w:rFonts w:ascii="標楷體" w:hAnsi="標楷體"/>
          <w:sz w:val="28"/>
          <w:szCs w:val="28"/>
        </w:rPr>
        <w:t>演唱類者</w:t>
      </w:r>
      <w:proofErr w:type="gramEnd"/>
      <w:r>
        <w:rPr>
          <w:rFonts w:ascii="標楷體" w:hAnsi="標楷體"/>
          <w:sz w:val="28"/>
          <w:szCs w:val="28"/>
        </w:rPr>
        <w:t>，以取得場地使用權之街頭藝人為限，不得長時間將擴音設備交予其他人（如提供遊客自行演唱、提供其他未取得場地使用權之街頭藝人表演等）。</w:t>
      </w:r>
    </w:p>
    <w:p w14:paraId="52085E07" w14:textId="77777777" w:rsidR="00226812" w:rsidRDefault="00393C3B">
      <w:pPr>
        <w:pStyle w:val="Textbody"/>
        <w:numPr>
          <w:ilvl w:val="1"/>
          <w:numId w:val="11"/>
        </w:numPr>
        <w:tabs>
          <w:tab w:val="left" w:pos="3224"/>
        </w:tabs>
        <w:snapToGrid w:val="0"/>
        <w:spacing w:line="440" w:lineRule="exact"/>
        <w:ind w:left="1417" w:hanging="907"/>
        <w:jc w:val="both"/>
        <w:rPr>
          <w:rFonts w:ascii="標楷體" w:hAnsi="標楷體"/>
          <w:sz w:val="28"/>
          <w:szCs w:val="28"/>
        </w:rPr>
      </w:pPr>
      <w:r>
        <w:rPr>
          <w:rFonts w:ascii="標楷體" w:hAnsi="標楷體"/>
          <w:sz w:val="28"/>
          <w:szCs w:val="28"/>
        </w:rPr>
        <w:t>使用擴音設備時，應注意音量不得超過七十五分貝或現場管理單位之規定，量測方式為由本處人員手持分貝</w:t>
      </w:r>
      <w:proofErr w:type="gramStart"/>
      <w:r>
        <w:rPr>
          <w:rFonts w:ascii="標楷體" w:hAnsi="標楷體"/>
          <w:sz w:val="28"/>
          <w:szCs w:val="28"/>
        </w:rPr>
        <w:t>計於擴音</w:t>
      </w:r>
      <w:proofErr w:type="gramEnd"/>
      <w:r>
        <w:rPr>
          <w:rFonts w:ascii="標楷體" w:hAnsi="標楷體"/>
          <w:sz w:val="28"/>
          <w:szCs w:val="28"/>
        </w:rPr>
        <w:t>設備前三</w:t>
      </w:r>
      <w:proofErr w:type="gramStart"/>
      <w:r>
        <w:rPr>
          <w:rFonts w:ascii="標楷體" w:hAnsi="標楷體"/>
          <w:sz w:val="28"/>
          <w:szCs w:val="28"/>
        </w:rPr>
        <w:t>公尺處量測</w:t>
      </w:r>
      <w:proofErr w:type="gramEnd"/>
      <w:r>
        <w:rPr>
          <w:rFonts w:ascii="標楷體" w:hAnsi="標楷體"/>
          <w:sz w:val="28"/>
          <w:szCs w:val="28"/>
        </w:rPr>
        <w:t>。</w:t>
      </w:r>
    </w:p>
    <w:p w14:paraId="260C25DC" w14:textId="77777777" w:rsidR="00226812" w:rsidRDefault="00393C3B">
      <w:pPr>
        <w:pStyle w:val="Textbody"/>
        <w:numPr>
          <w:ilvl w:val="1"/>
          <w:numId w:val="11"/>
        </w:numPr>
        <w:tabs>
          <w:tab w:val="left" w:pos="3224"/>
        </w:tabs>
        <w:snapToGrid w:val="0"/>
        <w:spacing w:line="440" w:lineRule="exact"/>
        <w:ind w:left="1417" w:hanging="907"/>
        <w:jc w:val="both"/>
        <w:rPr>
          <w:rFonts w:ascii="標楷體" w:hAnsi="標楷體"/>
          <w:sz w:val="28"/>
          <w:szCs w:val="28"/>
        </w:rPr>
      </w:pPr>
      <w:r>
        <w:rPr>
          <w:rFonts w:ascii="標楷體" w:hAnsi="標楷體"/>
          <w:sz w:val="28"/>
          <w:szCs w:val="28"/>
        </w:rPr>
        <w:t>從事表演活動時，不得造成行人或車輛通行困難、阻礙無障礙設施、建築物出入口或消防安全設備等妨礙交通或公共安全之行為。</w:t>
      </w:r>
    </w:p>
    <w:p w14:paraId="3B15314E" w14:textId="77777777" w:rsidR="00226812" w:rsidRDefault="00393C3B">
      <w:pPr>
        <w:pStyle w:val="Textbody"/>
        <w:numPr>
          <w:ilvl w:val="1"/>
          <w:numId w:val="11"/>
        </w:numPr>
        <w:tabs>
          <w:tab w:val="left" w:pos="3459"/>
        </w:tabs>
        <w:snapToGrid w:val="0"/>
        <w:spacing w:line="440" w:lineRule="exact"/>
        <w:ind w:left="1757" w:hanging="1247"/>
        <w:jc w:val="both"/>
        <w:rPr>
          <w:rFonts w:ascii="標楷體" w:hAnsi="標楷體"/>
          <w:sz w:val="28"/>
          <w:szCs w:val="28"/>
        </w:rPr>
      </w:pPr>
      <w:r>
        <w:rPr>
          <w:rFonts w:ascii="標楷體" w:hAnsi="標楷體"/>
          <w:sz w:val="28"/>
          <w:szCs w:val="28"/>
        </w:rPr>
        <w:t>現場表演內容應與街頭藝人證登記相符。</w:t>
      </w:r>
    </w:p>
    <w:p w14:paraId="371142A5" w14:textId="77777777" w:rsidR="00226812" w:rsidRDefault="00393C3B">
      <w:pPr>
        <w:pStyle w:val="Textbody"/>
        <w:numPr>
          <w:ilvl w:val="1"/>
          <w:numId w:val="11"/>
        </w:numPr>
        <w:tabs>
          <w:tab w:val="left" w:pos="3859"/>
        </w:tabs>
        <w:snapToGrid w:val="0"/>
        <w:spacing w:line="440" w:lineRule="exact"/>
        <w:ind w:left="1757" w:hanging="1247"/>
        <w:jc w:val="both"/>
        <w:rPr>
          <w:rFonts w:ascii="標楷體" w:hAnsi="標楷體"/>
          <w:sz w:val="28"/>
          <w:szCs w:val="28"/>
        </w:rPr>
      </w:pPr>
      <w:r>
        <w:rPr>
          <w:rFonts w:ascii="標楷體" w:hAnsi="標楷體"/>
          <w:sz w:val="28"/>
          <w:szCs w:val="28"/>
        </w:rPr>
        <w:t>維護場地之整潔，展演完畢後立即將場地回復原狀並清運所產生</w:t>
      </w:r>
      <w:r>
        <w:rPr>
          <w:rFonts w:ascii="標楷體" w:hAnsi="標楷體"/>
          <w:sz w:val="28"/>
          <w:szCs w:val="28"/>
        </w:rPr>
        <w:lastRenderedPageBreak/>
        <w:t>之垃圾。</w:t>
      </w:r>
    </w:p>
    <w:p w14:paraId="2C368E75" w14:textId="77777777" w:rsidR="00226812" w:rsidRDefault="00393C3B">
      <w:pPr>
        <w:pStyle w:val="Textbody"/>
        <w:numPr>
          <w:ilvl w:val="1"/>
          <w:numId w:val="11"/>
        </w:numPr>
        <w:tabs>
          <w:tab w:val="left" w:pos="3859"/>
          <w:tab w:val="left" w:pos="3919"/>
        </w:tabs>
        <w:snapToGrid w:val="0"/>
        <w:spacing w:line="440" w:lineRule="exact"/>
        <w:ind w:left="1757" w:hanging="1247"/>
        <w:jc w:val="both"/>
        <w:rPr>
          <w:rFonts w:ascii="標楷體" w:hAnsi="標楷體"/>
          <w:sz w:val="28"/>
          <w:szCs w:val="28"/>
        </w:rPr>
      </w:pPr>
      <w:r>
        <w:rPr>
          <w:rFonts w:ascii="標楷體" w:hAnsi="標楷體"/>
          <w:sz w:val="28"/>
          <w:szCs w:val="28"/>
        </w:rPr>
        <w:t>廣場內地面及周邊設備不得釘樁、挖掘等變更原有設備或破壞原貌場地之行為，使用後若有</w:t>
      </w:r>
      <w:proofErr w:type="gramStart"/>
      <w:r>
        <w:rPr>
          <w:rFonts w:ascii="標楷體" w:hAnsi="標楷體"/>
          <w:sz w:val="28"/>
          <w:szCs w:val="28"/>
        </w:rPr>
        <w:t>汙</w:t>
      </w:r>
      <w:proofErr w:type="gramEnd"/>
      <w:r>
        <w:rPr>
          <w:rFonts w:ascii="標楷體" w:hAnsi="標楷體"/>
          <w:sz w:val="28"/>
          <w:szCs w:val="28"/>
        </w:rPr>
        <w:t>損的情形，須負復原之責。如</w:t>
      </w:r>
      <w:proofErr w:type="gramStart"/>
      <w:r>
        <w:rPr>
          <w:rFonts w:ascii="標楷體" w:hAnsi="標楷體"/>
          <w:sz w:val="28"/>
          <w:szCs w:val="28"/>
        </w:rPr>
        <w:t>造成對展演</w:t>
      </w:r>
      <w:proofErr w:type="gramEnd"/>
      <w:r>
        <w:rPr>
          <w:rFonts w:ascii="標楷體" w:hAnsi="標楷體"/>
          <w:sz w:val="28"/>
          <w:szCs w:val="28"/>
        </w:rPr>
        <w:t>場地損壞時，須負責修復並負擔損害賠償責任。</w:t>
      </w:r>
    </w:p>
    <w:p w14:paraId="4403E22A" w14:textId="77777777" w:rsidR="00226812" w:rsidRDefault="00393C3B">
      <w:pPr>
        <w:pStyle w:val="Textbody"/>
        <w:numPr>
          <w:ilvl w:val="1"/>
          <w:numId w:val="11"/>
        </w:numPr>
        <w:tabs>
          <w:tab w:val="left" w:pos="3859"/>
          <w:tab w:val="left" w:pos="3919"/>
        </w:tabs>
        <w:snapToGrid w:val="0"/>
        <w:spacing w:line="440" w:lineRule="exact"/>
        <w:ind w:left="1757" w:hanging="1247"/>
        <w:jc w:val="both"/>
        <w:rPr>
          <w:rFonts w:ascii="標楷體" w:hAnsi="標楷體"/>
          <w:sz w:val="28"/>
          <w:szCs w:val="28"/>
        </w:rPr>
      </w:pPr>
      <w:r>
        <w:rPr>
          <w:rFonts w:ascii="標楷體" w:hAnsi="標楷體"/>
          <w:sz w:val="28"/>
          <w:szCs w:val="28"/>
        </w:rPr>
        <w:t>表演內容不得涉及宗教、政治、為特定商業宣傳之活動。</w:t>
      </w:r>
    </w:p>
    <w:p w14:paraId="64083FEB" w14:textId="77777777" w:rsidR="00226812" w:rsidRDefault="00393C3B">
      <w:pPr>
        <w:pStyle w:val="Textbody"/>
        <w:numPr>
          <w:ilvl w:val="1"/>
          <w:numId w:val="11"/>
        </w:numPr>
        <w:tabs>
          <w:tab w:val="left" w:pos="3859"/>
          <w:tab w:val="left" w:pos="3919"/>
        </w:tabs>
        <w:snapToGrid w:val="0"/>
        <w:spacing w:line="440" w:lineRule="exact"/>
        <w:ind w:left="1757" w:hanging="1247"/>
        <w:jc w:val="both"/>
        <w:rPr>
          <w:rFonts w:ascii="標楷體" w:hAnsi="標楷體"/>
          <w:sz w:val="28"/>
          <w:szCs w:val="28"/>
        </w:rPr>
      </w:pPr>
      <w:r>
        <w:rPr>
          <w:rFonts w:ascii="標楷體" w:hAnsi="標楷體"/>
          <w:sz w:val="28"/>
          <w:szCs w:val="28"/>
        </w:rPr>
        <w:t>禁止可食用之作品展演。</w:t>
      </w:r>
    </w:p>
    <w:p w14:paraId="2B891255" w14:textId="2279C25C" w:rsidR="00226812" w:rsidRDefault="00393C3B">
      <w:pPr>
        <w:pStyle w:val="Textbody"/>
        <w:numPr>
          <w:ilvl w:val="1"/>
          <w:numId w:val="11"/>
        </w:numPr>
        <w:tabs>
          <w:tab w:val="left" w:pos="3859"/>
          <w:tab w:val="left" w:pos="3919"/>
        </w:tabs>
        <w:snapToGrid w:val="0"/>
        <w:spacing w:line="440" w:lineRule="exact"/>
        <w:ind w:left="1757" w:hanging="1247"/>
        <w:jc w:val="both"/>
        <w:rPr>
          <w:rFonts w:ascii="標楷體" w:hAnsi="標楷體"/>
          <w:sz w:val="28"/>
          <w:szCs w:val="28"/>
        </w:rPr>
      </w:pPr>
      <w:r>
        <w:rPr>
          <w:rFonts w:ascii="標楷體" w:hAnsi="標楷體"/>
          <w:sz w:val="28"/>
          <w:szCs w:val="28"/>
        </w:rPr>
        <w:t>不得使用火把、爆竹或其他危險物品。但經管理</w:t>
      </w:r>
      <w:r w:rsidR="000F7B10">
        <w:rPr>
          <w:rFonts w:ascii="標楷體" w:hAnsi="標楷體" w:hint="eastAsia"/>
          <w:sz w:val="28"/>
          <w:szCs w:val="28"/>
        </w:rPr>
        <w:t>單位</w:t>
      </w:r>
      <w:r>
        <w:rPr>
          <w:rFonts w:ascii="標楷體" w:hAnsi="標楷體"/>
          <w:sz w:val="28"/>
          <w:szCs w:val="28"/>
        </w:rPr>
        <w:t>同意或另有特別規定者，不在此限。</w:t>
      </w:r>
    </w:p>
    <w:p w14:paraId="4491194D" w14:textId="77777777" w:rsidR="00226812" w:rsidRDefault="00393C3B">
      <w:pPr>
        <w:pStyle w:val="Textbody"/>
        <w:numPr>
          <w:ilvl w:val="1"/>
          <w:numId w:val="11"/>
        </w:numPr>
        <w:tabs>
          <w:tab w:val="left" w:pos="3859"/>
          <w:tab w:val="left" w:pos="3919"/>
        </w:tabs>
        <w:snapToGrid w:val="0"/>
        <w:spacing w:line="440" w:lineRule="exact"/>
        <w:ind w:left="1757" w:hanging="1247"/>
        <w:jc w:val="both"/>
        <w:rPr>
          <w:rFonts w:ascii="標楷體" w:hAnsi="標楷體"/>
          <w:sz w:val="28"/>
          <w:szCs w:val="28"/>
        </w:rPr>
      </w:pPr>
      <w:r>
        <w:rPr>
          <w:rFonts w:ascii="標楷體" w:hAnsi="標楷體"/>
          <w:sz w:val="28"/>
          <w:szCs w:val="28"/>
        </w:rPr>
        <w:t>不得有危害民眾身心健康或公共安全、妨礙交通、環境衛生或公共秩序、破壞公物或妨害公務之行為。</w:t>
      </w:r>
    </w:p>
    <w:p w14:paraId="0D847152" w14:textId="77777777" w:rsidR="00226812" w:rsidRDefault="00393C3B">
      <w:pPr>
        <w:pStyle w:val="Textbody"/>
        <w:numPr>
          <w:ilvl w:val="1"/>
          <w:numId w:val="11"/>
        </w:numPr>
        <w:tabs>
          <w:tab w:val="left" w:pos="3859"/>
          <w:tab w:val="left" w:pos="3919"/>
        </w:tabs>
        <w:snapToGrid w:val="0"/>
        <w:spacing w:line="440" w:lineRule="exact"/>
        <w:ind w:left="1757" w:hanging="1247"/>
        <w:jc w:val="both"/>
        <w:rPr>
          <w:rFonts w:ascii="標楷體" w:hAnsi="標楷體"/>
          <w:sz w:val="28"/>
          <w:szCs w:val="28"/>
        </w:rPr>
      </w:pPr>
      <w:r>
        <w:rPr>
          <w:rFonts w:ascii="標楷體" w:hAnsi="標楷體"/>
          <w:sz w:val="28"/>
          <w:szCs w:val="28"/>
        </w:rPr>
        <w:t>不得有其他違反法令規定、公共展演空間之管理規範或致生本處損害之情事。</w:t>
      </w:r>
    </w:p>
    <w:p w14:paraId="2CFC222B" w14:textId="77777777" w:rsidR="00226812" w:rsidRDefault="00393C3B">
      <w:pPr>
        <w:pStyle w:val="aff4"/>
        <w:numPr>
          <w:ilvl w:val="1"/>
          <w:numId w:val="5"/>
        </w:numPr>
        <w:spacing w:line="480" w:lineRule="exact"/>
        <w:ind w:left="567" w:hanging="567"/>
        <w:jc w:val="both"/>
        <w:rPr>
          <w:rFonts w:ascii="標楷體" w:eastAsia="標楷體" w:hAnsi="標楷體"/>
          <w:sz w:val="28"/>
          <w:szCs w:val="28"/>
        </w:rPr>
      </w:pPr>
      <w:r>
        <w:rPr>
          <w:rFonts w:ascii="標楷體" w:eastAsia="標楷體" w:hAnsi="標楷體"/>
          <w:sz w:val="28"/>
          <w:szCs w:val="28"/>
        </w:rPr>
        <w:t>街頭藝人於公共空間從事街頭展演活動，違反規定之行為：</w:t>
      </w:r>
    </w:p>
    <w:p w14:paraId="5FB79B1E" w14:textId="1D3E9F39" w:rsidR="00226812" w:rsidRDefault="00393C3B">
      <w:pPr>
        <w:pStyle w:val="14"/>
        <w:numPr>
          <w:ilvl w:val="0"/>
          <w:numId w:val="12"/>
        </w:numPr>
        <w:spacing w:line="440" w:lineRule="exact"/>
        <w:ind w:left="1298" w:hanging="851"/>
        <w:jc w:val="both"/>
      </w:pPr>
      <w:r>
        <w:rPr>
          <w:sz w:val="28"/>
          <w:szCs w:val="28"/>
        </w:rPr>
        <w:t>獲得許可之申請者，於本處</w:t>
      </w:r>
      <w:r w:rsidR="000F7B10">
        <w:rPr>
          <w:rFonts w:hint="eastAsia"/>
          <w:sz w:val="28"/>
          <w:szCs w:val="28"/>
        </w:rPr>
        <w:t>展演場所</w:t>
      </w:r>
      <w:r>
        <w:rPr>
          <w:sz w:val="28"/>
          <w:szCs w:val="28"/>
        </w:rPr>
        <w:t>從事展演活動時應配合本處</w:t>
      </w:r>
      <w:r w:rsidR="000F7B10">
        <w:rPr>
          <w:rFonts w:hint="eastAsia"/>
          <w:sz w:val="28"/>
          <w:szCs w:val="28"/>
        </w:rPr>
        <w:t>管理單位</w:t>
      </w:r>
      <w:r>
        <w:rPr>
          <w:sz w:val="28"/>
          <w:szCs w:val="28"/>
        </w:rPr>
        <w:t>人員之查驗，如有下列違反事項，本處得視情節輕重予以糾正改善或立即停止活動或終止展演契約。</w:t>
      </w:r>
      <w:r>
        <w:rPr>
          <w:rFonts w:ascii="標楷體" w:hAnsi="標楷體"/>
          <w:sz w:val="28"/>
          <w:szCs w:val="28"/>
        </w:rPr>
        <w:t>涉及民刑事責任時依法告發：</w:t>
      </w:r>
    </w:p>
    <w:p w14:paraId="21C6C363" w14:textId="77777777" w:rsidR="00226812" w:rsidRDefault="00393C3B">
      <w:pPr>
        <w:pStyle w:val="14"/>
        <w:numPr>
          <w:ilvl w:val="1"/>
          <w:numId w:val="12"/>
        </w:numPr>
        <w:tabs>
          <w:tab w:val="left" w:pos="3859"/>
        </w:tabs>
        <w:spacing w:line="440" w:lineRule="exact"/>
        <w:ind w:left="1757" w:hanging="454"/>
        <w:jc w:val="both"/>
        <w:rPr>
          <w:rFonts w:ascii="標楷體" w:hAnsi="標楷體"/>
          <w:sz w:val="28"/>
          <w:szCs w:val="28"/>
        </w:rPr>
      </w:pPr>
      <w:r>
        <w:rPr>
          <w:rFonts w:ascii="標楷體" w:hAnsi="標楷體"/>
          <w:sz w:val="28"/>
          <w:szCs w:val="28"/>
        </w:rPr>
        <w:t>演出內容違反相關法令規定、妨害公共秩序或善良風俗或涉及公共危險者</w:t>
      </w:r>
      <w:proofErr w:type="gramStart"/>
      <w:r>
        <w:rPr>
          <w:rFonts w:ascii="標楷體" w:hAnsi="標楷體"/>
          <w:sz w:val="28"/>
          <w:szCs w:val="28"/>
        </w:rPr>
        <w:t>者</w:t>
      </w:r>
      <w:proofErr w:type="gramEnd"/>
      <w:r>
        <w:rPr>
          <w:rFonts w:ascii="標楷體" w:hAnsi="標楷體"/>
          <w:sz w:val="28"/>
          <w:szCs w:val="28"/>
        </w:rPr>
        <w:t>。</w:t>
      </w:r>
    </w:p>
    <w:p w14:paraId="61427F9C" w14:textId="77777777" w:rsidR="00226812" w:rsidRDefault="00393C3B">
      <w:pPr>
        <w:pStyle w:val="14"/>
        <w:numPr>
          <w:ilvl w:val="1"/>
          <w:numId w:val="12"/>
        </w:numPr>
        <w:tabs>
          <w:tab w:val="left" w:pos="3859"/>
        </w:tabs>
        <w:spacing w:line="440" w:lineRule="exact"/>
        <w:ind w:left="1757" w:hanging="454"/>
        <w:jc w:val="both"/>
        <w:rPr>
          <w:rFonts w:ascii="標楷體" w:hAnsi="標楷體" w:cs="DFKaiShu-SB-Estd-BF"/>
          <w:kern w:val="0"/>
          <w:sz w:val="28"/>
          <w:szCs w:val="28"/>
        </w:rPr>
      </w:pPr>
      <w:r>
        <w:rPr>
          <w:rFonts w:ascii="標楷體" w:hAnsi="標楷體" w:cs="DFKaiShu-SB-Estd-BF"/>
          <w:kern w:val="0"/>
          <w:sz w:val="28"/>
          <w:szCs w:val="28"/>
        </w:rPr>
        <w:t>未經本處許可，竊用本處電力或相關設施者。</w:t>
      </w:r>
    </w:p>
    <w:p w14:paraId="4F266AEC" w14:textId="77777777" w:rsidR="00226812" w:rsidRDefault="00393C3B">
      <w:pPr>
        <w:pStyle w:val="14"/>
        <w:numPr>
          <w:ilvl w:val="1"/>
          <w:numId w:val="12"/>
        </w:numPr>
        <w:tabs>
          <w:tab w:val="left" w:pos="3859"/>
        </w:tabs>
        <w:spacing w:line="440" w:lineRule="exact"/>
        <w:ind w:left="1757" w:hanging="454"/>
        <w:jc w:val="both"/>
        <w:rPr>
          <w:rFonts w:ascii="標楷體" w:hAnsi="標楷體"/>
          <w:sz w:val="28"/>
          <w:szCs w:val="28"/>
        </w:rPr>
      </w:pPr>
      <w:r>
        <w:rPr>
          <w:rFonts w:ascii="標楷體" w:hAnsi="標楷體"/>
          <w:sz w:val="28"/>
          <w:szCs w:val="28"/>
        </w:rPr>
        <w:t>演出人員酗酒或於現場與遊客發生重大肢體或言語衝突者。</w:t>
      </w:r>
    </w:p>
    <w:p w14:paraId="0A5A0460" w14:textId="77777777" w:rsidR="00A60EAA" w:rsidRDefault="00393C3B" w:rsidP="00A60EAA">
      <w:pPr>
        <w:pStyle w:val="14"/>
        <w:numPr>
          <w:ilvl w:val="1"/>
          <w:numId w:val="12"/>
        </w:numPr>
        <w:tabs>
          <w:tab w:val="left" w:pos="3859"/>
        </w:tabs>
        <w:spacing w:line="440" w:lineRule="exact"/>
        <w:ind w:left="1757" w:hanging="454"/>
        <w:jc w:val="both"/>
        <w:rPr>
          <w:rFonts w:ascii="標楷體" w:hAnsi="標楷體"/>
          <w:sz w:val="28"/>
          <w:szCs w:val="28"/>
        </w:rPr>
      </w:pPr>
      <w:r>
        <w:rPr>
          <w:rFonts w:ascii="標楷體" w:hAnsi="標楷體"/>
          <w:sz w:val="28"/>
          <w:szCs w:val="28"/>
        </w:rPr>
        <w:t>將街頭</w:t>
      </w:r>
      <w:proofErr w:type="gramStart"/>
      <w:r>
        <w:rPr>
          <w:rFonts w:ascii="標楷體" w:hAnsi="標楷體"/>
          <w:sz w:val="28"/>
          <w:szCs w:val="28"/>
        </w:rPr>
        <w:t>藝人證轉供</w:t>
      </w:r>
      <w:proofErr w:type="gramEnd"/>
      <w:r>
        <w:rPr>
          <w:rFonts w:ascii="標楷體" w:hAnsi="標楷體"/>
          <w:sz w:val="28"/>
          <w:szCs w:val="28"/>
        </w:rPr>
        <w:t>他人使用者。</w:t>
      </w:r>
    </w:p>
    <w:p w14:paraId="3CF6BA29" w14:textId="3D526008" w:rsidR="00226812" w:rsidRPr="00A60EAA" w:rsidRDefault="00A60EAA" w:rsidP="00A60EAA">
      <w:pPr>
        <w:pStyle w:val="14"/>
        <w:tabs>
          <w:tab w:val="left" w:pos="3859"/>
        </w:tabs>
        <w:spacing w:line="440" w:lineRule="exact"/>
        <w:ind w:firstLineChars="202" w:firstLine="566"/>
        <w:jc w:val="both"/>
        <w:rPr>
          <w:rFonts w:ascii="標楷體" w:hAnsi="標楷體"/>
          <w:sz w:val="28"/>
          <w:szCs w:val="28"/>
        </w:rPr>
      </w:pPr>
      <w:r>
        <w:rPr>
          <w:rFonts w:ascii="標楷體" w:hAnsi="標楷體" w:hint="eastAsia"/>
          <w:sz w:val="28"/>
          <w:szCs w:val="28"/>
        </w:rPr>
        <w:t>（二）</w:t>
      </w:r>
      <w:r w:rsidR="00393C3B" w:rsidRPr="00A60EAA">
        <w:rPr>
          <w:rFonts w:ascii="標楷體" w:hAnsi="標楷體"/>
          <w:sz w:val="28"/>
          <w:szCs w:val="28"/>
        </w:rPr>
        <w:t>許可之撤銷與廢止：</w:t>
      </w:r>
    </w:p>
    <w:p w14:paraId="60507B74" w14:textId="77777777" w:rsidR="00226812" w:rsidRDefault="00393C3B">
      <w:pPr>
        <w:pStyle w:val="14"/>
        <w:numPr>
          <w:ilvl w:val="0"/>
          <w:numId w:val="13"/>
        </w:numPr>
        <w:tabs>
          <w:tab w:val="left" w:pos="3596"/>
          <w:tab w:val="left" w:pos="3656"/>
        </w:tabs>
        <w:spacing w:line="440" w:lineRule="exact"/>
        <w:ind w:left="1723" w:hanging="425"/>
        <w:jc w:val="both"/>
        <w:rPr>
          <w:sz w:val="28"/>
          <w:szCs w:val="28"/>
        </w:rPr>
      </w:pPr>
      <w:r>
        <w:rPr>
          <w:sz w:val="28"/>
          <w:szCs w:val="28"/>
        </w:rPr>
        <w:t>撤銷：藝人從事展演活動，有下列情事者，本處得撤銷原許可，並自撤銷當日起</w:t>
      </w:r>
      <w:proofErr w:type="gramStart"/>
      <w:r>
        <w:rPr>
          <w:sz w:val="28"/>
          <w:szCs w:val="28"/>
        </w:rPr>
        <w:t>一</w:t>
      </w:r>
      <w:proofErr w:type="gramEnd"/>
      <w:r>
        <w:rPr>
          <w:sz w:val="28"/>
          <w:szCs w:val="28"/>
        </w:rPr>
        <w:t>年內不得再行申請。</w:t>
      </w:r>
    </w:p>
    <w:p w14:paraId="0A9CF2B3" w14:textId="77777777" w:rsidR="00226812" w:rsidRDefault="00393C3B">
      <w:pPr>
        <w:pStyle w:val="14"/>
        <w:numPr>
          <w:ilvl w:val="0"/>
          <w:numId w:val="14"/>
        </w:numPr>
        <w:tabs>
          <w:tab w:val="left" w:pos="4700"/>
        </w:tabs>
        <w:snapToGrid w:val="0"/>
        <w:spacing w:line="440" w:lineRule="exact"/>
        <w:ind w:left="2290" w:hanging="567"/>
        <w:jc w:val="both"/>
        <w:rPr>
          <w:sz w:val="28"/>
          <w:szCs w:val="28"/>
        </w:rPr>
      </w:pPr>
      <w:r>
        <w:rPr>
          <w:sz w:val="28"/>
          <w:szCs w:val="28"/>
        </w:rPr>
        <w:t>申請資料不實，經查證屬實者。</w:t>
      </w:r>
    </w:p>
    <w:p w14:paraId="42178389" w14:textId="77777777" w:rsidR="00226812" w:rsidRDefault="00393C3B">
      <w:pPr>
        <w:pStyle w:val="14"/>
        <w:numPr>
          <w:ilvl w:val="0"/>
          <w:numId w:val="14"/>
        </w:numPr>
        <w:tabs>
          <w:tab w:val="left" w:pos="4700"/>
        </w:tabs>
        <w:snapToGrid w:val="0"/>
        <w:spacing w:line="440" w:lineRule="exact"/>
        <w:ind w:left="2290" w:hanging="567"/>
        <w:jc w:val="both"/>
        <w:rPr>
          <w:sz w:val="28"/>
          <w:szCs w:val="28"/>
        </w:rPr>
      </w:pPr>
      <w:r>
        <w:rPr>
          <w:sz w:val="28"/>
          <w:szCs w:val="28"/>
        </w:rPr>
        <w:t>妨害公共秩序或善良風俗者。</w:t>
      </w:r>
    </w:p>
    <w:p w14:paraId="1B1DF5B0" w14:textId="77777777" w:rsidR="00226812" w:rsidRDefault="00393C3B">
      <w:pPr>
        <w:pStyle w:val="14"/>
        <w:numPr>
          <w:ilvl w:val="0"/>
          <w:numId w:val="14"/>
        </w:numPr>
        <w:tabs>
          <w:tab w:val="left" w:pos="4700"/>
        </w:tabs>
        <w:snapToGrid w:val="0"/>
        <w:spacing w:line="440" w:lineRule="exact"/>
        <w:ind w:left="2290" w:hanging="567"/>
        <w:jc w:val="both"/>
        <w:rPr>
          <w:sz w:val="28"/>
          <w:szCs w:val="28"/>
        </w:rPr>
      </w:pPr>
      <w:r>
        <w:rPr>
          <w:sz w:val="28"/>
          <w:szCs w:val="28"/>
        </w:rPr>
        <w:t>從事藝文活動之內容、販售物品或勞務等活動與街頭藝人證之核准項目不符者。</w:t>
      </w:r>
    </w:p>
    <w:p w14:paraId="67672F63" w14:textId="77777777" w:rsidR="00226812" w:rsidRDefault="00393C3B">
      <w:pPr>
        <w:pStyle w:val="14"/>
        <w:numPr>
          <w:ilvl w:val="0"/>
          <w:numId w:val="14"/>
        </w:numPr>
        <w:tabs>
          <w:tab w:val="left" w:pos="4700"/>
        </w:tabs>
        <w:snapToGrid w:val="0"/>
        <w:spacing w:line="440" w:lineRule="exact"/>
        <w:ind w:left="2290" w:hanging="567"/>
        <w:jc w:val="both"/>
        <w:rPr>
          <w:sz w:val="28"/>
          <w:szCs w:val="28"/>
        </w:rPr>
      </w:pPr>
      <w:r>
        <w:rPr>
          <w:sz w:val="28"/>
          <w:szCs w:val="28"/>
        </w:rPr>
        <w:t>擅自將街頭</w:t>
      </w:r>
      <w:proofErr w:type="gramStart"/>
      <w:r>
        <w:rPr>
          <w:sz w:val="28"/>
          <w:szCs w:val="28"/>
        </w:rPr>
        <w:t>藝人證轉供</w:t>
      </w:r>
      <w:proofErr w:type="gramEnd"/>
      <w:r>
        <w:rPr>
          <w:sz w:val="28"/>
          <w:szCs w:val="28"/>
        </w:rPr>
        <w:t>他人使用。</w:t>
      </w:r>
    </w:p>
    <w:p w14:paraId="7C91C99E" w14:textId="77777777" w:rsidR="00226812" w:rsidRDefault="00393C3B">
      <w:pPr>
        <w:pStyle w:val="14"/>
        <w:numPr>
          <w:ilvl w:val="0"/>
          <w:numId w:val="14"/>
        </w:numPr>
        <w:tabs>
          <w:tab w:val="left" w:pos="4700"/>
        </w:tabs>
        <w:snapToGrid w:val="0"/>
        <w:spacing w:line="440" w:lineRule="exact"/>
        <w:ind w:left="2290" w:hanging="567"/>
        <w:jc w:val="both"/>
        <w:rPr>
          <w:sz w:val="28"/>
          <w:szCs w:val="28"/>
        </w:rPr>
      </w:pPr>
      <w:r>
        <w:rPr>
          <w:sz w:val="28"/>
          <w:szCs w:val="28"/>
        </w:rPr>
        <w:t>違反本要點或其他相關法規規定者。</w:t>
      </w:r>
    </w:p>
    <w:p w14:paraId="7FF0BEBC" w14:textId="77777777" w:rsidR="00226812" w:rsidRDefault="00393C3B">
      <w:pPr>
        <w:pStyle w:val="14"/>
        <w:numPr>
          <w:ilvl w:val="0"/>
          <w:numId w:val="14"/>
        </w:numPr>
        <w:tabs>
          <w:tab w:val="left" w:pos="4700"/>
        </w:tabs>
        <w:snapToGrid w:val="0"/>
        <w:spacing w:line="440" w:lineRule="exact"/>
        <w:ind w:left="2290" w:hanging="567"/>
        <w:jc w:val="both"/>
        <w:rPr>
          <w:sz w:val="28"/>
          <w:szCs w:val="28"/>
        </w:rPr>
      </w:pPr>
      <w:r>
        <w:rPr>
          <w:sz w:val="28"/>
          <w:szCs w:val="28"/>
        </w:rPr>
        <w:t>原所具有縣市政府核發之街頭藝人證許可遭撤銷或廢止。</w:t>
      </w:r>
    </w:p>
    <w:p w14:paraId="51D23ABE" w14:textId="77777777" w:rsidR="00226812" w:rsidRDefault="00393C3B">
      <w:pPr>
        <w:pStyle w:val="14"/>
        <w:numPr>
          <w:ilvl w:val="0"/>
          <w:numId w:val="13"/>
        </w:numPr>
        <w:tabs>
          <w:tab w:val="left" w:pos="3446"/>
        </w:tabs>
        <w:spacing w:line="440" w:lineRule="exact"/>
        <w:ind w:left="1723" w:hanging="425"/>
        <w:jc w:val="both"/>
        <w:rPr>
          <w:sz w:val="28"/>
          <w:szCs w:val="28"/>
        </w:rPr>
      </w:pPr>
      <w:r>
        <w:rPr>
          <w:sz w:val="28"/>
          <w:szCs w:val="28"/>
        </w:rPr>
        <w:t>廢止：有下列情形者，本處得廢止其許可。</w:t>
      </w:r>
    </w:p>
    <w:p w14:paraId="09245C06" w14:textId="77777777" w:rsidR="00226812" w:rsidRDefault="00393C3B">
      <w:pPr>
        <w:pStyle w:val="14"/>
        <w:numPr>
          <w:ilvl w:val="0"/>
          <w:numId w:val="15"/>
        </w:numPr>
        <w:tabs>
          <w:tab w:val="left" w:pos="4700"/>
        </w:tabs>
        <w:snapToGrid w:val="0"/>
        <w:spacing w:line="440" w:lineRule="exact"/>
        <w:ind w:left="2290" w:hanging="567"/>
        <w:jc w:val="both"/>
        <w:rPr>
          <w:sz w:val="28"/>
          <w:szCs w:val="28"/>
        </w:rPr>
      </w:pPr>
      <w:r>
        <w:rPr>
          <w:sz w:val="28"/>
          <w:szCs w:val="28"/>
        </w:rPr>
        <w:lastRenderedPageBreak/>
        <w:t>法令修正變更或配合政策需要。</w:t>
      </w:r>
    </w:p>
    <w:p w14:paraId="52EB1337" w14:textId="77777777" w:rsidR="00226812" w:rsidRDefault="00393C3B">
      <w:pPr>
        <w:pStyle w:val="14"/>
        <w:numPr>
          <w:ilvl w:val="0"/>
          <w:numId w:val="15"/>
        </w:numPr>
        <w:tabs>
          <w:tab w:val="left" w:pos="4700"/>
        </w:tabs>
        <w:snapToGrid w:val="0"/>
        <w:spacing w:line="440" w:lineRule="exact"/>
        <w:ind w:left="2290" w:hanging="567"/>
        <w:jc w:val="both"/>
        <w:rPr>
          <w:sz w:val="28"/>
          <w:szCs w:val="28"/>
        </w:rPr>
      </w:pPr>
      <w:r>
        <w:rPr>
          <w:sz w:val="28"/>
          <w:szCs w:val="28"/>
        </w:rPr>
        <w:t>機關因業務需求，須使用該地點。</w:t>
      </w:r>
    </w:p>
    <w:p w14:paraId="1F4D184C" w14:textId="77777777" w:rsidR="00226812" w:rsidRDefault="00393C3B">
      <w:pPr>
        <w:pStyle w:val="aff4"/>
        <w:numPr>
          <w:ilvl w:val="1"/>
          <w:numId w:val="5"/>
        </w:numPr>
        <w:spacing w:line="480" w:lineRule="exact"/>
        <w:ind w:left="567" w:hanging="567"/>
        <w:jc w:val="both"/>
        <w:rPr>
          <w:rFonts w:ascii="標楷體" w:eastAsia="標楷體" w:hAnsi="標楷體"/>
          <w:sz w:val="28"/>
          <w:szCs w:val="28"/>
        </w:rPr>
      </w:pPr>
      <w:r>
        <w:rPr>
          <w:rFonts w:ascii="標楷體" w:eastAsia="標楷體" w:hAnsi="標楷體"/>
          <w:sz w:val="28"/>
          <w:szCs w:val="28"/>
        </w:rPr>
        <w:t>本處得就表現優良之街頭藝人邀請參加本處所舉辦之相關活動。</w:t>
      </w:r>
    </w:p>
    <w:p w14:paraId="6BA9E3FD" w14:textId="08460D61" w:rsidR="00A823A4" w:rsidRDefault="00393C3B">
      <w:pPr>
        <w:pStyle w:val="aff4"/>
        <w:numPr>
          <w:ilvl w:val="1"/>
          <w:numId w:val="5"/>
        </w:numPr>
        <w:spacing w:line="480" w:lineRule="exact"/>
        <w:ind w:left="567" w:hanging="567"/>
        <w:jc w:val="both"/>
        <w:rPr>
          <w:rFonts w:ascii="標楷體" w:eastAsia="標楷體" w:hAnsi="標楷體"/>
          <w:sz w:val="28"/>
          <w:szCs w:val="28"/>
        </w:rPr>
      </w:pPr>
      <w:r>
        <w:rPr>
          <w:rFonts w:ascii="標楷體" w:eastAsia="標楷體" w:hAnsi="標楷體"/>
          <w:sz w:val="28"/>
          <w:szCs w:val="28"/>
        </w:rPr>
        <w:t>本要點若有未盡事項，應依相關主管機關規定辦理。</w:t>
      </w:r>
    </w:p>
    <w:p w14:paraId="1343825A" w14:textId="77777777" w:rsidR="00A823A4" w:rsidRPr="00A823A4" w:rsidRDefault="00A823A4" w:rsidP="00A823A4">
      <w:pPr>
        <w:kinsoku/>
        <w:overflowPunct/>
        <w:autoSpaceDE/>
        <w:jc w:val="left"/>
        <w:rPr>
          <w:rFonts w:ascii="標楷體" w:hAnsi="標楷體" w:cs="Calibri"/>
          <w:szCs w:val="28"/>
        </w:rPr>
      </w:pPr>
      <w:r>
        <w:rPr>
          <w:rFonts w:ascii="標楷體" w:hAnsi="標楷體"/>
          <w:szCs w:val="28"/>
        </w:rPr>
        <w:br w:type="page"/>
      </w:r>
    </w:p>
    <w:tbl>
      <w:tblPr>
        <w:tblpPr w:leftFromText="180" w:rightFromText="180" w:vertAnchor="page" w:horzAnchor="margin" w:tblpY="991"/>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1"/>
        <w:gridCol w:w="805"/>
        <w:gridCol w:w="284"/>
        <w:gridCol w:w="2178"/>
        <w:gridCol w:w="657"/>
        <w:gridCol w:w="992"/>
        <w:gridCol w:w="567"/>
        <w:gridCol w:w="2410"/>
        <w:gridCol w:w="1623"/>
      </w:tblGrid>
      <w:tr w:rsidR="00A823A4" w:rsidRPr="00A823A4" w14:paraId="4AD7757C" w14:textId="77777777" w:rsidTr="007957EB">
        <w:trPr>
          <w:gridBefore w:val="9"/>
          <w:wBefore w:w="8472" w:type="dxa"/>
          <w:trHeight w:val="327"/>
        </w:trPr>
        <w:tc>
          <w:tcPr>
            <w:tcW w:w="1623" w:type="dxa"/>
            <w:tcBorders>
              <w:top w:val="nil"/>
              <w:left w:val="nil"/>
              <w:bottom w:val="nil"/>
              <w:right w:val="nil"/>
            </w:tcBorders>
          </w:tcPr>
          <w:p w14:paraId="1FEC647B" w14:textId="77777777" w:rsidR="00A823A4" w:rsidRPr="00A823A4" w:rsidRDefault="00A823A4" w:rsidP="00A823A4">
            <w:pPr>
              <w:widowControl w:val="0"/>
              <w:suppressAutoHyphens w:val="0"/>
              <w:kinsoku/>
              <w:overflowPunct/>
              <w:autoSpaceDE/>
              <w:rPr>
                <w:rFonts w:ascii="標楷體" w:hAnsi="標楷體" w:cs="Times New Roman"/>
                <w:b/>
                <w:sz w:val="34"/>
                <w:szCs w:val="34"/>
                <w:lang w:bidi="ar-SA"/>
              </w:rPr>
            </w:pPr>
            <w:r w:rsidRPr="00A823A4">
              <w:rPr>
                <w:rFonts w:ascii="標楷體" w:hAnsi="標楷體" w:cs="Times New Roman" w:hint="eastAsia"/>
                <w:b/>
                <w:sz w:val="34"/>
                <w:szCs w:val="34"/>
                <w:lang w:bidi="ar-SA"/>
              </w:rPr>
              <w:lastRenderedPageBreak/>
              <w:t>附件1</w:t>
            </w:r>
          </w:p>
        </w:tc>
      </w:tr>
      <w:tr w:rsidR="00A823A4" w:rsidRPr="00A823A4" w14:paraId="52CEC093" w14:textId="77777777" w:rsidTr="007957EB">
        <w:trPr>
          <w:trHeight w:val="327"/>
        </w:trPr>
        <w:tc>
          <w:tcPr>
            <w:tcW w:w="10095" w:type="dxa"/>
            <w:gridSpan w:val="10"/>
          </w:tcPr>
          <w:p w14:paraId="46C2F5BB" w14:textId="77777777" w:rsidR="00A823A4" w:rsidRPr="00A823A4" w:rsidRDefault="00A823A4" w:rsidP="00A823A4">
            <w:pPr>
              <w:widowControl w:val="0"/>
              <w:suppressAutoHyphens w:val="0"/>
              <w:kinsoku/>
              <w:overflowPunct/>
              <w:autoSpaceDE/>
              <w:jc w:val="center"/>
              <w:rPr>
                <w:rFonts w:ascii="標楷體" w:hAnsi="標楷體" w:cs="Times New Roman"/>
                <w:b/>
                <w:sz w:val="34"/>
                <w:szCs w:val="34"/>
                <w:lang w:bidi="ar-SA"/>
              </w:rPr>
            </w:pPr>
            <w:r w:rsidRPr="00A823A4">
              <w:rPr>
                <w:rFonts w:ascii="標楷體" w:hAnsi="標楷體" w:cs="Times New Roman" w:hint="eastAsia"/>
                <w:b/>
                <w:sz w:val="34"/>
                <w:szCs w:val="34"/>
                <w:lang w:bidi="ar-SA"/>
              </w:rPr>
              <w:t>交通部</w:t>
            </w:r>
            <w:proofErr w:type="gramStart"/>
            <w:r w:rsidRPr="00A823A4">
              <w:rPr>
                <w:rFonts w:ascii="標楷體" w:hAnsi="標楷體" w:cs="Times New Roman" w:hint="eastAsia"/>
                <w:b/>
                <w:sz w:val="34"/>
                <w:szCs w:val="34"/>
                <w:lang w:bidi="ar-SA"/>
              </w:rPr>
              <w:t>觀光署雲嘉南</w:t>
            </w:r>
            <w:proofErr w:type="gramEnd"/>
            <w:r w:rsidRPr="00A823A4">
              <w:rPr>
                <w:rFonts w:ascii="標楷體" w:hAnsi="標楷體" w:cs="Times New Roman" w:hint="eastAsia"/>
                <w:b/>
                <w:sz w:val="34"/>
                <w:szCs w:val="34"/>
                <w:lang w:bidi="ar-SA"/>
              </w:rPr>
              <w:t>濱海國家風景區管理處街頭藝人表演申請</w:t>
            </w:r>
          </w:p>
          <w:p w14:paraId="4059DF0D" w14:textId="77777777" w:rsidR="00A823A4" w:rsidRPr="00A823A4" w:rsidRDefault="00A823A4" w:rsidP="00A823A4">
            <w:pPr>
              <w:widowControl w:val="0"/>
              <w:suppressAutoHyphens w:val="0"/>
              <w:kinsoku/>
              <w:overflowPunct/>
              <w:autoSpaceDE/>
              <w:jc w:val="center"/>
              <w:rPr>
                <w:rFonts w:ascii="標楷體" w:hAnsi="標楷體" w:cs="Times New Roman"/>
                <w:b/>
                <w:sz w:val="34"/>
                <w:szCs w:val="34"/>
                <w:lang w:bidi="ar-SA"/>
              </w:rPr>
            </w:pPr>
            <w:r w:rsidRPr="00A823A4">
              <w:rPr>
                <w:rFonts w:ascii="標楷體" w:hAnsi="標楷體" w:cs="Times New Roman" w:hint="eastAsia"/>
                <w:b/>
                <w:sz w:val="34"/>
                <w:szCs w:val="34"/>
                <w:lang w:bidi="ar-SA"/>
              </w:rPr>
              <w:t>管理作業表</w:t>
            </w:r>
          </w:p>
        </w:tc>
      </w:tr>
      <w:tr w:rsidR="00A823A4" w:rsidRPr="00A823A4" w14:paraId="6E48FA12" w14:textId="77777777" w:rsidTr="007957EB">
        <w:trPr>
          <w:trHeight w:val="465"/>
        </w:trPr>
        <w:tc>
          <w:tcPr>
            <w:tcW w:w="579" w:type="dxa"/>
            <w:gridSpan w:val="2"/>
          </w:tcPr>
          <w:p w14:paraId="60BEB2D9" w14:textId="77777777" w:rsidR="00A823A4" w:rsidRPr="00A823A4" w:rsidRDefault="00A823A4" w:rsidP="00A823A4">
            <w:pPr>
              <w:widowControl w:val="0"/>
              <w:suppressAutoHyphens w:val="0"/>
              <w:kinsoku/>
              <w:overflowPunct/>
              <w:autoSpaceDE/>
              <w:ind w:right="220"/>
              <w:jc w:val="left"/>
              <w:rPr>
                <w:rFonts w:ascii="標楷體" w:hAnsi="標楷體" w:cs="Times New Roman"/>
                <w:sz w:val="22"/>
                <w:szCs w:val="22"/>
                <w:lang w:bidi="ar-SA"/>
              </w:rPr>
            </w:pPr>
            <w:r w:rsidRPr="00A823A4">
              <w:rPr>
                <w:rFonts w:ascii="標楷體" w:hAnsi="標楷體" w:cs="Times New Roman" w:hint="eastAsia"/>
                <w:sz w:val="22"/>
                <w:szCs w:val="22"/>
                <w:lang w:bidi="ar-SA"/>
              </w:rPr>
              <w:t>注意事項</w:t>
            </w:r>
          </w:p>
        </w:tc>
        <w:tc>
          <w:tcPr>
            <w:tcW w:w="9516" w:type="dxa"/>
            <w:gridSpan w:val="8"/>
          </w:tcPr>
          <w:p w14:paraId="0EE01ACF" w14:textId="77777777" w:rsidR="00A823A4" w:rsidRPr="00A823A4" w:rsidRDefault="00A823A4" w:rsidP="00A823A4">
            <w:pPr>
              <w:widowControl w:val="0"/>
              <w:numPr>
                <w:ilvl w:val="0"/>
                <w:numId w:val="18"/>
              </w:numPr>
              <w:suppressAutoHyphens w:val="0"/>
              <w:kinsoku/>
              <w:overflowPunct/>
              <w:autoSpaceDE/>
              <w:autoSpaceDN w:val="0"/>
              <w:adjustRightInd w:val="0"/>
              <w:jc w:val="left"/>
              <w:rPr>
                <w:rFonts w:ascii="標楷體" w:hAnsi="Calibri" w:cs="標楷體"/>
                <w:color w:val="000000"/>
                <w:kern w:val="0"/>
                <w:sz w:val="24"/>
                <w:lang w:bidi="ar-SA"/>
              </w:rPr>
            </w:pPr>
            <w:r w:rsidRPr="00A823A4">
              <w:rPr>
                <w:rFonts w:ascii="標楷體" w:hAnsi="Calibri" w:cs="標楷體" w:hint="eastAsia"/>
                <w:color w:val="000000"/>
                <w:kern w:val="0"/>
                <w:sz w:val="24"/>
                <w:lang w:bidi="ar-SA"/>
              </w:rPr>
              <w:t>交通部</w:t>
            </w:r>
            <w:proofErr w:type="gramStart"/>
            <w:r w:rsidRPr="00A823A4">
              <w:rPr>
                <w:rFonts w:ascii="標楷體" w:hAnsi="Calibri" w:cs="標楷體" w:hint="eastAsia"/>
                <w:color w:val="000000"/>
                <w:kern w:val="0"/>
                <w:sz w:val="24"/>
                <w:lang w:bidi="ar-SA"/>
              </w:rPr>
              <w:t>觀光署雲嘉南</w:t>
            </w:r>
            <w:proofErr w:type="gramEnd"/>
            <w:r w:rsidRPr="00A823A4">
              <w:rPr>
                <w:rFonts w:ascii="標楷體" w:hAnsi="Calibri" w:cs="標楷體" w:hint="eastAsia"/>
                <w:color w:val="000000"/>
                <w:kern w:val="0"/>
                <w:sz w:val="24"/>
                <w:lang w:bidi="ar-SA"/>
              </w:rPr>
              <w:t>濱海國家風景區管理處為管理轄區內街頭藝人從事藝文活動，訂定本管理作業表。</w:t>
            </w:r>
          </w:p>
          <w:p w14:paraId="467120DC" w14:textId="77777777" w:rsidR="00A823A4" w:rsidRPr="00A823A4" w:rsidRDefault="00A823A4" w:rsidP="00A823A4">
            <w:pPr>
              <w:widowControl w:val="0"/>
              <w:numPr>
                <w:ilvl w:val="0"/>
                <w:numId w:val="18"/>
              </w:numPr>
              <w:suppressAutoHyphens w:val="0"/>
              <w:kinsoku/>
              <w:overflowPunct/>
              <w:autoSpaceDE/>
              <w:autoSpaceDN w:val="0"/>
              <w:adjustRightInd w:val="0"/>
              <w:jc w:val="left"/>
              <w:rPr>
                <w:rFonts w:ascii="標楷體" w:hAnsi="Calibri" w:cs="標楷體"/>
                <w:color w:val="000000"/>
                <w:kern w:val="0"/>
                <w:sz w:val="24"/>
                <w:lang w:bidi="ar-SA"/>
              </w:rPr>
            </w:pPr>
            <w:r w:rsidRPr="00A823A4">
              <w:rPr>
                <w:rFonts w:ascii="標楷體" w:hAnsi="Calibri" w:cs="標楷體" w:hint="eastAsia"/>
                <w:color w:val="000000"/>
                <w:kern w:val="0"/>
                <w:sz w:val="24"/>
                <w:lang w:bidi="ar-SA"/>
              </w:rPr>
              <w:t>本管理作業由各公共空間管理單位執行之。</w:t>
            </w:r>
          </w:p>
          <w:p w14:paraId="7D067175" w14:textId="77777777" w:rsidR="00A823A4" w:rsidRPr="00A823A4" w:rsidRDefault="00A823A4" w:rsidP="00A823A4">
            <w:pPr>
              <w:widowControl w:val="0"/>
              <w:numPr>
                <w:ilvl w:val="0"/>
                <w:numId w:val="18"/>
              </w:numPr>
              <w:suppressAutoHyphens w:val="0"/>
              <w:kinsoku/>
              <w:overflowPunct/>
              <w:autoSpaceDE/>
              <w:autoSpaceDN w:val="0"/>
              <w:adjustRightInd w:val="0"/>
              <w:jc w:val="left"/>
              <w:rPr>
                <w:rFonts w:ascii="標楷體" w:hAnsi="Calibri" w:cs="標楷體"/>
                <w:color w:val="000000"/>
                <w:kern w:val="0"/>
                <w:sz w:val="24"/>
                <w:lang w:bidi="ar-SA"/>
              </w:rPr>
            </w:pPr>
            <w:r w:rsidRPr="00A823A4">
              <w:rPr>
                <w:rFonts w:ascii="標楷體" w:hAnsi="Calibri" w:cs="標楷體" w:hint="eastAsia"/>
                <w:color w:val="000000"/>
                <w:kern w:val="0"/>
                <w:sz w:val="24"/>
                <w:lang w:bidi="ar-SA"/>
              </w:rPr>
              <w:t>執行管理作業時，管理單位人員應配戴並出示證件。</w:t>
            </w:r>
          </w:p>
          <w:p w14:paraId="7B3B9807" w14:textId="77777777" w:rsidR="00A823A4" w:rsidRPr="00A823A4" w:rsidRDefault="00A823A4" w:rsidP="00A823A4">
            <w:pPr>
              <w:widowControl w:val="0"/>
              <w:numPr>
                <w:ilvl w:val="0"/>
                <w:numId w:val="18"/>
              </w:numPr>
              <w:suppressAutoHyphens w:val="0"/>
              <w:kinsoku/>
              <w:overflowPunct/>
              <w:autoSpaceDE/>
              <w:autoSpaceDN w:val="0"/>
              <w:adjustRightInd w:val="0"/>
              <w:jc w:val="left"/>
              <w:rPr>
                <w:rFonts w:ascii="標楷體" w:hAnsi="Calibri" w:cs="標楷體"/>
                <w:color w:val="000000"/>
                <w:kern w:val="0"/>
                <w:sz w:val="24"/>
                <w:lang w:bidi="ar-SA"/>
              </w:rPr>
            </w:pPr>
            <w:r w:rsidRPr="00A823A4">
              <w:rPr>
                <w:rFonts w:ascii="標楷體" w:hAnsi="Calibri" w:cs="標楷體" w:hint="eastAsia"/>
                <w:color w:val="000000"/>
                <w:kern w:val="0"/>
                <w:sz w:val="24"/>
                <w:lang w:bidi="ar-SA"/>
              </w:rPr>
              <w:t>街頭藝人有下列違規行為時，管理單位人員應將違規情形拍照存證，再登錄姓名、違規情形等資料，並請其簽名後回報；如街頭藝人不願簽名，</w:t>
            </w:r>
            <w:proofErr w:type="gramStart"/>
            <w:r w:rsidRPr="00A823A4">
              <w:rPr>
                <w:rFonts w:ascii="標楷體" w:hAnsi="Calibri" w:cs="標楷體" w:hint="eastAsia"/>
                <w:color w:val="000000"/>
                <w:kern w:val="0"/>
                <w:sz w:val="24"/>
                <w:lang w:bidi="ar-SA"/>
              </w:rPr>
              <w:t>須附照或</w:t>
            </w:r>
            <w:proofErr w:type="gramEnd"/>
            <w:r w:rsidRPr="00A823A4">
              <w:rPr>
                <w:rFonts w:ascii="標楷體" w:hAnsi="Calibri" w:cs="標楷體" w:hint="eastAsia"/>
                <w:color w:val="000000"/>
                <w:kern w:val="0"/>
                <w:sz w:val="24"/>
                <w:lang w:bidi="ar-SA"/>
              </w:rPr>
              <w:t>其他佐證資料並於通報表說明。</w:t>
            </w:r>
          </w:p>
          <w:p w14:paraId="38442E91" w14:textId="77777777" w:rsidR="00A823A4" w:rsidRPr="00A823A4" w:rsidRDefault="00A823A4" w:rsidP="00A823A4">
            <w:pPr>
              <w:widowControl w:val="0"/>
              <w:numPr>
                <w:ilvl w:val="0"/>
                <w:numId w:val="18"/>
              </w:numPr>
              <w:suppressAutoHyphens w:val="0"/>
              <w:kinsoku/>
              <w:overflowPunct/>
              <w:autoSpaceDE/>
              <w:autoSpaceDN w:val="0"/>
              <w:adjustRightInd w:val="0"/>
              <w:jc w:val="left"/>
              <w:rPr>
                <w:rFonts w:ascii="標楷體" w:hAnsi="Calibri" w:cs="標楷體"/>
                <w:color w:val="000000"/>
                <w:kern w:val="0"/>
                <w:sz w:val="24"/>
                <w:lang w:bidi="ar-SA"/>
              </w:rPr>
            </w:pPr>
            <w:r w:rsidRPr="00A823A4">
              <w:rPr>
                <w:rFonts w:ascii="標楷體" w:hAnsi="Calibri" w:cs="標楷體" w:hint="eastAsia"/>
                <w:color w:val="000000"/>
                <w:kern w:val="0"/>
                <w:sz w:val="24"/>
                <w:lang w:bidi="ar-SA"/>
              </w:rPr>
              <w:t>當日值勤之現場管理單位人員應配合通報系統通報之突發狀況，儘速前往現場確認處理。</w:t>
            </w:r>
          </w:p>
          <w:p w14:paraId="2ABB4B6A" w14:textId="77777777" w:rsidR="00A823A4" w:rsidRPr="00A823A4" w:rsidRDefault="00A823A4" w:rsidP="00A823A4">
            <w:pPr>
              <w:widowControl w:val="0"/>
              <w:numPr>
                <w:ilvl w:val="0"/>
                <w:numId w:val="18"/>
              </w:numPr>
              <w:suppressAutoHyphens w:val="0"/>
              <w:kinsoku/>
              <w:overflowPunct/>
              <w:autoSpaceDE/>
              <w:autoSpaceDN w:val="0"/>
              <w:adjustRightInd w:val="0"/>
              <w:jc w:val="left"/>
              <w:rPr>
                <w:rFonts w:ascii="標楷體" w:hAnsi="Calibri" w:cs="標楷體"/>
                <w:color w:val="000000"/>
                <w:kern w:val="0"/>
                <w:szCs w:val="28"/>
                <w:lang w:bidi="ar-SA"/>
              </w:rPr>
            </w:pPr>
            <w:r w:rsidRPr="00A823A4">
              <w:rPr>
                <w:rFonts w:ascii="標楷體" w:hAnsi="Calibri" w:cs="標楷體" w:hint="eastAsia"/>
                <w:color w:val="000000"/>
                <w:kern w:val="0"/>
                <w:sz w:val="24"/>
                <w:lang w:bidi="ar-SA"/>
              </w:rPr>
              <w:t>街頭藝人如有建議或申訴事項，管理單位人員應立即受理，並視急迫程度回報。</w:t>
            </w:r>
          </w:p>
        </w:tc>
      </w:tr>
      <w:tr w:rsidR="00A823A4" w:rsidRPr="00A823A4" w14:paraId="204438C4" w14:textId="77777777" w:rsidTr="007957EB">
        <w:trPr>
          <w:trHeight w:val="540"/>
        </w:trPr>
        <w:tc>
          <w:tcPr>
            <w:tcW w:w="10095" w:type="dxa"/>
            <w:gridSpan w:val="10"/>
          </w:tcPr>
          <w:p w14:paraId="00AE7935" w14:textId="77777777" w:rsidR="00A823A4" w:rsidRPr="00A823A4" w:rsidRDefault="00A823A4" w:rsidP="00A823A4">
            <w:pPr>
              <w:widowControl w:val="0"/>
              <w:suppressAutoHyphens w:val="0"/>
              <w:kinsoku/>
              <w:overflowPunct/>
              <w:autoSpaceDE/>
              <w:ind w:right="220"/>
              <w:jc w:val="left"/>
              <w:rPr>
                <w:rFonts w:ascii="標楷體" w:hAnsi="標楷體" w:cs="Times New Roman"/>
                <w:sz w:val="24"/>
                <w:lang w:bidi="ar-SA"/>
              </w:rPr>
            </w:pPr>
            <w:r w:rsidRPr="00A823A4">
              <w:rPr>
                <w:rFonts w:ascii="標楷體" w:hAnsi="標楷體" w:cs="Times New Roman" w:hint="eastAsia"/>
                <w:sz w:val="24"/>
                <w:lang w:bidi="ar-SA"/>
              </w:rPr>
              <w:t>展</w:t>
            </w:r>
            <w:proofErr w:type="gramStart"/>
            <w:r w:rsidRPr="00A823A4">
              <w:rPr>
                <w:rFonts w:ascii="標楷體" w:hAnsi="標楷體" w:cs="Times New Roman" w:hint="eastAsia"/>
                <w:sz w:val="24"/>
                <w:lang w:bidi="ar-SA"/>
              </w:rPr>
              <w:t>演證別</w:t>
            </w:r>
            <w:proofErr w:type="gramEnd"/>
            <w:r w:rsidRPr="00A823A4">
              <w:rPr>
                <w:rFonts w:ascii="標楷體" w:hAnsi="標楷體" w:cs="Times New Roman" w:hint="eastAsia"/>
                <w:sz w:val="24"/>
                <w:lang w:bidi="ar-SA"/>
              </w:rPr>
              <w:t xml:space="preserve">：縣市政府核發街頭藝人許可表演證(單位：            證號：             )    </w:t>
            </w:r>
          </w:p>
          <w:p w14:paraId="406C92B0" w14:textId="77777777" w:rsidR="00A823A4" w:rsidRPr="00A823A4" w:rsidRDefault="00A823A4" w:rsidP="00A823A4">
            <w:pPr>
              <w:widowControl w:val="0"/>
              <w:suppressAutoHyphens w:val="0"/>
              <w:kinsoku/>
              <w:overflowPunct/>
              <w:autoSpaceDE/>
              <w:ind w:right="220"/>
              <w:jc w:val="left"/>
              <w:rPr>
                <w:rFonts w:ascii="標楷體" w:hAnsi="標楷體" w:cs="Times New Roman"/>
                <w:sz w:val="24"/>
                <w:lang w:bidi="ar-SA"/>
              </w:rPr>
            </w:pPr>
            <w:r w:rsidRPr="00A823A4">
              <w:rPr>
                <w:rFonts w:ascii="標楷體" w:hAnsi="標楷體" w:cs="Times New Roman" w:hint="eastAsia"/>
                <w:sz w:val="24"/>
                <w:lang w:bidi="ar-SA"/>
              </w:rPr>
              <w:t xml:space="preserve">                                                        申請日期    年   月  日 </w:t>
            </w:r>
          </w:p>
        </w:tc>
      </w:tr>
      <w:tr w:rsidR="00A823A4" w:rsidRPr="00A823A4" w14:paraId="41FC02B8" w14:textId="77777777" w:rsidTr="007957EB">
        <w:trPr>
          <w:trHeight w:val="191"/>
        </w:trPr>
        <w:tc>
          <w:tcPr>
            <w:tcW w:w="558" w:type="dxa"/>
            <w:vMerge w:val="restart"/>
            <w:textDirection w:val="tbRlV"/>
          </w:tcPr>
          <w:p w14:paraId="74427970" w14:textId="77777777" w:rsidR="00A823A4" w:rsidRPr="00A823A4" w:rsidRDefault="00A823A4" w:rsidP="00A823A4">
            <w:pPr>
              <w:widowControl w:val="0"/>
              <w:suppressAutoHyphens w:val="0"/>
              <w:kinsoku/>
              <w:overflowPunct/>
              <w:autoSpaceDE/>
              <w:ind w:left="113" w:right="113"/>
              <w:jc w:val="center"/>
              <w:rPr>
                <w:rFonts w:ascii="標楷體" w:hAnsi="標楷體" w:cs="Times New Roman"/>
                <w:sz w:val="24"/>
                <w:szCs w:val="22"/>
                <w:lang w:bidi="ar-SA"/>
              </w:rPr>
            </w:pPr>
            <w:r w:rsidRPr="00A823A4">
              <w:rPr>
                <w:rFonts w:ascii="標楷體" w:hAnsi="標楷體" w:cs="Times New Roman" w:hint="eastAsia"/>
                <w:sz w:val="24"/>
                <w:szCs w:val="22"/>
                <w:lang w:bidi="ar-SA"/>
              </w:rPr>
              <w:t>申 請 資 料</w:t>
            </w:r>
          </w:p>
        </w:tc>
        <w:tc>
          <w:tcPr>
            <w:tcW w:w="826" w:type="dxa"/>
            <w:gridSpan w:val="2"/>
            <w:vAlign w:val="center"/>
          </w:tcPr>
          <w:p w14:paraId="3539AD68" w14:textId="77777777" w:rsidR="00A823A4" w:rsidRPr="00A823A4" w:rsidRDefault="00A823A4" w:rsidP="00A823A4">
            <w:pPr>
              <w:widowControl w:val="0"/>
              <w:suppressAutoHyphens w:val="0"/>
              <w:kinsoku/>
              <w:overflowPunct/>
              <w:autoSpaceDE/>
              <w:spacing w:line="360" w:lineRule="auto"/>
              <w:jc w:val="center"/>
              <w:rPr>
                <w:rFonts w:ascii="標楷體" w:hAnsi="標楷體" w:cs="Times New Roman"/>
                <w:sz w:val="24"/>
                <w:szCs w:val="22"/>
                <w:lang w:bidi="ar-SA"/>
              </w:rPr>
            </w:pPr>
            <w:r w:rsidRPr="00A823A4">
              <w:rPr>
                <w:rFonts w:ascii="標楷體" w:hAnsi="標楷體" w:cs="Times New Roman" w:hint="eastAsia"/>
                <w:sz w:val="24"/>
                <w:szCs w:val="22"/>
                <w:lang w:bidi="ar-SA"/>
              </w:rPr>
              <w:t>申請人</w:t>
            </w:r>
          </w:p>
        </w:tc>
        <w:tc>
          <w:tcPr>
            <w:tcW w:w="3119" w:type="dxa"/>
            <w:gridSpan w:val="3"/>
          </w:tcPr>
          <w:p w14:paraId="00BE4208" w14:textId="77777777" w:rsidR="00A823A4" w:rsidRPr="00A823A4" w:rsidRDefault="00A823A4" w:rsidP="00A823A4">
            <w:pPr>
              <w:widowControl w:val="0"/>
              <w:suppressAutoHyphens w:val="0"/>
              <w:kinsoku/>
              <w:overflowPunct/>
              <w:autoSpaceDN w:val="0"/>
              <w:adjustRightInd w:val="0"/>
              <w:jc w:val="left"/>
              <w:rPr>
                <w:rFonts w:ascii="標楷體" w:hAnsi="標楷體" w:cs="標楷體"/>
                <w:color w:val="000000"/>
                <w:kern w:val="0"/>
                <w:sz w:val="24"/>
                <w:lang w:bidi="ar-SA"/>
              </w:rPr>
            </w:pPr>
            <w:r w:rsidRPr="00A823A4">
              <w:rPr>
                <w:rFonts w:ascii="標楷體" w:hAnsi="標楷體" w:cs="標楷體" w:hint="eastAsia"/>
                <w:color w:val="000000"/>
                <w:kern w:val="0"/>
                <w:sz w:val="24"/>
                <w:lang w:bidi="ar-SA"/>
              </w:rPr>
              <w:t>□個人姓名：</w:t>
            </w:r>
          </w:p>
          <w:p w14:paraId="1DF7D8D1" w14:textId="77777777" w:rsidR="00A823A4" w:rsidRPr="00A823A4" w:rsidRDefault="00A823A4" w:rsidP="00A823A4">
            <w:pPr>
              <w:widowControl w:val="0"/>
              <w:suppressAutoHyphens w:val="0"/>
              <w:kinsoku/>
              <w:overflowPunct/>
              <w:autoSpaceDN w:val="0"/>
              <w:adjustRightInd w:val="0"/>
              <w:jc w:val="left"/>
              <w:rPr>
                <w:rFonts w:ascii="標楷體" w:hAnsi="標楷體" w:cs="標楷體"/>
                <w:color w:val="000000"/>
                <w:kern w:val="0"/>
                <w:sz w:val="24"/>
                <w:lang w:bidi="ar-SA"/>
              </w:rPr>
            </w:pPr>
            <w:r w:rsidRPr="00A823A4">
              <w:rPr>
                <w:rFonts w:ascii="標楷體" w:hAnsi="標楷體" w:cs="標楷體" w:hint="eastAsia"/>
                <w:color w:val="000000"/>
                <w:kern w:val="0"/>
                <w:sz w:val="24"/>
                <w:lang w:bidi="ar-SA"/>
              </w:rPr>
              <w:t>□團體團名：</w:t>
            </w:r>
          </w:p>
          <w:p w14:paraId="48458E56" w14:textId="77777777" w:rsidR="00A823A4" w:rsidRPr="00A823A4" w:rsidRDefault="00A823A4" w:rsidP="00A823A4">
            <w:pPr>
              <w:widowControl w:val="0"/>
              <w:suppressAutoHyphens w:val="0"/>
              <w:kinsoku/>
              <w:overflowPunct/>
              <w:autoSpaceDE/>
              <w:spacing w:line="360" w:lineRule="auto"/>
              <w:jc w:val="left"/>
              <w:rPr>
                <w:rFonts w:ascii="標楷體" w:hAnsi="標楷體" w:cs="Times New Roman"/>
                <w:sz w:val="24"/>
                <w:szCs w:val="22"/>
                <w:lang w:bidi="ar-SA"/>
              </w:rPr>
            </w:pPr>
            <w:r w:rsidRPr="00A823A4">
              <w:rPr>
                <w:rFonts w:ascii="標楷體" w:hAnsi="標楷體" w:cs="Times New Roman" w:hint="eastAsia"/>
                <w:sz w:val="24"/>
                <w:lang w:bidi="ar-SA"/>
              </w:rPr>
              <w:t xml:space="preserve">    代表人：</w:t>
            </w:r>
          </w:p>
        </w:tc>
        <w:tc>
          <w:tcPr>
            <w:tcW w:w="1559" w:type="dxa"/>
            <w:gridSpan w:val="2"/>
            <w:vMerge w:val="restart"/>
            <w:vAlign w:val="center"/>
          </w:tcPr>
          <w:p w14:paraId="2F72585D" w14:textId="77777777" w:rsidR="00A823A4" w:rsidRPr="00A823A4" w:rsidRDefault="00A823A4" w:rsidP="00A823A4">
            <w:pPr>
              <w:widowControl w:val="0"/>
              <w:suppressAutoHyphens w:val="0"/>
              <w:kinsoku/>
              <w:overflowPunct/>
              <w:autoSpaceDE/>
              <w:spacing w:line="360" w:lineRule="auto"/>
              <w:jc w:val="center"/>
              <w:rPr>
                <w:rFonts w:ascii="標楷體" w:hAnsi="標楷體" w:cs="Times New Roman"/>
                <w:sz w:val="24"/>
                <w:szCs w:val="22"/>
                <w:lang w:bidi="ar-SA"/>
              </w:rPr>
            </w:pPr>
            <w:r w:rsidRPr="00A823A4">
              <w:rPr>
                <w:rFonts w:ascii="標楷體" w:hAnsi="標楷體" w:cs="Times New Roman" w:hint="eastAsia"/>
                <w:sz w:val="24"/>
                <w:szCs w:val="22"/>
                <w:lang w:bidi="ar-SA"/>
              </w:rPr>
              <w:t>表演項目</w:t>
            </w:r>
          </w:p>
        </w:tc>
        <w:tc>
          <w:tcPr>
            <w:tcW w:w="4033" w:type="dxa"/>
            <w:gridSpan w:val="2"/>
            <w:vMerge w:val="restart"/>
            <w:vAlign w:val="center"/>
          </w:tcPr>
          <w:p w14:paraId="50B4C525" w14:textId="006999CC" w:rsidR="00A823A4" w:rsidRPr="00A823A4" w:rsidRDefault="00A823A4" w:rsidP="00A823A4">
            <w:pPr>
              <w:widowControl w:val="0"/>
              <w:suppressAutoHyphens w:val="0"/>
              <w:kinsoku/>
              <w:overflowPunct/>
              <w:autoSpaceDE/>
              <w:rPr>
                <w:rFonts w:ascii="標楷體" w:hAnsi="標楷體" w:cs="Times New Roman"/>
                <w:sz w:val="24"/>
                <w:szCs w:val="22"/>
                <w:lang w:bidi="ar-SA"/>
              </w:rPr>
            </w:pPr>
          </w:p>
        </w:tc>
      </w:tr>
      <w:tr w:rsidR="00A823A4" w:rsidRPr="00A823A4" w14:paraId="108EDCA7" w14:textId="77777777" w:rsidTr="00F61DEC">
        <w:trPr>
          <w:trHeight w:hRule="exact" w:val="1987"/>
        </w:trPr>
        <w:tc>
          <w:tcPr>
            <w:tcW w:w="558" w:type="dxa"/>
            <w:vMerge/>
          </w:tcPr>
          <w:p w14:paraId="7C01245B" w14:textId="77777777" w:rsidR="00A823A4" w:rsidRPr="00A823A4" w:rsidRDefault="00A823A4" w:rsidP="00A823A4">
            <w:pPr>
              <w:widowControl w:val="0"/>
              <w:suppressAutoHyphens w:val="0"/>
              <w:kinsoku/>
              <w:overflowPunct/>
              <w:autoSpaceDE/>
              <w:jc w:val="center"/>
              <w:rPr>
                <w:rFonts w:ascii="標楷體" w:hAnsi="標楷體" w:cs="Times New Roman"/>
                <w:sz w:val="24"/>
                <w:szCs w:val="22"/>
                <w:lang w:bidi="ar-SA"/>
              </w:rPr>
            </w:pPr>
          </w:p>
        </w:tc>
        <w:tc>
          <w:tcPr>
            <w:tcW w:w="826" w:type="dxa"/>
            <w:gridSpan w:val="2"/>
            <w:vAlign w:val="center"/>
          </w:tcPr>
          <w:p w14:paraId="52DCBD41" w14:textId="77777777" w:rsidR="00A823A4" w:rsidRPr="00A823A4" w:rsidRDefault="00A823A4" w:rsidP="00A823A4">
            <w:pPr>
              <w:widowControl w:val="0"/>
              <w:suppressAutoHyphens w:val="0"/>
              <w:kinsoku/>
              <w:overflowPunct/>
              <w:autoSpaceDE/>
              <w:spacing w:line="480" w:lineRule="auto"/>
              <w:jc w:val="center"/>
              <w:rPr>
                <w:rFonts w:ascii="標楷體" w:hAnsi="標楷體" w:cs="Times New Roman"/>
                <w:sz w:val="24"/>
                <w:szCs w:val="22"/>
                <w:lang w:bidi="ar-SA"/>
              </w:rPr>
            </w:pPr>
            <w:r w:rsidRPr="00A823A4">
              <w:rPr>
                <w:rFonts w:ascii="標楷體" w:hAnsi="標楷體" w:cs="Times New Roman" w:hint="eastAsia"/>
                <w:sz w:val="24"/>
                <w:szCs w:val="22"/>
                <w:lang w:bidi="ar-SA"/>
              </w:rPr>
              <w:t>表演類別</w:t>
            </w:r>
          </w:p>
        </w:tc>
        <w:tc>
          <w:tcPr>
            <w:tcW w:w="3119"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7423"/>
            </w:tblGrid>
            <w:tr w:rsidR="00A823A4" w:rsidRPr="00A823A4" w14:paraId="77914D87" w14:textId="77777777" w:rsidTr="007957EB">
              <w:trPr>
                <w:trHeight w:val="140"/>
              </w:trPr>
              <w:tc>
                <w:tcPr>
                  <w:tcW w:w="7423" w:type="dxa"/>
                </w:tcPr>
                <w:p w14:paraId="79554CBD" w14:textId="77777777" w:rsidR="00A823A4" w:rsidRPr="00A823A4" w:rsidRDefault="00A823A4" w:rsidP="00757420">
                  <w:pPr>
                    <w:framePr w:hSpace="180" w:wrap="around" w:vAnchor="page" w:hAnchor="margin" w:y="991"/>
                    <w:widowControl w:val="0"/>
                    <w:suppressAutoHyphens w:val="0"/>
                    <w:kinsoku/>
                    <w:overflowPunct/>
                    <w:autoSpaceDE/>
                    <w:jc w:val="left"/>
                    <w:rPr>
                      <w:rFonts w:ascii="標楷體" w:hAnsi="標楷體" w:cs="Times New Roman"/>
                      <w:sz w:val="24"/>
                      <w:szCs w:val="22"/>
                      <w:lang w:bidi="ar-SA"/>
                    </w:rPr>
                  </w:pPr>
                  <w:r w:rsidRPr="00A823A4">
                    <w:rPr>
                      <w:rFonts w:ascii="標楷體" w:hAnsi="標楷體" w:cs="Times New Roman" w:hint="eastAsia"/>
                      <w:sz w:val="24"/>
                      <w:szCs w:val="22"/>
                      <w:lang w:bidi="ar-SA"/>
                    </w:rPr>
                    <w:t>□表演藝術類</w:t>
                  </w:r>
                </w:p>
                <w:p w14:paraId="586DDE9A" w14:textId="77777777" w:rsidR="00A823A4" w:rsidRPr="00A823A4" w:rsidRDefault="00A823A4" w:rsidP="00757420">
                  <w:pPr>
                    <w:framePr w:hSpace="180" w:wrap="around" w:vAnchor="page" w:hAnchor="margin" w:y="991"/>
                    <w:widowControl w:val="0"/>
                    <w:suppressAutoHyphens w:val="0"/>
                    <w:kinsoku/>
                    <w:overflowPunct/>
                    <w:autoSpaceDE/>
                    <w:jc w:val="left"/>
                    <w:rPr>
                      <w:rFonts w:ascii="標楷體" w:hAnsi="標楷體" w:cs="Times New Roman"/>
                      <w:sz w:val="24"/>
                      <w:szCs w:val="22"/>
                      <w:lang w:bidi="ar-SA"/>
                    </w:rPr>
                  </w:pPr>
                  <w:r w:rsidRPr="00A823A4">
                    <w:rPr>
                      <w:rFonts w:ascii="標楷體" w:hAnsi="標楷體" w:cs="Times New Roman" w:hint="eastAsia"/>
                      <w:sz w:val="24"/>
                      <w:szCs w:val="22"/>
                      <w:lang w:bidi="ar-SA"/>
                    </w:rPr>
                    <w:t>□視覺藝術類</w:t>
                  </w:r>
                </w:p>
                <w:p w14:paraId="0A01A22D" w14:textId="77777777" w:rsidR="00A823A4" w:rsidRPr="00A823A4" w:rsidRDefault="00A823A4" w:rsidP="00757420">
                  <w:pPr>
                    <w:framePr w:hSpace="180" w:wrap="around" w:vAnchor="page" w:hAnchor="margin" w:y="991"/>
                    <w:widowControl w:val="0"/>
                    <w:suppressAutoHyphens w:val="0"/>
                    <w:kinsoku/>
                    <w:overflowPunct/>
                    <w:autoSpaceDE/>
                    <w:jc w:val="left"/>
                    <w:rPr>
                      <w:rFonts w:ascii="標楷體" w:hAnsi="標楷體" w:cs="Times New Roman"/>
                      <w:sz w:val="24"/>
                      <w:szCs w:val="22"/>
                      <w:lang w:bidi="ar-SA"/>
                    </w:rPr>
                  </w:pPr>
                  <w:r w:rsidRPr="00A823A4">
                    <w:rPr>
                      <w:rFonts w:ascii="標楷體" w:hAnsi="標楷體" w:cs="Times New Roman" w:hint="eastAsia"/>
                      <w:sz w:val="24"/>
                      <w:szCs w:val="22"/>
                      <w:lang w:bidi="ar-SA"/>
                    </w:rPr>
                    <w:t>□創意工藝類</w:t>
                  </w:r>
                </w:p>
                <w:p w14:paraId="7BB73EDC" w14:textId="77777777" w:rsidR="00A823A4" w:rsidRPr="00A823A4" w:rsidRDefault="00A823A4" w:rsidP="00757420">
                  <w:pPr>
                    <w:framePr w:hSpace="180" w:wrap="around" w:vAnchor="page" w:hAnchor="margin" w:y="991"/>
                    <w:widowControl w:val="0"/>
                    <w:suppressAutoHyphens w:val="0"/>
                    <w:kinsoku/>
                    <w:overflowPunct/>
                    <w:autoSpaceDE/>
                    <w:jc w:val="left"/>
                    <w:rPr>
                      <w:rFonts w:ascii="標楷體" w:hAnsi="標楷體" w:cs="Times New Roman"/>
                      <w:sz w:val="24"/>
                      <w:szCs w:val="22"/>
                      <w:lang w:bidi="ar-SA"/>
                    </w:rPr>
                  </w:pPr>
                  <w:r w:rsidRPr="00A823A4">
                    <w:rPr>
                      <w:rFonts w:ascii="標楷體" w:hAnsi="標楷體" w:cs="Times New Roman" w:hint="eastAsia"/>
                      <w:sz w:val="24"/>
                      <w:szCs w:val="22"/>
                      <w:lang w:bidi="ar-SA"/>
                    </w:rPr>
                    <w:t>□其他</w:t>
                  </w:r>
                  <w:r w:rsidRPr="00A823A4">
                    <w:rPr>
                      <w:rFonts w:ascii="標楷體" w:hAnsi="標楷體" w:cs="Times New Roman"/>
                      <w:sz w:val="24"/>
                      <w:szCs w:val="22"/>
                      <w:lang w:bidi="ar-SA"/>
                    </w:rPr>
                    <w:t>(</w:t>
                  </w:r>
                  <w:r w:rsidRPr="00A823A4">
                    <w:rPr>
                      <w:rFonts w:ascii="標楷體" w:hAnsi="標楷體" w:cs="Times New Roman" w:hint="eastAsia"/>
                      <w:sz w:val="24"/>
                      <w:szCs w:val="22"/>
                      <w:lang w:bidi="ar-SA"/>
                    </w:rPr>
                    <w:t>請說明</w:t>
                  </w:r>
                  <w:r w:rsidRPr="00A823A4">
                    <w:rPr>
                      <w:rFonts w:ascii="標楷體" w:hAnsi="標楷體" w:cs="Times New Roman"/>
                      <w:sz w:val="24"/>
                      <w:szCs w:val="22"/>
                      <w:lang w:bidi="ar-SA"/>
                    </w:rPr>
                    <w:t>)</w:t>
                  </w:r>
                </w:p>
                <w:p w14:paraId="3FF365B3" w14:textId="7E7CB0C1" w:rsidR="00A823A4" w:rsidRPr="00A823A4" w:rsidRDefault="00DD3480" w:rsidP="00757420">
                  <w:pPr>
                    <w:framePr w:hSpace="180" w:wrap="around" w:vAnchor="page" w:hAnchor="margin" w:y="991"/>
                    <w:widowControl w:val="0"/>
                    <w:suppressAutoHyphens w:val="0"/>
                    <w:kinsoku/>
                    <w:overflowPunct/>
                    <w:autoSpaceDE/>
                    <w:jc w:val="left"/>
                    <w:rPr>
                      <w:rFonts w:ascii="標楷體" w:hAnsi="標楷體" w:cs="Times New Roman"/>
                      <w:sz w:val="24"/>
                      <w:szCs w:val="22"/>
                      <w:u w:val="single"/>
                      <w:lang w:bidi="ar-SA"/>
                    </w:rPr>
                  </w:pPr>
                  <w:r>
                    <w:rPr>
                      <w:rFonts w:ascii="標楷體" w:hAnsi="標楷體" w:cs="Times New Roman" w:hint="eastAsia"/>
                      <w:noProof/>
                      <w:sz w:val="24"/>
                      <w:szCs w:val="22"/>
                      <w:lang w:bidi="ar-SA"/>
                    </w:rPr>
                    <mc:AlternateContent>
                      <mc:Choice Requires="wps">
                        <w:drawing>
                          <wp:anchor distT="0" distB="0" distL="114300" distR="114300" simplePos="0" relativeHeight="251659264" behindDoc="0" locked="0" layoutInCell="1" allowOverlap="1" wp14:anchorId="1D69221C" wp14:editId="60AA9BBD">
                            <wp:simplePos x="0" y="0"/>
                            <wp:positionH relativeFrom="column">
                              <wp:posOffset>269875</wp:posOffset>
                            </wp:positionH>
                            <wp:positionV relativeFrom="paragraph">
                              <wp:posOffset>193675</wp:posOffset>
                            </wp:positionV>
                            <wp:extent cx="1362075" cy="0"/>
                            <wp:effectExtent l="0" t="0" r="0" b="0"/>
                            <wp:wrapNone/>
                            <wp:docPr id="2" name="直線接點 2"/>
                            <wp:cNvGraphicFramePr/>
                            <a:graphic xmlns:a="http://schemas.openxmlformats.org/drawingml/2006/main">
                              <a:graphicData uri="http://schemas.microsoft.com/office/word/2010/wordprocessingShape">
                                <wps:wsp>
                                  <wps:cNvCnPr/>
                                  <wps:spPr>
                                    <a:xfrm flipV="1">
                                      <a:off x="0" y="0"/>
                                      <a:ext cx="136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9DF4B" id="直線接點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5.25pt" to="12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" strokecolor="black [3213]" strokeweight=".5pt">
                            <v:stroke joinstyle="miter"/>
                          </v:line>
                        </w:pict>
                      </mc:Fallback>
                    </mc:AlternateContent>
                  </w:r>
                  <w:r w:rsidR="00A823A4" w:rsidRPr="00A823A4">
                    <w:rPr>
                      <w:rFonts w:ascii="標楷體" w:hAnsi="標楷體" w:cs="Times New Roman" w:hint="eastAsia"/>
                      <w:sz w:val="24"/>
                      <w:szCs w:val="22"/>
                      <w:lang w:bidi="ar-SA"/>
                    </w:rPr>
                    <w:t xml:space="preserve">  </w:t>
                  </w:r>
                  <w:r w:rsidR="00F61DEC">
                    <w:rPr>
                      <w:rFonts w:ascii="標楷體" w:hAnsi="標楷體" w:cs="Times New Roman" w:hint="eastAsia"/>
                      <w:sz w:val="24"/>
                      <w:szCs w:val="22"/>
                      <w:lang w:bidi="ar-SA"/>
                    </w:rPr>
                    <w:t xml:space="preserve">： </w:t>
                  </w:r>
                  <w:r w:rsidR="00F61DEC">
                    <w:rPr>
                      <w:rFonts w:ascii="標楷體" w:hAnsi="標楷體" w:cs="Times New Roman" w:hint="eastAsia"/>
                      <w:sz w:val="24"/>
                      <w:szCs w:val="22"/>
                      <w:u w:val="single"/>
                      <w:lang w:bidi="ar-SA"/>
                    </w:rPr>
                    <w:t xml:space="preserve">     </w:t>
                  </w:r>
                  <w:r w:rsidR="00A823A4" w:rsidRPr="00A823A4">
                    <w:rPr>
                      <w:rFonts w:ascii="標楷體" w:hAnsi="標楷體" w:cs="Times New Roman" w:hint="eastAsia"/>
                      <w:sz w:val="24"/>
                      <w:szCs w:val="22"/>
                      <w:u w:val="single"/>
                      <w:lang w:bidi="ar-SA"/>
                    </w:rPr>
                    <w:t xml:space="preserve"> </w:t>
                  </w:r>
                </w:p>
              </w:tc>
            </w:tr>
          </w:tbl>
          <w:p w14:paraId="1C583B84" w14:textId="09D9AADE" w:rsidR="00A823A4" w:rsidRPr="00A823A4" w:rsidRDefault="00A823A4" w:rsidP="00A823A4">
            <w:pPr>
              <w:widowControl w:val="0"/>
              <w:suppressAutoHyphens w:val="0"/>
              <w:kinsoku/>
              <w:overflowPunct/>
              <w:autoSpaceDE/>
              <w:spacing w:line="360" w:lineRule="auto"/>
              <w:jc w:val="left"/>
              <w:rPr>
                <w:rFonts w:ascii="標楷體" w:hAnsi="標楷體" w:cs="Times New Roman"/>
                <w:sz w:val="24"/>
                <w:szCs w:val="22"/>
                <w:lang w:bidi="ar-SA"/>
              </w:rPr>
            </w:pPr>
          </w:p>
        </w:tc>
        <w:tc>
          <w:tcPr>
            <w:tcW w:w="1559" w:type="dxa"/>
            <w:gridSpan w:val="2"/>
            <w:vMerge/>
            <w:vAlign w:val="center"/>
          </w:tcPr>
          <w:p w14:paraId="7FEFFA03" w14:textId="77777777" w:rsidR="00A823A4" w:rsidRPr="00A823A4" w:rsidRDefault="00A823A4" w:rsidP="00A823A4">
            <w:pPr>
              <w:widowControl w:val="0"/>
              <w:suppressAutoHyphens w:val="0"/>
              <w:kinsoku/>
              <w:overflowPunct/>
              <w:autoSpaceDE/>
              <w:rPr>
                <w:rFonts w:ascii="標楷體" w:hAnsi="標楷體" w:cs="Times New Roman"/>
                <w:sz w:val="24"/>
                <w:szCs w:val="22"/>
                <w:lang w:bidi="ar-SA"/>
              </w:rPr>
            </w:pPr>
          </w:p>
        </w:tc>
        <w:tc>
          <w:tcPr>
            <w:tcW w:w="4033" w:type="dxa"/>
            <w:gridSpan w:val="2"/>
            <w:vMerge/>
            <w:vAlign w:val="center"/>
          </w:tcPr>
          <w:p w14:paraId="345734BC" w14:textId="77777777" w:rsidR="00A823A4" w:rsidRPr="00A823A4" w:rsidRDefault="00A823A4" w:rsidP="00A823A4">
            <w:pPr>
              <w:widowControl w:val="0"/>
              <w:suppressAutoHyphens w:val="0"/>
              <w:kinsoku/>
              <w:overflowPunct/>
              <w:autoSpaceDE/>
              <w:rPr>
                <w:rFonts w:ascii="標楷體" w:hAnsi="標楷體" w:cs="Times New Roman"/>
                <w:sz w:val="24"/>
                <w:szCs w:val="22"/>
                <w:lang w:bidi="ar-SA"/>
              </w:rPr>
            </w:pPr>
          </w:p>
        </w:tc>
      </w:tr>
      <w:tr w:rsidR="00A823A4" w:rsidRPr="00A823A4" w14:paraId="447F603F" w14:textId="77777777" w:rsidTr="007957EB">
        <w:trPr>
          <w:trHeight w:val="79"/>
        </w:trPr>
        <w:tc>
          <w:tcPr>
            <w:tcW w:w="558" w:type="dxa"/>
            <w:vMerge/>
          </w:tcPr>
          <w:p w14:paraId="53B3A9AA" w14:textId="77777777" w:rsidR="00A823A4" w:rsidRPr="00A823A4" w:rsidRDefault="00A823A4" w:rsidP="00A823A4">
            <w:pPr>
              <w:widowControl w:val="0"/>
              <w:suppressAutoHyphens w:val="0"/>
              <w:kinsoku/>
              <w:overflowPunct/>
              <w:autoSpaceDE/>
              <w:jc w:val="center"/>
              <w:rPr>
                <w:rFonts w:ascii="標楷體" w:hAnsi="標楷體" w:cs="Times New Roman"/>
                <w:sz w:val="24"/>
                <w:szCs w:val="22"/>
                <w:lang w:bidi="ar-SA"/>
              </w:rPr>
            </w:pPr>
          </w:p>
        </w:tc>
        <w:tc>
          <w:tcPr>
            <w:tcW w:w="826" w:type="dxa"/>
            <w:gridSpan w:val="2"/>
            <w:vMerge w:val="restart"/>
            <w:vAlign w:val="center"/>
          </w:tcPr>
          <w:p w14:paraId="2E80C509" w14:textId="77777777" w:rsidR="00A823A4" w:rsidRPr="00A823A4" w:rsidRDefault="00A823A4" w:rsidP="00A823A4">
            <w:pPr>
              <w:widowControl w:val="0"/>
              <w:suppressAutoHyphens w:val="0"/>
              <w:kinsoku/>
              <w:overflowPunct/>
              <w:autoSpaceDE/>
              <w:spacing w:line="360" w:lineRule="auto"/>
              <w:jc w:val="center"/>
              <w:rPr>
                <w:rFonts w:ascii="標楷體" w:hAnsi="標楷體" w:cs="Times New Roman"/>
                <w:sz w:val="24"/>
                <w:szCs w:val="22"/>
                <w:lang w:bidi="ar-SA"/>
              </w:rPr>
            </w:pPr>
            <w:r w:rsidRPr="00A823A4">
              <w:rPr>
                <w:rFonts w:ascii="標楷體" w:hAnsi="標楷體" w:cs="Times New Roman" w:hint="eastAsia"/>
                <w:sz w:val="24"/>
                <w:szCs w:val="22"/>
                <w:lang w:bidi="ar-SA"/>
              </w:rPr>
              <w:t>申請表演時間</w:t>
            </w:r>
          </w:p>
        </w:tc>
        <w:tc>
          <w:tcPr>
            <w:tcW w:w="2462" w:type="dxa"/>
            <w:gridSpan w:val="2"/>
            <w:vAlign w:val="center"/>
          </w:tcPr>
          <w:p w14:paraId="1D13C1CA" w14:textId="77777777" w:rsidR="00A823A4" w:rsidRPr="00A823A4" w:rsidRDefault="00A823A4" w:rsidP="00A823A4">
            <w:pPr>
              <w:widowControl w:val="0"/>
              <w:suppressAutoHyphens w:val="0"/>
              <w:kinsoku/>
              <w:overflowPunct/>
              <w:autoSpaceDE/>
              <w:spacing w:line="360" w:lineRule="auto"/>
              <w:jc w:val="center"/>
              <w:rPr>
                <w:rFonts w:ascii="標楷體" w:hAnsi="標楷體" w:cs="Times New Roman"/>
                <w:sz w:val="24"/>
                <w:szCs w:val="22"/>
                <w:lang w:bidi="ar-SA"/>
              </w:rPr>
            </w:pPr>
            <w:r w:rsidRPr="00A823A4">
              <w:rPr>
                <w:rFonts w:ascii="標楷體" w:hAnsi="標楷體" w:cs="Times New Roman" w:hint="eastAsia"/>
                <w:sz w:val="24"/>
                <w:szCs w:val="22"/>
                <w:lang w:bidi="ar-SA"/>
              </w:rPr>
              <w:t>單一時段</w:t>
            </w:r>
          </w:p>
        </w:tc>
        <w:tc>
          <w:tcPr>
            <w:tcW w:w="6249" w:type="dxa"/>
            <w:gridSpan w:val="5"/>
            <w:vAlign w:val="center"/>
          </w:tcPr>
          <w:p w14:paraId="19FE1BDB" w14:textId="77777777" w:rsidR="00A823A4" w:rsidRPr="00A823A4" w:rsidRDefault="00A823A4" w:rsidP="00A823A4">
            <w:pPr>
              <w:widowControl w:val="0"/>
              <w:suppressAutoHyphens w:val="0"/>
              <w:kinsoku/>
              <w:overflowPunct/>
              <w:autoSpaceDE/>
              <w:spacing w:line="360" w:lineRule="auto"/>
              <w:rPr>
                <w:rFonts w:ascii="標楷體" w:hAnsi="標楷體" w:cs="Times New Roman"/>
                <w:sz w:val="24"/>
                <w:szCs w:val="22"/>
                <w:lang w:bidi="ar-SA"/>
              </w:rPr>
            </w:pPr>
            <w:r w:rsidRPr="00A823A4">
              <w:rPr>
                <w:rFonts w:ascii="標楷體" w:hAnsi="標楷體" w:cs="Times New Roman" w:hint="eastAsia"/>
                <w:sz w:val="24"/>
                <w:szCs w:val="22"/>
                <w:lang w:bidi="ar-SA"/>
              </w:rPr>
              <w:t xml:space="preserve">    年   月　 日  □ 9:00-12:00   □ 14:00-17:00</w:t>
            </w:r>
          </w:p>
        </w:tc>
      </w:tr>
      <w:tr w:rsidR="00A823A4" w:rsidRPr="00A823A4" w14:paraId="6058C764" w14:textId="77777777" w:rsidTr="007957EB">
        <w:trPr>
          <w:trHeight w:val="153"/>
        </w:trPr>
        <w:tc>
          <w:tcPr>
            <w:tcW w:w="558" w:type="dxa"/>
            <w:vMerge/>
          </w:tcPr>
          <w:p w14:paraId="659C39DC" w14:textId="77777777" w:rsidR="00A823A4" w:rsidRPr="00A823A4" w:rsidRDefault="00A823A4" w:rsidP="00A823A4">
            <w:pPr>
              <w:widowControl w:val="0"/>
              <w:suppressAutoHyphens w:val="0"/>
              <w:kinsoku/>
              <w:overflowPunct/>
              <w:autoSpaceDE/>
              <w:jc w:val="center"/>
              <w:rPr>
                <w:rFonts w:ascii="標楷體" w:hAnsi="標楷體" w:cs="Times New Roman"/>
                <w:sz w:val="24"/>
                <w:szCs w:val="22"/>
                <w:lang w:bidi="ar-SA"/>
              </w:rPr>
            </w:pPr>
          </w:p>
        </w:tc>
        <w:tc>
          <w:tcPr>
            <w:tcW w:w="826" w:type="dxa"/>
            <w:gridSpan w:val="2"/>
            <w:vMerge/>
          </w:tcPr>
          <w:p w14:paraId="3564991F" w14:textId="77777777" w:rsidR="00A823A4" w:rsidRPr="00A823A4" w:rsidRDefault="00A823A4" w:rsidP="00A823A4">
            <w:pPr>
              <w:widowControl w:val="0"/>
              <w:suppressAutoHyphens w:val="0"/>
              <w:kinsoku/>
              <w:overflowPunct/>
              <w:autoSpaceDE/>
              <w:spacing w:line="360" w:lineRule="auto"/>
              <w:jc w:val="center"/>
              <w:rPr>
                <w:rFonts w:ascii="標楷體" w:hAnsi="標楷體" w:cs="Times New Roman"/>
                <w:sz w:val="24"/>
                <w:szCs w:val="22"/>
                <w:lang w:bidi="ar-SA"/>
              </w:rPr>
            </w:pPr>
          </w:p>
        </w:tc>
        <w:tc>
          <w:tcPr>
            <w:tcW w:w="2462" w:type="dxa"/>
            <w:gridSpan w:val="2"/>
            <w:vAlign w:val="center"/>
          </w:tcPr>
          <w:p w14:paraId="6F52F8D3" w14:textId="77777777" w:rsidR="00A823A4" w:rsidRPr="00A823A4" w:rsidRDefault="00A823A4" w:rsidP="00A823A4">
            <w:pPr>
              <w:widowControl w:val="0"/>
              <w:suppressAutoHyphens w:val="0"/>
              <w:kinsoku/>
              <w:overflowPunct/>
              <w:autoSpaceDE/>
              <w:spacing w:line="360" w:lineRule="auto"/>
              <w:jc w:val="center"/>
              <w:rPr>
                <w:rFonts w:ascii="標楷體" w:hAnsi="標楷體" w:cs="Times New Roman"/>
                <w:sz w:val="24"/>
                <w:szCs w:val="22"/>
                <w:lang w:bidi="ar-SA"/>
              </w:rPr>
            </w:pPr>
            <w:r w:rsidRPr="00A823A4">
              <w:rPr>
                <w:rFonts w:ascii="標楷體" w:hAnsi="標楷體" w:cs="Times New Roman" w:hint="eastAsia"/>
                <w:sz w:val="24"/>
                <w:szCs w:val="22"/>
                <w:lang w:bidi="ar-SA"/>
              </w:rPr>
              <w:t>多時段</w:t>
            </w:r>
          </w:p>
        </w:tc>
        <w:tc>
          <w:tcPr>
            <w:tcW w:w="6249" w:type="dxa"/>
            <w:gridSpan w:val="5"/>
            <w:vAlign w:val="center"/>
          </w:tcPr>
          <w:p w14:paraId="5D20AA31" w14:textId="77777777" w:rsidR="00A823A4" w:rsidRPr="00A823A4" w:rsidRDefault="00A823A4" w:rsidP="00A823A4">
            <w:pPr>
              <w:widowControl w:val="0"/>
              <w:suppressAutoHyphens w:val="0"/>
              <w:kinsoku/>
              <w:overflowPunct/>
              <w:autoSpaceDE/>
              <w:spacing w:line="360" w:lineRule="auto"/>
              <w:rPr>
                <w:rFonts w:ascii="標楷體" w:hAnsi="標楷體" w:cs="Times New Roman"/>
                <w:sz w:val="24"/>
                <w:szCs w:val="22"/>
                <w:lang w:bidi="ar-SA"/>
              </w:rPr>
            </w:pPr>
          </w:p>
          <w:p w14:paraId="492DF73C" w14:textId="77777777" w:rsidR="00A823A4" w:rsidRPr="00A823A4" w:rsidRDefault="00A823A4" w:rsidP="00A823A4">
            <w:pPr>
              <w:widowControl w:val="0"/>
              <w:suppressAutoHyphens w:val="0"/>
              <w:kinsoku/>
              <w:overflowPunct/>
              <w:autoSpaceDE/>
              <w:spacing w:line="360" w:lineRule="auto"/>
              <w:rPr>
                <w:rFonts w:ascii="標楷體" w:hAnsi="標楷體" w:cs="Times New Roman"/>
                <w:sz w:val="24"/>
                <w:szCs w:val="22"/>
                <w:lang w:bidi="ar-SA"/>
              </w:rPr>
            </w:pPr>
          </w:p>
          <w:p w14:paraId="0372A60C" w14:textId="77777777" w:rsidR="00A823A4" w:rsidRPr="00A823A4" w:rsidRDefault="00A823A4" w:rsidP="00A823A4">
            <w:pPr>
              <w:widowControl w:val="0"/>
              <w:suppressAutoHyphens w:val="0"/>
              <w:kinsoku/>
              <w:overflowPunct/>
              <w:autoSpaceDE/>
              <w:spacing w:line="360" w:lineRule="auto"/>
              <w:rPr>
                <w:rFonts w:ascii="標楷體" w:hAnsi="標楷體" w:cs="Times New Roman"/>
                <w:sz w:val="24"/>
                <w:szCs w:val="22"/>
                <w:lang w:bidi="ar-SA"/>
              </w:rPr>
            </w:pPr>
          </w:p>
        </w:tc>
      </w:tr>
      <w:tr w:rsidR="00A823A4" w:rsidRPr="00A823A4" w14:paraId="3DC19566" w14:textId="77777777" w:rsidTr="007957EB">
        <w:trPr>
          <w:trHeight w:val="443"/>
        </w:trPr>
        <w:tc>
          <w:tcPr>
            <w:tcW w:w="558" w:type="dxa"/>
            <w:vMerge/>
          </w:tcPr>
          <w:p w14:paraId="48E62789" w14:textId="77777777" w:rsidR="00A823A4" w:rsidRPr="00A823A4" w:rsidRDefault="00A823A4" w:rsidP="00A823A4">
            <w:pPr>
              <w:widowControl w:val="0"/>
              <w:suppressAutoHyphens w:val="0"/>
              <w:kinsoku/>
              <w:overflowPunct/>
              <w:autoSpaceDE/>
              <w:jc w:val="center"/>
              <w:rPr>
                <w:rFonts w:ascii="標楷體" w:hAnsi="標楷體" w:cs="Times New Roman"/>
                <w:sz w:val="24"/>
                <w:szCs w:val="22"/>
                <w:lang w:bidi="ar-SA"/>
              </w:rPr>
            </w:pPr>
          </w:p>
        </w:tc>
        <w:tc>
          <w:tcPr>
            <w:tcW w:w="826" w:type="dxa"/>
            <w:gridSpan w:val="2"/>
            <w:vAlign w:val="center"/>
          </w:tcPr>
          <w:p w14:paraId="4087954D" w14:textId="77777777" w:rsidR="00A823A4" w:rsidRPr="00A823A4" w:rsidRDefault="00A823A4" w:rsidP="00A823A4">
            <w:pPr>
              <w:widowControl w:val="0"/>
              <w:suppressAutoHyphens w:val="0"/>
              <w:kinsoku/>
              <w:overflowPunct/>
              <w:autoSpaceDE/>
              <w:spacing w:line="360" w:lineRule="auto"/>
              <w:jc w:val="center"/>
              <w:rPr>
                <w:rFonts w:ascii="標楷體" w:hAnsi="標楷體" w:cs="Times New Roman"/>
                <w:sz w:val="24"/>
                <w:szCs w:val="22"/>
                <w:lang w:bidi="ar-SA"/>
              </w:rPr>
            </w:pPr>
            <w:r w:rsidRPr="00A823A4">
              <w:rPr>
                <w:rFonts w:ascii="標楷體" w:hAnsi="標楷體" w:cs="Times New Roman" w:hint="eastAsia"/>
                <w:sz w:val="24"/>
                <w:szCs w:val="22"/>
                <w:lang w:bidi="ar-SA"/>
              </w:rPr>
              <w:t>申請展演場所</w:t>
            </w:r>
          </w:p>
          <w:p w14:paraId="2C777F58" w14:textId="77777777" w:rsidR="00A823A4" w:rsidRPr="00A823A4" w:rsidRDefault="00A823A4" w:rsidP="00A823A4">
            <w:pPr>
              <w:widowControl w:val="0"/>
              <w:suppressAutoHyphens w:val="0"/>
              <w:kinsoku/>
              <w:overflowPunct/>
              <w:autoSpaceDE/>
              <w:spacing w:line="360" w:lineRule="auto"/>
              <w:jc w:val="center"/>
              <w:rPr>
                <w:rFonts w:ascii="標楷體" w:hAnsi="標楷體" w:cs="Times New Roman"/>
                <w:sz w:val="24"/>
                <w:szCs w:val="22"/>
                <w:lang w:bidi="ar-SA"/>
              </w:rPr>
            </w:pPr>
            <w:r w:rsidRPr="00A823A4">
              <w:rPr>
                <w:rFonts w:ascii="標楷體" w:hAnsi="標楷體" w:cs="Times New Roman" w:hint="eastAsia"/>
                <w:sz w:val="24"/>
                <w:szCs w:val="22"/>
                <w:lang w:bidi="ar-SA"/>
              </w:rPr>
              <w:t>(請勾選)</w:t>
            </w:r>
          </w:p>
        </w:tc>
        <w:tc>
          <w:tcPr>
            <w:tcW w:w="8711" w:type="dxa"/>
            <w:gridSpan w:val="7"/>
            <w:vAlign w:val="center"/>
          </w:tcPr>
          <w:p w14:paraId="7F5D1AAC" w14:textId="77777777" w:rsidR="00A823A4" w:rsidRPr="00A823A4" w:rsidRDefault="00A823A4" w:rsidP="00A823A4">
            <w:pPr>
              <w:suppressAutoHyphens w:val="0"/>
              <w:kinsoku/>
              <w:overflowPunct/>
              <w:autoSpaceDE/>
              <w:spacing w:line="360" w:lineRule="auto"/>
              <w:jc w:val="left"/>
              <w:rPr>
                <w:rFonts w:ascii="標楷體" w:hAnsi="標楷體" w:cs="Times New Roman"/>
                <w:sz w:val="24"/>
                <w:szCs w:val="22"/>
                <w:lang w:bidi="ar-SA"/>
              </w:rPr>
            </w:pPr>
            <w:r w:rsidRPr="00A823A4">
              <w:rPr>
                <w:rFonts w:ascii="標楷體" w:hAnsi="標楷體" w:cs="Times New Roman" w:hint="eastAsia"/>
                <w:sz w:val="24"/>
                <w:szCs w:val="22"/>
                <w:lang w:bidi="ar-SA"/>
              </w:rPr>
              <w:t>□1.口湖遊客中心廣場</w:t>
            </w:r>
          </w:p>
          <w:p w14:paraId="31D5322B" w14:textId="77777777" w:rsidR="00A823A4" w:rsidRPr="00A823A4" w:rsidRDefault="00A823A4" w:rsidP="00A823A4">
            <w:pPr>
              <w:suppressAutoHyphens w:val="0"/>
              <w:kinsoku/>
              <w:overflowPunct/>
              <w:autoSpaceDE/>
              <w:spacing w:line="360" w:lineRule="auto"/>
              <w:jc w:val="left"/>
              <w:rPr>
                <w:rFonts w:ascii="標楷體" w:hAnsi="標楷體" w:cs="Times New Roman"/>
                <w:sz w:val="24"/>
                <w:szCs w:val="22"/>
                <w:lang w:bidi="ar-SA"/>
              </w:rPr>
            </w:pPr>
            <w:r w:rsidRPr="00A823A4">
              <w:rPr>
                <w:rFonts w:ascii="標楷體" w:hAnsi="標楷體" w:cs="Times New Roman" w:hint="eastAsia"/>
                <w:sz w:val="24"/>
                <w:szCs w:val="22"/>
                <w:lang w:bidi="ar-SA"/>
              </w:rPr>
              <w:t>□2.高跟鞋園區</w:t>
            </w:r>
          </w:p>
          <w:p w14:paraId="5AF274DC" w14:textId="77777777" w:rsidR="00A823A4" w:rsidRPr="00A823A4" w:rsidRDefault="00A823A4" w:rsidP="00A823A4">
            <w:pPr>
              <w:suppressAutoHyphens w:val="0"/>
              <w:kinsoku/>
              <w:overflowPunct/>
              <w:autoSpaceDE/>
              <w:spacing w:line="360" w:lineRule="auto"/>
              <w:jc w:val="left"/>
              <w:rPr>
                <w:rFonts w:ascii="標楷體" w:hAnsi="標楷體" w:cs="Times New Roman"/>
                <w:sz w:val="24"/>
                <w:szCs w:val="22"/>
                <w:lang w:bidi="ar-SA"/>
              </w:rPr>
            </w:pPr>
            <w:r w:rsidRPr="00A823A4">
              <w:rPr>
                <w:rFonts w:ascii="標楷體" w:hAnsi="標楷體" w:cs="Times New Roman" w:hint="eastAsia"/>
                <w:sz w:val="24"/>
                <w:szCs w:val="22"/>
                <w:lang w:bidi="ar-SA"/>
              </w:rPr>
              <w:t>□3.北門遊客中心廣場</w:t>
            </w:r>
          </w:p>
          <w:p w14:paraId="227A0293" w14:textId="77777777" w:rsidR="00A823A4" w:rsidRPr="00A823A4" w:rsidRDefault="00A823A4" w:rsidP="00A823A4">
            <w:pPr>
              <w:suppressAutoHyphens w:val="0"/>
              <w:kinsoku/>
              <w:overflowPunct/>
              <w:autoSpaceDE/>
              <w:spacing w:line="360" w:lineRule="auto"/>
              <w:jc w:val="left"/>
              <w:rPr>
                <w:rFonts w:ascii="標楷體" w:hAnsi="標楷體" w:cs="Times New Roman"/>
                <w:sz w:val="24"/>
                <w:szCs w:val="22"/>
                <w:lang w:bidi="ar-SA"/>
              </w:rPr>
            </w:pPr>
            <w:r w:rsidRPr="00A823A4">
              <w:rPr>
                <w:rFonts w:ascii="標楷體" w:hAnsi="標楷體" w:cs="Times New Roman" w:hint="eastAsia"/>
                <w:sz w:val="24"/>
                <w:szCs w:val="22"/>
                <w:lang w:bidi="ar-SA"/>
              </w:rPr>
              <w:t>□4.七股遊客中心廣場</w:t>
            </w:r>
          </w:p>
        </w:tc>
      </w:tr>
      <w:tr w:rsidR="00A823A4" w:rsidRPr="00A823A4" w14:paraId="6A95D2B3" w14:textId="77777777" w:rsidTr="007957EB">
        <w:trPr>
          <w:trHeight w:val="443"/>
        </w:trPr>
        <w:tc>
          <w:tcPr>
            <w:tcW w:w="558" w:type="dxa"/>
            <w:vMerge/>
          </w:tcPr>
          <w:p w14:paraId="468D3548" w14:textId="77777777" w:rsidR="00A823A4" w:rsidRPr="00A823A4" w:rsidRDefault="00A823A4" w:rsidP="00A823A4">
            <w:pPr>
              <w:widowControl w:val="0"/>
              <w:suppressAutoHyphens w:val="0"/>
              <w:kinsoku/>
              <w:overflowPunct/>
              <w:autoSpaceDE/>
              <w:jc w:val="center"/>
              <w:rPr>
                <w:rFonts w:ascii="標楷體" w:hAnsi="標楷體" w:cs="Times New Roman"/>
                <w:sz w:val="24"/>
                <w:szCs w:val="22"/>
                <w:lang w:bidi="ar-SA"/>
              </w:rPr>
            </w:pPr>
          </w:p>
        </w:tc>
        <w:tc>
          <w:tcPr>
            <w:tcW w:w="826" w:type="dxa"/>
            <w:gridSpan w:val="2"/>
            <w:vAlign w:val="center"/>
          </w:tcPr>
          <w:p w14:paraId="3241F315" w14:textId="50936661" w:rsidR="00A823A4" w:rsidRPr="00A823A4" w:rsidRDefault="00A823A4" w:rsidP="00A823A4">
            <w:pPr>
              <w:widowControl w:val="0"/>
              <w:suppressAutoHyphens w:val="0"/>
              <w:kinsoku/>
              <w:overflowPunct/>
              <w:autoSpaceDE/>
              <w:spacing w:line="360" w:lineRule="auto"/>
              <w:jc w:val="center"/>
              <w:rPr>
                <w:rFonts w:ascii="標楷體" w:hAnsi="標楷體" w:cs="Times New Roman"/>
                <w:sz w:val="24"/>
                <w:szCs w:val="22"/>
                <w:lang w:bidi="ar-SA"/>
              </w:rPr>
            </w:pPr>
            <w:r w:rsidRPr="00A823A4">
              <w:rPr>
                <w:rFonts w:ascii="標楷體" w:hAnsi="標楷體" w:cs="Times New Roman" w:hint="eastAsia"/>
                <w:sz w:val="24"/>
                <w:szCs w:val="22"/>
                <w:lang w:bidi="ar-SA"/>
              </w:rPr>
              <w:t>申請</w:t>
            </w:r>
            <w:r w:rsidR="00636FDB">
              <w:rPr>
                <w:rFonts w:ascii="標楷體" w:hAnsi="標楷體" w:cs="Times New Roman" w:hint="eastAsia"/>
                <w:sz w:val="24"/>
                <w:szCs w:val="22"/>
                <w:lang w:bidi="ar-SA"/>
              </w:rPr>
              <w:t>展演場所</w:t>
            </w:r>
          </w:p>
          <w:p w14:paraId="271743FF" w14:textId="77777777" w:rsidR="00A823A4" w:rsidRPr="00A823A4" w:rsidRDefault="00A823A4" w:rsidP="00A823A4">
            <w:pPr>
              <w:widowControl w:val="0"/>
              <w:suppressAutoHyphens w:val="0"/>
              <w:kinsoku/>
              <w:overflowPunct/>
              <w:autoSpaceDE/>
              <w:spacing w:line="360" w:lineRule="auto"/>
              <w:jc w:val="center"/>
              <w:rPr>
                <w:rFonts w:ascii="標楷體" w:hAnsi="標楷體" w:cs="Times New Roman"/>
                <w:sz w:val="24"/>
                <w:szCs w:val="22"/>
                <w:lang w:bidi="ar-SA"/>
              </w:rPr>
            </w:pPr>
            <w:r w:rsidRPr="00A823A4">
              <w:rPr>
                <w:rFonts w:ascii="標楷體" w:hAnsi="標楷體" w:cs="Times New Roman" w:hint="eastAsia"/>
                <w:sz w:val="24"/>
                <w:szCs w:val="22"/>
                <w:lang w:bidi="ar-SA"/>
              </w:rPr>
              <w:t>(照</w:t>
            </w:r>
            <w:r w:rsidRPr="00A823A4">
              <w:rPr>
                <w:rFonts w:ascii="標楷體" w:hAnsi="標楷體" w:cs="Times New Roman" w:hint="eastAsia"/>
                <w:sz w:val="24"/>
                <w:szCs w:val="22"/>
                <w:lang w:bidi="ar-SA"/>
              </w:rPr>
              <w:lastRenderedPageBreak/>
              <w:t>片)</w:t>
            </w:r>
          </w:p>
        </w:tc>
        <w:tc>
          <w:tcPr>
            <w:tcW w:w="8711" w:type="dxa"/>
            <w:gridSpan w:val="7"/>
            <w:vAlign w:val="center"/>
          </w:tcPr>
          <w:p w14:paraId="42985F89" w14:textId="77777777" w:rsidR="00A823A4" w:rsidRPr="00A823A4" w:rsidRDefault="00A823A4" w:rsidP="00A823A4">
            <w:pPr>
              <w:suppressAutoHyphens w:val="0"/>
              <w:kinsoku/>
              <w:overflowPunct/>
              <w:autoSpaceDE/>
              <w:spacing w:line="360" w:lineRule="auto"/>
              <w:jc w:val="left"/>
              <w:rPr>
                <w:rFonts w:ascii="標楷體" w:hAnsi="標楷體" w:cs="Times New Roman"/>
                <w:sz w:val="24"/>
                <w:szCs w:val="22"/>
                <w:lang w:bidi="ar-SA"/>
              </w:rPr>
            </w:pPr>
          </w:p>
        </w:tc>
      </w:tr>
      <w:tr w:rsidR="00A823A4" w:rsidRPr="00A823A4" w14:paraId="0AE1B691" w14:textId="77777777" w:rsidTr="007957EB">
        <w:trPr>
          <w:trHeight w:val="37"/>
        </w:trPr>
        <w:tc>
          <w:tcPr>
            <w:tcW w:w="558" w:type="dxa"/>
            <w:vMerge/>
          </w:tcPr>
          <w:p w14:paraId="10C10541" w14:textId="77777777" w:rsidR="00A823A4" w:rsidRPr="00A823A4" w:rsidRDefault="00A823A4" w:rsidP="00A823A4">
            <w:pPr>
              <w:widowControl w:val="0"/>
              <w:suppressAutoHyphens w:val="0"/>
              <w:kinsoku/>
              <w:overflowPunct/>
              <w:autoSpaceDE/>
              <w:jc w:val="center"/>
              <w:rPr>
                <w:rFonts w:ascii="標楷體" w:hAnsi="標楷體" w:cs="Times New Roman"/>
                <w:sz w:val="24"/>
                <w:szCs w:val="22"/>
                <w:lang w:bidi="ar-SA"/>
              </w:rPr>
            </w:pPr>
          </w:p>
        </w:tc>
        <w:tc>
          <w:tcPr>
            <w:tcW w:w="826" w:type="dxa"/>
            <w:gridSpan w:val="2"/>
          </w:tcPr>
          <w:p w14:paraId="57F35B7D" w14:textId="77777777" w:rsidR="00A823A4" w:rsidRPr="00A823A4" w:rsidRDefault="00A823A4" w:rsidP="00A823A4">
            <w:pPr>
              <w:widowControl w:val="0"/>
              <w:suppressAutoHyphens w:val="0"/>
              <w:kinsoku/>
              <w:overflowPunct/>
              <w:autoSpaceDE/>
              <w:spacing w:line="360" w:lineRule="auto"/>
              <w:jc w:val="center"/>
              <w:rPr>
                <w:rFonts w:ascii="標楷體" w:hAnsi="標楷體" w:cs="Times New Roman"/>
                <w:sz w:val="24"/>
                <w:szCs w:val="22"/>
                <w:lang w:bidi="ar-SA"/>
              </w:rPr>
            </w:pPr>
            <w:r w:rsidRPr="00A823A4">
              <w:rPr>
                <w:rFonts w:ascii="標楷體" w:hAnsi="標楷體" w:cs="Times New Roman" w:hint="eastAsia"/>
                <w:sz w:val="24"/>
                <w:szCs w:val="22"/>
                <w:lang w:bidi="ar-SA"/>
              </w:rPr>
              <w:t>連絡電話</w:t>
            </w:r>
          </w:p>
        </w:tc>
        <w:tc>
          <w:tcPr>
            <w:tcW w:w="3119" w:type="dxa"/>
            <w:gridSpan w:val="3"/>
            <w:tcBorders>
              <w:right w:val="single" w:sz="4" w:space="0" w:color="auto"/>
            </w:tcBorders>
          </w:tcPr>
          <w:p w14:paraId="2E09B230" w14:textId="77777777" w:rsidR="00A823A4" w:rsidRPr="00A823A4" w:rsidRDefault="00A823A4" w:rsidP="00A823A4">
            <w:pPr>
              <w:widowControl w:val="0"/>
              <w:suppressAutoHyphens w:val="0"/>
              <w:kinsoku/>
              <w:overflowPunct/>
              <w:autoSpaceDE/>
              <w:spacing w:line="360" w:lineRule="auto"/>
              <w:jc w:val="left"/>
              <w:rPr>
                <w:rFonts w:ascii="標楷體" w:hAnsi="標楷體" w:cs="Times New Roman"/>
                <w:sz w:val="24"/>
                <w:szCs w:val="22"/>
                <w:lang w:bidi="ar-SA"/>
              </w:rPr>
            </w:pPr>
          </w:p>
        </w:tc>
        <w:tc>
          <w:tcPr>
            <w:tcW w:w="992" w:type="dxa"/>
            <w:tcBorders>
              <w:left w:val="single" w:sz="4" w:space="0" w:color="auto"/>
            </w:tcBorders>
          </w:tcPr>
          <w:p w14:paraId="4505A4DE" w14:textId="77777777" w:rsidR="00A823A4" w:rsidRPr="00A823A4" w:rsidRDefault="00A823A4" w:rsidP="00A823A4">
            <w:pPr>
              <w:widowControl w:val="0"/>
              <w:suppressAutoHyphens w:val="0"/>
              <w:kinsoku/>
              <w:overflowPunct/>
              <w:autoSpaceDE/>
              <w:spacing w:line="360" w:lineRule="auto"/>
              <w:jc w:val="left"/>
              <w:rPr>
                <w:rFonts w:ascii="標楷體" w:hAnsi="標楷體" w:cs="Times New Roman"/>
                <w:sz w:val="24"/>
                <w:szCs w:val="22"/>
                <w:lang w:bidi="ar-SA"/>
              </w:rPr>
            </w:pPr>
            <w:r w:rsidRPr="00A823A4">
              <w:rPr>
                <w:rFonts w:ascii="標楷體" w:hAnsi="標楷體" w:cs="Times New Roman" w:hint="eastAsia"/>
                <w:sz w:val="24"/>
                <w:szCs w:val="22"/>
                <w:lang w:bidi="ar-SA"/>
              </w:rPr>
              <w:t>e-mail</w:t>
            </w:r>
          </w:p>
        </w:tc>
        <w:tc>
          <w:tcPr>
            <w:tcW w:w="4600" w:type="dxa"/>
            <w:gridSpan w:val="3"/>
            <w:tcBorders>
              <w:left w:val="single" w:sz="4" w:space="0" w:color="auto"/>
            </w:tcBorders>
          </w:tcPr>
          <w:p w14:paraId="0492B2CB" w14:textId="77777777" w:rsidR="00A823A4" w:rsidRPr="00A823A4" w:rsidRDefault="00A823A4" w:rsidP="00A823A4">
            <w:pPr>
              <w:widowControl w:val="0"/>
              <w:suppressAutoHyphens w:val="0"/>
              <w:kinsoku/>
              <w:overflowPunct/>
              <w:autoSpaceDE/>
              <w:spacing w:line="360" w:lineRule="auto"/>
              <w:jc w:val="left"/>
              <w:rPr>
                <w:rFonts w:ascii="標楷體" w:hAnsi="標楷體" w:cs="Times New Roman"/>
                <w:sz w:val="24"/>
                <w:szCs w:val="22"/>
                <w:lang w:bidi="ar-SA"/>
              </w:rPr>
            </w:pPr>
          </w:p>
        </w:tc>
      </w:tr>
      <w:tr w:rsidR="00A823A4" w:rsidRPr="00A823A4" w14:paraId="03CE0A5B" w14:textId="77777777" w:rsidTr="007957EB">
        <w:trPr>
          <w:trHeight w:val="1047"/>
        </w:trPr>
        <w:tc>
          <w:tcPr>
            <w:tcW w:w="558" w:type="dxa"/>
            <w:vMerge/>
          </w:tcPr>
          <w:p w14:paraId="1025A196" w14:textId="77777777" w:rsidR="00A823A4" w:rsidRPr="00A823A4" w:rsidRDefault="00A823A4" w:rsidP="00A823A4">
            <w:pPr>
              <w:widowControl w:val="0"/>
              <w:suppressAutoHyphens w:val="0"/>
              <w:kinsoku/>
              <w:overflowPunct/>
              <w:autoSpaceDE/>
              <w:jc w:val="center"/>
              <w:rPr>
                <w:rFonts w:ascii="標楷體" w:hAnsi="標楷體" w:cs="Times New Roman"/>
                <w:sz w:val="24"/>
                <w:szCs w:val="22"/>
                <w:lang w:bidi="ar-SA"/>
              </w:rPr>
            </w:pPr>
          </w:p>
        </w:tc>
        <w:tc>
          <w:tcPr>
            <w:tcW w:w="826" w:type="dxa"/>
            <w:gridSpan w:val="2"/>
          </w:tcPr>
          <w:p w14:paraId="0EB4A0DB" w14:textId="77777777" w:rsidR="00A823A4" w:rsidRPr="00A823A4" w:rsidRDefault="00A823A4" w:rsidP="00A823A4">
            <w:pPr>
              <w:widowControl w:val="0"/>
              <w:suppressAutoHyphens w:val="0"/>
              <w:kinsoku/>
              <w:overflowPunct/>
              <w:autoSpaceDE/>
              <w:spacing w:line="360" w:lineRule="auto"/>
              <w:jc w:val="center"/>
              <w:rPr>
                <w:rFonts w:ascii="標楷體" w:hAnsi="標楷體" w:cs="Times New Roman"/>
                <w:sz w:val="24"/>
                <w:szCs w:val="22"/>
                <w:lang w:bidi="ar-SA"/>
              </w:rPr>
            </w:pPr>
            <w:r w:rsidRPr="00A823A4">
              <w:rPr>
                <w:rFonts w:ascii="標楷體" w:hAnsi="標楷體" w:cs="Times New Roman" w:hint="eastAsia"/>
                <w:sz w:val="24"/>
                <w:szCs w:val="22"/>
                <w:lang w:bidi="ar-SA"/>
              </w:rPr>
              <w:t>聯絡地址</w:t>
            </w:r>
          </w:p>
        </w:tc>
        <w:tc>
          <w:tcPr>
            <w:tcW w:w="8711" w:type="dxa"/>
            <w:gridSpan w:val="7"/>
          </w:tcPr>
          <w:p w14:paraId="428BAF3A" w14:textId="77777777" w:rsidR="00A823A4" w:rsidRPr="00A823A4" w:rsidRDefault="00A823A4" w:rsidP="00A823A4">
            <w:pPr>
              <w:widowControl w:val="0"/>
              <w:suppressAutoHyphens w:val="0"/>
              <w:kinsoku/>
              <w:overflowPunct/>
              <w:autoSpaceDE/>
              <w:spacing w:line="360" w:lineRule="auto"/>
              <w:rPr>
                <w:rFonts w:ascii="標楷體" w:hAnsi="標楷體" w:cs="Times New Roman"/>
                <w:sz w:val="24"/>
                <w:szCs w:val="22"/>
                <w:lang w:bidi="ar-SA"/>
              </w:rPr>
            </w:pPr>
          </w:p>
        </w:tc>
      </w:tr>
      <w:tr w:rsidR="00A823A4" w:rsidRPr="00A823A4" w14:paraId="32761C91" w14:textId="77777777" w:rsidTr="007957EB">
        <w:trPr>
          <w:trHeight w:val="375"/>
        </w:trPr>
        <w:tc>
          <w:tcPr>
            <w:tcW w:w="10095" w:type="dxa"/>
            <w:gridSpan w:val="10"/>
          </w:tcPr>
          <w:p w14:paraId="12700713" w14:textId="77777777" w:rsidR="00A823A4" w:rsidRPr="00A823A4" w:rsidRDefault="00A823A4" w:rsidP="00A823A4">
            <w:pPr>
              <w:widowControl w:val="0"/>
              <w:suppressAutoHyphens w:val="0"/>
              <w:kinsoku/>
              <w:overflowPunct/>
              <w:autoSpaceDE/>
              <w:spacing w:line="276" w:lineRule="auto"/>
              <w:jc w:val="left"/>
              <w:rPr>
                <w:rFonts w:ascii="標楷體" w:hAnsi="標楷體" w:cs="Times New Roman"/>
                <w:sz w:val="24"/>
                <w:szCs w:val="22"/>
                <w:lang w:bidi="ar-SA"/>
              </w:rPr>
            </w:pPr>
            <w:r w:rsidRPr="00A823A4">
              <w:rPr>
                <w:rFonts w:ascii="標楷體" w:hAnsi="標楷體" w:cs="Times New Roman" w:hint="eastAsia"/>
                <w:sz w:val="24"/>
                <w:szCs w:val="22"/>
                <w:lang w:bidi="ar-SA"/>
              </w:rPr>
              <w:t>備註：</w:t>
            </w:r>
          </w:p>
          <w:p w14:paraId="6ECC185A" w14:textId="77777777" w:rsidR="00A823A4" w:rsidRPr="00A823A4" w:rsidRDefault="00A823A4" w:rsidP="00A823A4">
            <w:pPr>
              <w:widowControl w:val="0"/>
              <w:numPr>
                <w:ilvl w:val="0"/>
                <w:numId w:val="17"/>
              </w:numPr>
              <w:suppressAutoHyphens w:val="0"/>
              <w:kinsoku/>
              <w:overflowPunct/>
              <w:autoSpaceDE/>
              <w:spacing w:line="276" w:lineRule="auto"/>
              <w:ind w:left="479" w:firstLine="0"/>
              <w:jc w:val="left"/>
              <w:rPr>
                <w:rFonts w:ascii="標楷體" w:hAnsi="標楷體" w:cs="Times New Roman"/>
                <w:sz w:val="24"/>
                <w:szCs w:val="22"/>
                <w:lang w:bidi="ar-SA"/>
              </w:rPr>
            </w:pPr>
            <w:r w:rsidRPr="00A823A4">
              <w:rPr>
                <w:rFonts w:ascii="標楷體" w:hAnsi="標楷體" w:cs="Times New Roman" w:hint="eastAsia"/>
                <w:sz w:val="24"/>
                <w:szCs w:val="22"/>
                <w:lang w:bidi="ar-SA"/>
              </w:rPr>
              <w:t>展演場所1，請洽口湖遊客中心人員，電話05-7906601。</w:t>
            </w:r>
          </w:p>
          <w:p w14:paraId="26CF143B" w14:textId="77777777" w:rsidR="00A823A4" w:rsidRPr="00A823A4" w:rsidRDefault="00A823A4" w:rsidP="00A823A4">
            <w:pPr>
              <w:widowControl w:val="0"/>
              <w:suppressAutoHyphens w:val="0"/>
              <w:kinsoku/>
              <w:overflowPunct/>
              <w:autoSpaceDE/>
              <w:spacing w:line="276" w:lineRule="auto"/>
              <w:ind w:left="479"/>
              <w:jc w:val="left"/>
              <w:rPr>
                <w:rFonts w:ascii="標楷體" w:hAnsi="標楷體" w:cs="Times New Roman"/>
                <w:sz w:val="24"/>
                <w:szCs w:val="22"/>
                <w:lang w:bidi="ar-SA"/>
              </w:rPr>
            </w:pPr>
            <w:r w:rsidRPr="00A823A4">
              <w:rPr>
                <w:rFonts w:ascii="標楷體" w:hAnsi="標楷體" w:cs="Times New Roman" w:hint="eastAsia"/>
                <w:sz w:val="24"/>
                <w:szCs w:val="22"/>
                <w:lang w:bidi="ar-SA"/>
              </w:rPr>
              <w:t xml:space="preserve">   展演場所2，請洽布袋管理站人員，電話05-3470051。</w:t>
            </w:r>
          </w:p>
          <w:p w14:paraId="7147E5AF" w14:textId="77777777" w:rsidR="00A823A4" w:rsidRPr="00A823A4" w:rsidRDefault="00A823A4" w:rsidP="00A823A4">
            <w:pPr>
              <w:widowControl w:val="0"/>
              <w:suppressAutoHyphens w:val="0"/>
              <w:kinsoku/>
              <w:overflowPunct/>
              <w:autoSpaceDE/>
              <w:spacing w:line="276" w:lineRule="auto"/>
              <w:ind w:left="479"/>
              <w:jc w:val="left"/>
              <w:rPr>
                <w:rFonts w:ascii="標楷體" w:hAnsi="標楷體" w:cs="Times New Roman"/>
                <w:sz w:val="24"/>
                <w:szCs w:val="22"/>
                <w:lang w:bidi="ar-SA"/>
              </w:rPr>
            </w:pPr>
            <w:r w:rsidRPr="00A823A4">
              <w:rPr>
                <w:rFonts w:ascii="標楷體" w:hAnsi="標楷體" w:cs="Times New Roman" w:hint="eastAsia"/>
                <w:sz w:val="24"/>
                <w:szCs w:val="22"/>
                <w:lang w:bidi="ar-SA"/>
              </w:rPr>
              <w:t xml:space="preserve">   展演場所3，請洽北門遊客中心人員，電話06-7861017。</w:t>
            </w:r>
          </w:p>
          <w:p w14:paraId="6E436B00" w14:textId="77777777" w:rsidR="00A823A4" w:rsidRPr="00A823A4" w:rsidRDefault="00A823A4" w:rsidP="00A823A4">
            <w:pPr>
              <w:widowControl w:val="0"/>
              <w:suppressAutoHyphens w:val="0"/>
              <w:kinsoku/>
              <w:overflowPunct/>
              <w:autoSpaceDE/>
              <w:spacing w:line="276" w:lineRule="auto"/>
              <w:ind w:left="479"/>
              <w:jc w:val="left"/>
              <w:rPr>
                <w:rFonts w:ascii="標楷體" w:hAnsi="標楷體" w:cs="Times New Roman"/>
                <w:sz w:val="24"/>
                <w:szCs w:val="22"/>
                <w:lang w:bidi="ar-SA"/>
              </w:rPr>
            </w:pPr>
            <w:r w:rsidRPr="00A823A4">
              <w:rPr>
                <w:rFonts w:ascii="標楷體" w:hAnsi="標楷體" w:cs="Times New Roman" w:hint="eastAsia"/>
                <w:sz w:val="24"/>
                <w:szCs w:val="22"/>
                <w:lang w:bidi="ar-SA"/>
              </w:rPr>
              <w:t xml:space="preserve">   展演場所4，請洽七股管理站人員，電話06-7801752。</w:t>
            </w:r>
          </w:p>
          <w:p w14:paraId="2B6CC5BA" w14:textId="77777777" w:rsidR="00A823A4" w:rsidRPr="00A823A4" w:rsidRDefault="00A823A4" w:rsidP="00A823A4">
            <w:pPr>
              <w:widowControl w:val="0"/>
              <w:numPr>
                <w:ilvl w:val="0"/>
                <w:numId w:val="17"/>
              </w:numPr>
              <w:suppressAutoHyphens w:val="0"/>
              <w:kinsoku/>
              <w:overflowPunct/>
              <w:autoSpaceDE/>
              <w:spacing w:line="276" w:lineRule="auto"/>
              <w:jc w:val="left"/>
              <w:rPr>
                <w:rFonts w:ascii="標楷體" w:hAnsi="標楷體" w:cs="Times New Roman"/>
                <w:sz w:val="24"/>
                <w:szCs w:val="22"/>
                <w:lang w:bidi="ar-SA"/>
              </w:rPr>
            </w:pPr>
            <w:r w:rsidRPr="00A823A4">
              <w:rPr>
                <w:rFonts w:ascii="標楷體" w:hAnsi="標楷體" w:cs="Times New Roman" w:hint="eastAsia"/>
                <w:sz w:val="24"/>
                <w:szCs w:val="22"/>
                <w:lang w:bidi="ar-SA"/>
              </w:rPr>
              <w:t>從事藝文展演時，需控制在適當音量（75分貝以下），且不得影響交通及造成行人或車輛通行困難。</w:t>
            </w:r>
          </w:p>
          <w:p w14:paraId="06EA4B9D" w14:textId="77777777" w:rsidR="00A823A4" w:rsidRPr="00A823A4" w:rsidRDefault="00A823A4" w:rsidP="00A823A4">
            <w:pPr>
              <w:widowControl w:val="0"/>
              <w:numPr>
                <w:ilvl w:val="0"/>
                <w:numId w:val="17"/>
              </w:numPr>
              <w:suppressAutoHyphens w:val="0"/>
              <w:kinsoku/>
              <w:overflowPunct/>
              <w:autoSpaceDE/>
              <w:spacing w:line="276" w:lineRule="auto"/>
              <w:jc w:val="left"/>
              <w:rPr>
                <w:rFonts w:ascii="標楷體" w:hAnsi="標楷體" w:cs="Times New Roman"/>
                <w:sz w:val="24"/>
                <w:szCs w:val="22"/>
                <w:lang w:bidi="ar-SA"/>
              </w:rPr>
            </w:pPr>
            <w:r w:rsidRPr="00A823A4">
              <w:rPr>
                <w:rFonts w:ascii="標楷體" w:hAnsi="標楷體" w:cs="Times New Roman" w:hint="eastAsia"/>
                <w:sz w:val="24"/>
                <w:szCs w:val="22"/>
                <w:lang w:bidi="ar-SA"/>
              </w:rPr>
              <w:t>同一時段地點不得超過3組表演團體（個人），且表演時間不得超過申請之時段。</w:t>
            </w:r>
          </w:p>
          <w:p w14:paraId="65636DBF" w14:textId="77777777" w:rsidR="00A823A4" w:rsidRPr="00A823A4" w:rsidRDefault="00A823A4" w:rsidP="00A823A4">
            <w:pPr>
              <w:widowControl w:val="0"/>
              <w:numPr>
                <w:ilvl w:val="0"/>
                <w:numId w:val="17"/>
              </w:numPr>
              <w:suppressAutoHyphens w:val="0"/>
              <w:kinsoku/>
              <w:overflowPunct/>
              <w:autoSpaceDE/>
              <w:spacing w:line="276" w:lineRule="auto"/>
              <w:jc w:val="left"/>
              <w:rPr>
                <w:rFonts w:ascii="標楷體" w:hAnsi="標楷體" w:cs="Times New Roman"/>
                <w:sz w:val="24"/>
                <w:szCs w:val="22"/>
                <w:lang w:bidi="ar-SA"/>
              </w:rPr>
            </w:pPr>
            <w:r w:rsidRPr="00A823A4">
              <w:rPr>
                <w:rFonts w:ascii="標楷體" w:hAnsi="標楷體" w:cs="Times New Roman" w:hint="eastAsia"/>
                <w:sz w:val="24"/>
                <w:szCs w:val="22"/>
                <w:lang w:bidi="ar-SA"/>
              </w:rPr>
              <w:t>展演結束後確實恢復場地。</w:t>
            </w:r>
          </w:p>
        </w:tc>
      </w:tr>
      <w:tr w:rsidR="00A823A4" w:rsidRPr="00A823A4" w14:paraId="15AA22CB" w14:textId="77777777" w:rsidTr="007957EB">
        <w:trPr>
          <w:trHeight w:val="761"/>
        </w:trPr>
        <w:tc>
          <w:tcPr>
            <w:tcW w:w="1668" w:type="dxa"/>
            <w:gridSpan w:val="4"/>
            <w:vMerge w:val="restart"/>
          </w:tcPr>
          <w:p w14:paraId="7832BAE4" w14:textId="77777777" w:rsidR="00A823A4" w:rsidRPr="00A823A4" w:rsidRDefault="00A823A4" w:rsidP="00A823A4">
            <w:pPr>
              <w:widowControl w:val="0"/>
              <w:suppressAutoHyphens w:val="0"/>
              <w:kinsoku/>
              <w:overflowPunct/>
              <w:autoSpaceDE/>
              <w:spacing w:line="720" w:lineRule="auto"/>
              <w:jc w:val="center"/>
              <w:rPr>
                <w:rFonts w:ascii="標楷體" w:hAnsi="標楷體" w:cs="Times New Roman"/>
                <w:sz w:val="24"/>
                <w:szCs w:val="22"/>
                <w:lang w:bidi="ar-SA"/>
              </w:rPr>
            </w:pPr>
            <w:r w:rsidRPr="00A823A4">
              <w:rPr>
                <w:rFonts w:ascii="標楷體" w:hAnsi="標楷體" w:cs="Times New Roman" w:hint="eastAsia"/>
                <w:sz w:val="24"/>
                <w:szCs w:val="22"/>
                <w:lang w:bidi="ar-SA"/>
              </w:rPr>
              <w:t>街頭藝人簽名</w:t>
            </w:r>
          </w:p>
        </w:tc>
        <w:tc>
          <w:tcPr>
            <w:tcW w:w="8427" w:type="dxa"/>
            <w:gridSpan w:val="6"/>
          </w:tcPr>
          <w:p w14:paraId="4D38C353" w14:textId="77777777" w:rsidR="00A823A4" w:rsidRPr="00A823A4" w:rsidRDefault="00A823A4" w:rsidP="00A823A4">
            <w:pPr>
              <w:widowControl w:val="0"/>
              <w:suppressAutoHyphens w:val="0"/>
              <w:kinsoku/>
              <w:overflowPunct/>
              <w:autoSpaceDE/>
              <w:spacing w:line="276" w:lineRule="auto"/>
              <w:jc w:val="left"/>
              <w:rPr>
                <w:rFonts w:ascii="標楷體" w:hAnsi="標楷體" w:cs="Times New Roman"/>
                <w:sz w:val="24"/>
                <w:szCs w:val="22"/>
                <w:lang w:bidi="ar-SA"/>
              </w:rPr>
            </w:pPr>
            <w:r w:rsidRPr="00A823A4">
              <w:rPr>
                <w:rFonts w:ascii="標楷體" w:hAnsi="標楷體" w:cs="Times New Roman" w:hint="eastAsia"/>
                <w:sz w:val="24"/>
                <w:szCs w:val="22"/>
                <w:lang w:bidi="ar-SA"/>
              </w:rPr>
              <w:t>簽名：</w:t>
            </w:r>
          </w:p>
        </w:tc>
      </w:tr>
      <w:tr w:rsidR="00A823A4" w:rsidRPr="00A823A4" w14:paraId="14C7D56E" w14:textId="77777777" w:rsidTr="007957EB">
        <w:trPr>
          <w:trHeight w:val="210"/>
        </w:trPr>
        <w:tc>
          <w:tcPr>
            <w:tcW w:w="1668" w:type="dxa"/>
            <w:gridSpan w:val="4"/>
            <w:vMerge/>
          </w:tcPr>
          <w:p w14:paraId="3B057ED8" w14:textId="77777777" w:rsidR="00A823A4" w:rsidRPr="00A823A4" w:rsidRDefault="00A823A4" w:rsidP="00A823A4">
            <w:pPr>
              <w:widowControl w:val="0"/>
              <w:suppressAutoHyphens w:val="0"/>
              <w:kinsoku/>
              <w:overflowPunct/>
              <w:autoSpaceDE/>
              <w:spacing w:line="276" w:lineRule="auto"/>
              <w:jc w:val="left"/>
              <w:rPr>
                <w:rFonts w:ascii="標楷體" w:hAnsi="標楷體" w:cs="Times New Roman"/>
                <w:sz w:val="24"/>
                <w:szCs w:val="22"/>
                <w:lang w:bidi="ar-SA"/>
              </w:rPr>
            </w:pPr>
          </w:p>
        </w:tc>
        <w:tc>
          <w:tcPr>
            <w:tcW w:w="8427" w:type="dxa"/>
            <w:gridSpan w:val="6"/>
          </w:tcPr>
          <w:p w14:paraId="5CDFE7AE" w14:textId="77777777" w:rsidR="00A823A4" w:rsidRPr="00A823A4" w:rsidRDefault="00A823A4" w:rsidP="00A823A4">
            <w:pPr>
              <w:widowControl w:val="0"/>
              <w:suppressAutoHyphens w:val="0"/>
              <w:kinsoku/>
              <w:overflowPunct/>
              <w:autoSpaceDE/>
              <w:spacing w:line="276" w:lineRule="auto"/>
              <w:jc w:val="left"/>
              <w:rPr>
                <w:rFonts w:ascii="標楷體" w:hAnsi="標楷體" w:cs="Times New Roman"/>
                <w:sz w:val="24"/>
                <w:szCs w:val="22"/>
                <w:lang w:bidi="ar-SA"/>
              </w:rPr>
            </w:pPr>
            <w:r w:rsidRPr="00A823A4">
              <w:rPr>
                <w:rFonts w:ascii="標楷體" w:hAnsi="標楷體" w:cs="Times New Roman" w:hint="eastAsia"/>
                <w:sz w:val="24"/>
                <w:szCs w:val="22"/>
                <w:lang w:bidi="ar-SA"/>
              </w:rPr>
              <w:t>建議或申訴事項：：有□，</w:t>
            </w:r>
            <w:r w:rsidRPr="00A823A4">
              <w:rPr>
                <w:rFonts w:ascii="標楷體" w:hAnsi="標楷體" w:cs="Times New Roman" w:hint="eastAsia"/>
                <w:sz w:val="24"/>
                <w:szCs w:val="22"/>
                <w:u w:val="single"/>
                <w:lang w:bidi="ar-SA"/>
              </w:rPr>
              <w:t xml:space="preserve">                                     </w:t>
            </w:r>
            <w:r w:rsidRPr="00A823A4">
              <w:rPr>
                <w:rFonts w:ascii="標楷體" w:hAnsi="標楷體" w:cs="Times New Roman" w:hint="eastAsia"/>
                <w:sz w:val="24"/>
                <w:szCs w:val="22"/>
                <w:lang w:bidi="ar-SA"/>
              </w:rPr>
              <w:t>。無□</w:t>
            </w:r>
          </w:p>
        </w:tc>
      </w:tr>
      <w:tr w:rsidR="00A823A4" w:rsidRPr="00A823A4" w14:paraId="1A26A4C3" w14:textId="77777777" w:rsidTr="007957EB">
        <w:trPr>
          <w:trHeight w:val="210"/>
        </w:trPr>
        <w:tc>
          <w:tcPr>
            <w:tcW w:w="1668" w:type="dxa"/>
            <w:gridSpan w:val="4"/>
          </w:tcPr>
          <w:p w14:paraId="5153A0EC" w14:textId="77777777" w:rsidR="00A823A4" w:rsidRPr="00A823A4" w:rsidRDefault="00A823A4" w:rsidP="00A823A4">
            <w:pPr>
              <w:widowControl w:val="0"/>
              <w:suppressAutoHyphens w:val="0"/>
              <w:kinsoku/>
              <w:overflowPunct/>
              <w:autoSpaceDE/>
              <w:spacing w:line="276" w:lineRule="auto"/>
              <w:jc w:val="left"/>
              <w:rPr>
                <w:rFonts w:ascii="標楷體" w:hAnsi="標楷體" w:cs="Times New Roman"/>
                <w:sz w:val="24"/>
                <w:szCs w:val="22"/>
                <w:lang w:bidi="ar-SA"/>
              </w:rPr>
            </w:pPr>
            <w:r w:rsidRPr="00A823A4">
              <w:rPr>
                <w:rFonts w:ascii="標楷體" w:hAnsi="標楷體" w:cs="Times New Roman" w:hint="eastAsia"/>
                <w:sz w:val="24"/>
                <w:szCs w:val="22"/>
                <w:lang w:bidi="ar-SA"/>
              </w:rPr>
              <w:t>管理單位人員簽名</w:t>
            </w:r>
          </w:p>
        </w:tc>
        <w:tc>
          <w:tcPr>
            <w:tcW w:w="8427" w:type="dxa"/>
            <w:gridSpan w:val="6"/>
          </w:tcPr>
          <w:p w14:paraId="10514DE9" w14:textId="77777777" w:rsidR="00A823A4" w:rsidRPr="00A823A4" w:rsidRDefault="00A823A4" w:rsidP="00A823A4">
            <w:pPr>
              <w:widowControl w:val="0"/>
              <w:suppressAutoHyphens w:val="0"/>
              <w:kinsoku/>
              <w:overflowPunct/>
              <w:autoSpaceDE/>
              <w:spacing w:line="276" w:lineRule="auto"/>
              <w:jc w:val="left"/>
              <w:rPr>
                <w:rFonts w:ascii="標楷體" w:hAnsi="標楷體" w:cs="Times New Roman"/>
                <w:sz w:val="24"/>
                <w:szCs w:val="22"/>
                <w:lang w:bidi="ar-SA"/>
              </w:rPr>
            </w:pPr>
            <w:r w:rsidRPr="00A823A4">
              <w:rPr>
                <w:rFonts w:ascii="標楷體" w:hAnsi="標楷體" w:cs="Times New Roman" w:hint="eastAsia"/>
                <w:sz w:val="24"/>
                <w:szCs w:val="22"/>
                <w:lang w:bidi="ar-SA"/>
              </w:rPr>
              <w:t>簽名：</w:t>
            </w:r>
          </w:p>
        </w:tc>
      </w:tr>
    </w:tbl>
    <w:p w14:paraId="676AD3A3" w14:textId="04718D39" w:rsidR="00226812" w:rsidRPr="00A823A4" w:rsidRDefault="00226812" w:rsidP="00A823A4">
      <w:pPr>
        <w:kinsoku/>
        <w:overflowPunct/>
        <w:autoSpaceDE/>
        <w:jc w:val="left"/>
        <w:rPr>
          <w:rFonts w:ascii="標楷體" w:hAnsi="標楷體" w:cs="Calibri"/>
          <w:szCs w:val="28"/>
        </w:rPr>
      </w:pPr>
    </w:p>
    <w:sectPr w:rsidR="00226812" w:rsidRPr="00A823A4">
      <w:pgSz w:w="11906" w:h="16838"/>
      <w:pgMar w:top="1134" w:right="1134" w:bottom="1134" w:left="1134" w:header="0" w:footer="0" w:gutter="0"/>
      <w:cols w:space="720"/>
      <w:formProt w:val="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426D" w14:textId="77777777" w:rsidR="009A298B" w:rsidRDefault="009A298B" w:rsidP="0029475C">
      <w:r>
        <w:separator/>
      </w:r>
    </w:p>
  </w:endnote>
  <w:endnote w:type="continuationSeparator" w:id="0">
    <w:p w14:paraId="73CAF596" w14:textId="77777777" w:rsidR="009A298B" w:rsidRDefault="009A298B" w:rsidP="0029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Mono">
    <w:altName w:val="Courier New"/>
    <w:panose1 w:val="02070409020205020404"/>
    <w:charset w:val="88"/>
    <w:family w:val="modern"/>
    <w:pitch w:val="fixed"/>
    <w:sig w:usb0="E0000AFF" w:usb1="400078FF" w:usb2="00000001" w:usb3="00000000" w:csb0="000001BF" w:csb1="00000000"/>
  </w:font>
  <w:font w:name="OpenSymbol">
    <w:altName w:val="Arial Unicode MS"/>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CB29" w14:textId="77777777" w:rsidR="009A298B" w:rsidRDefault="009A298B" w:rsidP="0029475C">
      <w:r>
        <w:separator/>
      </w:r>
    </w:p>
  </w:footnote>
  <w:footnote w:type="continuationSeparator" w:id="0">
    <w:p w14:paraId="6BD5EE69" w14:textId="77777777" w:rsidR="009A298B" w:rsidRDefault="009A298B" w:rsidP="00294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819"/>
    <w:multiLevelType w:val="multilevel"/>
    <w:tmpl w:val="0008A69A"/>
    <w:lvl w:ilvl="0">
      <w:start w:val="1"/>
      <w:numFmt w:val="taiwaneseCountingThousand"/>
      <w:lvlText w:val="（%1）"/>
      <w:lvlJc w:val="left"/>
      <w:pPr>
        <w:tabs>
          <w:tab w:val="num" w:pos="0"/>
        </w:tabs>
        <w:ind w:left="990" w:hanging="840"/>
      </w:pPr>
      <w:rPr>
        <w:rFonts w:eastAsia="標楷體"/>
        <w:sz w:val="28"/>
        <w:szCs w:val="28"/>
      </w:rPr>
    </w:lvl>
    <w:lvl w:ilvl="1">
      <w:start w:val="1"/>
      <w:numFmt w:val="decimal"/>
      <w:lvlText w:val="%2."/>
      <w:lvlJc w:val="left"/>
      <w:pPr>
        <w:tabs>
          <w:tab w:val="num" w:pos="0"/>
        </w:tabs>
        <w:ind w:left="960" w:hanging="480"/>
      </w:pPr>
      <w:rPr>
        <w:rFonts w:eastAsia="標楷體"/>
        <w:sz w:val="28"/>
        <w:szCs w:val="28"/>
      </w:rPr>
    </w:lvl>
    <w:lvl w:ilvl="2">
      <w:start w:val="1"/>
      <w:numFmt w:val="decimal"/>
      <w:lvlText w:val="(%3)"/>
      <w:lvlJc w:val="right"/>
      <w:pPr>
        <w:tabs>
          <w:tab w:val="num" w:pos="0"/>
        </w:tabs>
        <w:ind w:left="1440" w:hanging="480"/>
      </w:pPr>
      <w:rPr>
        <w:rFonts w:eastAsia="標楷體"/>
        <w:sz w:val="28"/>
        <w:szCs w:val="28"/>
      </w:r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EBD1634"/>
    <w:multiLevelType w:val="multilevel"/>
    <w:tmpl w:val="114E37D4"/>
    <w:lvl w:ilvl="0">
      <w:start w:val="1"/>
      <w:numFmt w:val="none"/>
      <w:suff w:val="nothing"/>
      <w:lvlText w:val="七、"/>
      <w:lvlJc w:val="left"/>
      <w:pPr>
        <w:tabs>
          <w:tab w:val="num" w:pos="0"/>
        </w:tabs>
        <w:ind w:left="435" w:hanging="435"/>
      </w:pPr>
      <w:rPr>
        <w:color w:val="auto"/>
      </w:rPr>
    </w:lvl>
    <w:lvl w:ilvl="1">
      <w:start w:val="1"/>
      <w:numFmt w:val="taiwaneseCountingThousand"/>
      <w:lvlText w:val="（%2）"/>
      <w:lvlJc w:val="left"/>
      <w:pPr>
        <w:tabs>
          <w:tab w:val="num" w:pos="0"/>
        </w:tabs>
        <w:ind w:left="1335" w:hanging="855"/>
      </w:pPr>
      <w:rPr>
        <w:rFonts w:eastAsia="標楷體"/>
        <w:sz w:val="28"/>
        <w:szCs w:val="28"/>
      </w:rPr>
    </w:lvl>
    <w:lvl w:ilvl="2">
      <w:start w:val="1"/>
      <w:numFmt w:val="decimal"/>
      <w:lvlText w:val="（%3）"/>
      <w:lvlJc w:val="left"/>
      <w:pPr>
        <w:tabs>
          <w:tab w:val="num" w:pos="0"/>
        </w:tabs>
        <w:ind w:left="1440" w:hanging="480"/>
      </w:pPr>
      <w:rPr>
        <w:color w:val="auto"/>
      </w:r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0F782044"/>
    <w:multiLevelType w:val="multilevel"/>
    <w:tmpl w:val="FA0ADBE6"/>
    <w:lvl w:ilvl="0">
      <w:start w:val="1"/>
      <w:numFmt w:val="ideographLegalTraditional"/>
      <w:pStyle w:val="16PT--"/>
      <w:suff w:val="nothing"/>
      <w:lvlText w:val="%1、"/>
      <w:lvlJc w:val="left"/>
      <w:pPr>
        <w:tabs>
          <w:tab w:val="num" w:pos="0"/>
        </w:tabs>
        <w:ind w:left="641" w:hanging="641"/>
      </w:pPr>
      <w:rPr>
        <w:sz w:val="32"/>
      </w:rPr>
    </w:lvl>
    <w:lvl w:ilvl="1">
      <w:start w:val="1"/>
      <w:numFmt w:val="taiwaneseCountingThousand"/>
      <w:suff w:val="nothing"/>
      <w:lvlText w:val="%2、"/>
      <w:lvlJc w:val="left"/>
      <w:pPr>
        <w:tabs>
          <w:tab w:val="num" w:pos="0"/>
        </w:tabs>
        <w:ind w:left="1276" w:hanging="635"/>
      </w:pPr>
      <w:rPr>
        <w:sz w:val="32"/>
      </w:rPr>
    </w:lvl>
    <w:lvl w:ilvl="2">
      <w:start w:val="1"/>
      <w:numFmt w:val="taiwaneseCountingThousand"/>
      <w:suff w:val="nothing"/>
      <w:lvlText w:val="(%3)"/>
      <w:lvlJc w:val="left"/>
      <w:pPr>
        <w:tabs>
          <w:tab w:val="num" w:pos="0"/>
        </w:tabs>
        <w:ind w:left="1814" w:hanging="521"/>
      </w:pPr>
      <w:rPr>
        <w:sz w:val="32"/>
      </w:rPr>
    </w:lvl>
    <w:lvl w:ilvl="3">
      <w:start w:val="1"/>
      <w:numFmt w:val="decimal"/>
      <w:suff w:val="nothing"/>
      <w:lvlText w:val="%4."/>
      <w:lvlJc w:val="left"/>
      <w:pPr>
        <w:tabs>
          <w:tab w:val="num" w:pos="0"/>
        </w:tabs>
        <w:ind w:left="2052" w:hanging="226"/>
      </w:pPr>
      <w:rPr>
        <w:sz w:val="32"/>
      </w:rPr>
    </w:lvl>
    <w:lvl w:ilvl="4">
      <w:start w:val="1"/>
      <w:numFmt w:val="decimal"/>
      <w:suff w:val="nothing"/>
      <w:lvlText w:val="(%5)"/>
      <w:lvlJc w:val="left"/>
      <w:pPr>
        <w:tabs>
          <w:tab w:val="num" w:pos="0"/>
        </w:tabs>
        <w:ind w:left="2466" w:hanging="368"/>
      </w:pPr>
      <w:rPr>
        <w:sz w:val="32"/>
      </w:rPr>
    </w:lvl>
    <w:lvl w:ilvl="5">
      <w:start w:val="1"/>
      <w:numFmt w:val="ideographTraditional"/>
      <w:suff w:val="nothing"/>
      <w:lvlText w:val="%6、"/>
      <w:lvlJc w:val="left"/>
      <w:pPr>
        <w:tabs>
          <w:tab w:val="num" w:pos="0"/>
        </w:tabs>
        <w:ind w:left="3090" w:hanging="641"/>
      </w:pPr>
    </w:lvl>
    <w:lvl w:ilvl="6">
      <w:start w:val="1"/>
      <w:numFmt w:val="ideographTraditional"/>
      <w:suff w:val="nothing"/>
      <w:lvlText w:val="(%7)"/>
      <w:lvlJc w:val="left"/>
      <w:pPr>
        <w:tabs>
          <w:tab w:val="num" w:pos="0"/>
        </w:tabs>
        <w:ind w:left="3640" w:hanging="539"/>
      </w:pPr>
    </w:lvl>
    <w:lvl w:ilvl="7">
      <w:start w:val="1"/>
      <w:numFmt w:val="upperLetter"/>
      <w:suff w:val="nothing"/>
      <w:lvlText w:val="%8."/>
      <w:lvlJc w:val="left"/>
      <w:pPr>
        <w:tabs>
          <w:tab w:val="num" w:pos="0"/>
        </w:tabs>
        <w:ind w:left="3940" w:hanging="300"/>
      </w:pPr>
    </w:lvl>
    <w:lvl w:ilvl="8">
      <w:start w:val="1"/>
      <w:numFmt w:val="upperLetter"/>
      <w:suff w:val="nothing"/>
      <w:lvlText w:val="(%9)"/>
      <w:lvlJc w:val="left"/>
      <w:pPr>
        <w:tabs>
          <w:tab w:val="num" w:pos="0"/>
        </w:tabs>
        <w:ind w:left="4422" w:hanging="442"/>
      </w:pPr>
    </w:lvl>
  </w:abstractNum>
  <w:abstractNum w:abstractNumId="3" w15:restartNumberingAfterBreak="0">
    <w:nsid w:val="256C50CF"/>
    <w:multiLevelType w:val="multilevel"/>
    <w:tmpl w:val="D14E5714"/>
    <w:lvl w:ilvl="0">
      <w:start w:val="1"/>
      <w:numFmt w:val="decimal"/>
      <w:lvlText w:val="%1、"/>
      <w:lvlJc w:val="left"/>
      <w:pPr>
        <w:tabs>
          <w:tab w:val="num" w:pos="0"/>
        </w:tabs>
        <w:ind w:left="435" w:hanging="435"/>
      </w:pPr>
      <w:rPr>
        <w:color w:val="auto"/>
        <w:lang w:val="en-US"/>
      </w:rPr>
    </w:lvl>
    <w:lvl w:ilvl="1">
      <w:start w:val="1"/>
      <w:numFmt w:val="taiwaneseCountingThousand"/>
      <w:lvlText w:val="（%2）"/>
      <w:lvlJc w:val="left"/>
      <w:pPr>
        <w:tabs>
          <w:tab w:val="num" w:pos="0"/>
        </w:tabs>
        <w:ind w:left="1335" w:hanging="855"/>
      </w:pPr>
      <w:rPr>
        <w:rFonts w:eastAsia="標楷體"/>
        <w:sz w:val="28"/>
        <w:szCs w:val="28"/>
      </w:rPr>
    </w:lvl>
    <w:lvl w:ilvl="2">
      <w:start w:val="1"/>
      <w:numFmt w:val="decimal"/>
      <w:lvlText w:val="（%3）"/>
      <w:lvlJc w:val="left"/>
      <w:pPr>
        <w:tabs>
          <w:tab w:val="num" w:pos="0"/>
        </w:tabs>
        <w:ind w:left="1440" w:hanging="480"/>
      </w:pPr>
      <w:rPr>
        <w:color w:val="auto"/>
        <w:lang w:val="en-US"/>
      </w:r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25FD1BE7"/>
    <w:multiLevelType w:val="multilevel"/>
    <w:tmpl w:val="53567A32"/>
    <w:lvl w:ilvl="0">
      <w:start w:val="1"/>
      <w:numFmt w:val="decimal"/>
      <w:lvlText w:val="(%1)"/>
      <w:lvlJc w:val="left"/>
      <w:pPr>
        <w:tabs>
          <w:tab w:val="num" w:pos="0"/>
        </w:tabs>
        <w:ind w:left="360" w:hanging="360"/>
      </w:pPr>
      <w:rPr>
        <w:rFonts w:eastAsia="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292A79CE"/>
    <w:multiLevelType w:val="multilevel"/>
    <w:tmpl w:val="3B465180"/>
    <w:lvl w:ilvl="0">
      <w:start w:val="1"/>
      <w:numFmt w:val="decimal"/>
      <w:lvlText w:val="%1."/>
      <w:lvlJc w:val="left"/>
      <w:pPr>
        <w:tabs>
          <w:tab w:val="num" w:pos="0"/>
        </w:tabs>
        <w:ind w:left="1815" w:hanging="480"/>
      </w:pPr>
      <w:rPr>
        <w:rFonts w:ascii="標楷體" w:eastAsia="標楷體" w:hAnsi="標楷體"/>
        <w:sz w:val="28"/>
        <w:szCs w:val="28"/>
      </w:rPr>
    </w:lvl>
    <w:lvl w:ilvl="1">
      <w:start w:val="1"/>
      <w:numFmt w:val="ideographTraditional"/>
      <w:lvlText w:val="%2、"/>
      <w:lvlJc w:val="left"/>
      <w:pPr>
        <w:tabs>
          <w:tab w:val="num" w:pos="0"/>
        </w:tabs>
        <w:ind w:left="2295" w:hanging="480"/>
      </w:pPr>
    </w:lvl>
    <w:lvl w:ilvl="2">
      <w:start w:val="1"/>
      <w:numFmt w:val="lowerRoman"/>
      <w:lvlText w:val="%3."/>
      <w:lvlJc w:val="right"/>
      <w:pPr>
        <w:tabs>
          <w:tab w:val="num" w:pos="0"/>
        </w:tabs>
        <w:ind w:left="2775" w:hanging="480"/>
      </w:pPr>
    </w:lvl>
    <w:lvl w:ilvl="3">
      <w:start w:val="1"/>
      <w:numFmt w:val="decimal"/>
      <w:lvlText w:val="%4."/>
      <w:lvlJc w:val="left"/>
      <w:pPr>
        <w:tabs>
          <w:tab w:val="num" w:pos="0"/>
        </w:tabs>
        <w:ind w:left="3255" w:hanging="480"/>
      </w:pPr>
    </w:lvl>
    <w:lvl w:ilvl="4">
      <w:start w:val="1"/>
      <w:numFmt w:val="ideographTraditional"/>
      <w:lvlText w:val="%5、"/>
      <w:lvlJc w:val="left"/>
      <w:pPr>
        <w:tabs>
          <w:tab w:val="num" w:pos="0"/>
        </w:tabs>
        <w:ind w:left="3735" w:hanging="480"/>
      </w:pPr>
    </w:lvl>
    <w:lvl w:ilvl="5">
      <w:start w:val="1"/>
      <w:numFmt w:val="lowerRoman"/>
      <w:lvlText w:val="%6."/>
      <w:lvlJc w:val="right"/>
      <w:pPr>
        <w:tabs>
          <w:tab w:val="num" w:pos="0"/>
        </w:tabs>
        <w:ind w:left="4215" w:hanging="480"/>
      </w:pPr>
    </w:lvl>
    <w:lvl w:ilvl="6">
      <w:start w:val="1"/>
      <w:numFmt w:val="decimal"/>
      <w:lvlText w:val="%7."/>
      <w:lvlJc w:val="left"/>
      <w:pPr>
        <w:tabs>
          <w:tab w:val="num" w:pos="0"/>
        </w:tabs>
        <w:ind w:left="4695" w:hanging="480"/>
      </w:pPr>
    </w:lvl>
    <w:lvl w:ilvl="7">
      <w:start w:val="1"/>
      <w:numFmt w:val="ideographTraditional"/>
      <w:lvlText w:val="%8、"/>
      <w:lvlJc w:val="left"/>
      <w:pPr>
        <w:tabs>
          <w:tab w:val="num" w:pos="0"/>
        </w:tabs>
        <w:ind w:left="5175" w:hanging="480"/>
      </w:pPr>
    </w:lvl>
    <w:lvl w:ilvl="8">
      <w:start w:val="1"/>
      <w:numFmt w:val="lowerRoman"/>
      <w:lvlText w:val="%9."/>
      <w:lvlJc w:val="right"/>
      <w:pPr>
        <w:tabs>
          <w:tab w:val="num" w:pos="0"/>
        </w:tabs>
        <w:ind w:left="5655" w:hanging="480"/>
      </w:pPr>
    </w:lvl>
  </w:abstractNum>
  <w:abstractNum w:abstractNumId="6" w15:restartNumberingAfterBreak="0">
    <w:nsid w:val="2A716CAA"/>
    <w:multiLevelType w:val="multilevel"/>
    <w:tmpl w:val="F49CB5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0433FE1"/>
    <w:multiLevelType w:val="multilevel"/>
    <w:tmpl w:val="9F30A180"/>
    <w:lvl w:ilvl="0">
      <w:start w:val="1"/>
      <w:numFmt w:val="decimal"/>
      <w:lvlText w:val="(%1)"/>
      <w:lvlJc w:val="left"/>
      <w:pPr>
        <w:tabs>
          <w:tab w:val="num" w:pos="0"/>
        </w:tabs>
        <w:ind w:left="360" w:hanging="360"/>
      </w:pPr>
      <w:rPr>
        <w:rFonts w:eastAsia="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34BB1F83"/>
    <w:multiLevelType w:val="multilevel"/>
    <w:tmpl w:val="18CEEDE0"/>
    <w:lvl w:ilvl="0">
      <w:start w:val="1"/>
      <w:numFmt w:val="ideographLegalTraditional"/>
      <w:pStyle w:val="12PT--"/>
      <w:suff w:val="nothing"/>
      <w:lvlText w:val="%1、"/>
      <w:lvlJc w:val="left"/>
      <w:pPr>
        <w:tabs>
          <w:tab w:val="num" w:pos="0"/>
        </w:tabs>
        <w:ind w:left="476" w:hanging="476"/>
      </w:pPr>
      <w:rPr>
        <w:sz w:val="24"/>
      </w:rPr>
    </w:lvl>
    <w:lvl w:ilvl="1">
      <w:start w:val="1"/>
      <w:numFmt w:val="taiwaneseCountingThousand"/>
      <w:suff w:val="nothing"/>
      <w:lvlText w:val="%2、"/>
      <w:lvlJc w:val="left"/>
      <w:pPr>
        <w:tabs>
          <w:tab w:val="num" w:pos="0"/>
        </w:tabs>
        <w:ind w:left="952" w:hanging="470"/>
      </w:pPr>
      <w:rPr>
        <w:sz w:val="24"/>
      </w:rPr>
    </w:lvl>
    <w:lvl w:ilvl="2">
      <w:start w:val="1"/>
      <w:numFmt w:val="taiwaneseCountingThousand"/>
      <w:suff w:val="nothing"/>
      <w:lvlText w:val="(%3)"/>
      <w:lvlJc w:val="left"/>
      <w:pPr>
        <w:tabs>
          <w:tab w:val="num" w:pos="0"/>
        </w:tabs>
        <w:ind w:left="1372" w:hanging="391"/>
      </w:pPr>
      <w:rPr>
        <w:sz w:val="24"/>
      </w:rPr>
    </w:lvl>
    <w:lvl w:ilvl="3">
      <w:start w:val="1"/>
      <w:numFmt w:val="decimal"/>
      <w:suff w:val="nothing"/>
      <w:lvlText w:val="%4."/>
      <w:lvlJc w:val="left"/>
      <w:pPr>
        <w:tabs>
          <w:tab w:val="num" w:pos="0"/>
        </w:tabs>
        <w:ind w:left="1553" w:hanging="175"/>
      </w:pPr>
      <w:rPr>
        <w:sz w:val="24"/>
      </w:rPr>
    </w:lvl>
    <w:lvl w:ilvl="4">
      <w:start w:val="1"/>
      <w:numFmt w:val="decimal"/>
      <w:suff w:val="nothing"/>
      <w:lvlText w:val="(%5)"/>
      <w:lvlJc w:val="left"/>
      <w:pPr>
        <w:tabs>
          <w:tab w:val="num" w:pos="0"/>
        </w:tabs>
        <w:ind w:left="1854" w:hanging="272"/>
      </w:pPr>
      <w:rPr>
        <w:sz w:val="24"/>
      </w:rPr>
    </w:lvl>
    <w:lvl w:ilvl="5">
      <w:start w:val="1"/>
      <w:numFmt w:val="ideographTraditional"/>
      <w:suff w:val="nothing"/>
      <w:lvlText w:val="%6、"/>
      <w:lvlJc w:val="left"/>
      <w:pPr>
        <w:tabs>
          <w:tab w:val="num" w:pos="0"/>
        </w:tabs>
        <w:ind w:left="2302" w:hanging="471"/>
      </w:pPr>
    </w:lvl>
    <w:lvl w:ilvl="6">
      <w:start w:val="1"/>
      <w:numFmt w:val="ideographTraditional"/>
      <w:suff w:val="nothing"/>
      <w:lvlText w:val="(%7)"/>
      <w:lvlJc w:val="left"/>
      <w:pPr>
        <w:tabs>
          <w:tab w:val="num" w:pos="0"/>
        </w:tabs>
        <w:ind w:left="2727" w:hanging="391"/>
      </w:pPr>
    </w:lvl>
    <w:lvl w:ilvl="7">
      <w:start w:val="1"/>
      <w:numFmt w:val="upperLetter"/>
      <w:suff w:val="nothing"/>
      <w:lvlText w:val="%8."/>
      <w:lvlJc w:val="left"/>
      <w:pPr>
        <w:tabs>
          <w:tab w:val="num" w:pos="0"/>
        </w:tabs>
        <w:ind w:left="2982" w:hanging="227"/>
      </w:pPr>
    </w:lvl>
    <w:lvl w:ilvl="8">
      <w:start w:val="1"/>
      <w:numFmt w:val="upperLetter"/>
      <w:suff w:val="nothing"/>
      <w:lvlText w:val="(%9)"/>
      <w:lvlJc w:val="left"/>
      <w:pPr>
        <w:tabs>
          <w:tab w:val="num" w:pos="0"/>
        </w:tabs>
        <w:ind w:left="3345" w:hanging="329"/>
      </w:pPr>
    </w:lvl>
  </w:abstractNum>
  <w:abstractNum w:abstractNumId="9" w15:restartNumberingAfterBreak="0">
    <w:nsid w:val="35181EB8"/>
    <w:multiLevelType w:val="multilevel"/>
    <w:tmpl w:val="7CA8CE40"/>
    <w:lvl w:ilvl="0">
      <w:start w:val="1"/>
      <w:numFmt w:val="ideographLegalTraditional"/>
      <w:pStyle w:val="14PT--"/>
      <w:suff w:val="nothing"/>
      <w:lvlText w:val="%1、"/>
      <w:lvlJc w:val="left"/>
      <w:pPr>
        <w:tabs>
          <w:tab w:val="num" w:pos="0"/>
        </w:tabs>
        <w:ind w:left="567" w:hanging="567"/>
      </w:pPr>
    </w:lvl>
    <w:lvl w:ilvl="1">
      <w:start w:val="1"/>
      <w:numFmt w:val="taiwaneseCountingThousand"/>
      <w:suff w:val="nothing"/>
      <w:lvlText w:val="%2、"/>
      <w:lvlJc w:val="left"/>
      <w:pPr>
        <w:tabs>
          <w:tab w:val="num" w:pos="0"/>
        </w:tabs>
        <w:ind w:left="1106" w:hanging="550"/>
      </w:pPr>
    </w:lvl>
    <w:lvl w:ilvl="2">
      <w:start w:val="1"/>
      <w:numFmt w:val="taiwaneseCountingThousand"/>
      <w:suff w:val="nothing"/>
      <w:lvlText w:val="(%3)"/>
      <w:lvlJc w:val="left"/>
      <w:pPr>
        <w:tabs>
          <w:tab w:val="num" w:pos="0"/>
        </w:tabs>
        <w:ind w:left="1599" w:hanging="459"/>
      </w:pPr>
    </w:lvl>
    <w:lvl w:ilvl="3">
      <w:start w:val="1"/>
      <w:numFmt w:val="decimal"/>
      <w:suff w:val="nothing"/>
      <w:lvlText w:val="%4."/>
      <w:lvlJc w:val="left"/>
      <w:pPr>
        <w:tabs>
          <w:tab w:val="num" w:pos="0"/>
        </w:tabs>
        <w:ind w:left="1803" w:hanging="199"/>
      </w:pPr>
    </w:lvl>
    <w:lvl w:ilvl="4">
      <w:start w:val="1"/>
      <w:numFmt w:val="decimal"/>
      <w:suff w:val="nothing"/>
      <w:lvlText w:val="(%5)"/>
      <w:lvlJc w:val="left"/>
      <w:pPr>
        <w:tabs>
          <w:tab w:val="num" w:pos="0"/>
        </w:tabs>
        <w:ind w:left="2166" w:hanging="323"/>
      </w:pPr>
    </w:lvl>
    <w:lvl w:ilvl="5">
      <w:start w:val="1"/>
      <w:numFmt w:val="ideographTraditional"/>
      <w:suff w:val="nothing"/>
      <w:lvlText w:val="%6、"/>
      <w:lvlJc w:val="left"/>
      <w:pPr>
        <w:tabs>
          <w:tab w:val="num" w:pos="0"/>
        </w:tabs>
        <w:ind w:left="2710" w:hanging="556"/>
      </w:pPr>
    </w:lvl>
    <w:lvl w:ilvl="6">
      <w:start w:val="1"/>
      <w:numFmt w:val="ideographTraditional"/>
      <w:suff w:val="nothing"/>
      <w:lvlText w:val="(%7)"/>
      <w:lvlJc w:val="left"/>
      <w:pPr>
        <w:tabs>
          <w:tab w:val="num" w:pos="0"/>
        </w:tabs>
        <w:ind w:left="3197" w:hanging="442"/>
      </w:pPr>
    </w:lvl>
    <w:lvl w:ilvl="7">
      <w:start w:val="1"/>
      <w:numFmt w:val="upperLetter"/>
      <w:suff w:val="nothing"/>
      <w:lvlText w:val="%8."/>
      <w:lvlJc w:val="left"/>
      <w:pPr>
        <w:tabs>
          <w:tab w:val="num" w:pos="0"/>
        </w:tabs>
        <w:ind w:left="3487" w:hanging="255"/>
      </w:pPr>
    </w:lvl>
    <w:lvl w:ilvl="8">
      <w:start w:val="1"/>
      <w:numFmt w:val="upperLetter"/>
      <w:suff w:val="nothing"/>
      <w:lvlText w:val="(%9)"/>
      <w:lvlJc w:val="left"/>
      <w:pPr>
        <w:tabs>
          <w:tab w:val="num" w:pos="0"/>
        </w:tabs>
        <w:ind w:left="3940" w:hanging="385"/>
      </w:pPr>
    </w:lvl>
  </w:abstractNum>
  <w:abstractNum w:abstractNumId="10" w15:restartNumberingAfterBreak="0">
    <w:nsid w:val="412448A1"/>
    <w:multiLevelType w:val="multilevel"/>
    <w:tmpl w:val="3A6A7436"/>
    <w:lvl w:ilvl="0">
      <w:start w:val="1"/>
      <w:numFmt w:val="taiwaneseCountingThousand"/>
      <w:lvlText w:val="（%1）"/>
      <w:lvlJc w:val="left"/>
      <w:pPr>
        <w:tabs>
          <w:tab w:val="num" w:pos="0"/>
        </w:tabs>
        <w:ind w:left="960" w:hanging="480"/>
      </w:pPr>
      <w:rPr>
        <w:rFonts w:ascii="標楷體" w:eastAsia="標楷體" w:hAnsi="標楷體"/>
        <w:sz w:val="28"/>
        <w:szCs w:val="28"/>
      </w:rPr>
    </w:lvl>
    <w:lvl w:ilvl="1">
      <w:start w:val="1"/>
      <w:numFmt w:val="ideographTraditional"/>
      <w:lvlText w:val="%2、"/>
      <w:lvlJc w:val="left"/>
      <w:pPr>
        <w:tabs>
          <w:tab w:val="num" w:pos="0"/>
        </w:tabs>
        <w:ind w:left="1440" w:hanging="48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11" w15:restartNumberingAfterBreak="0">
    <w:nsid w:val="429512C7"/>
    <w:multiLevelType w:val="multilevel"/>
    <w:tmpl w:val="17464DE0"/>
    <w:lvl w:ilvl="0">
      <w:start w:val="1"/>
      <w:numFmt w:val="ideographLegalTraditional"/>
      <w:pStyle w:val="18PT--"/>
      <w:suff w:val="nothing"/>
      <w:lvlText w:val="%1、"/>
      <w:lvlJc w:val="left"/>
      <w:pPr>
        <w:tabs>
          <w:tab w:val="num" w:pos="0"/>
        </w:tabs>
        <w:ind w:left="709" w:hanging="709"/>
      </w:pPr>
      <w:rPr>
        <w:sz w:val="36"/>
      </w:rPr>
    </w:lvl>
    <w:lvl w:ilvl="1">
      <w:start w:val="1"/>
      <w:numFmt w:val="taiwaneseCountingThousand"/>
      <w:suff w:val="nothing"/>
      <w:lvlText w:val="%2、"/>
      <w:lvlJc w:val="left"/>
      <w:pPr>
        <w:tabs>
          <w:tab w:val="num" w:pos="0"/>
        </w:tabs>
        <w:ind w:left="1389" w:hanging="709"/>
      </w:pPr>
      <w:rPr>
        <w:sz w:val="36"/>
      </w:rPr>
    </w:lvl>
    <w:lvl w:ilvl="2">
      <w:start w:val="1"/>
      <w:numFmt w:val="taiwaneseCountingThousand"/>
      <w:suff w:val="nothing"/>
      <w:lvlText w:val="(%3)"/>
      <w:lvlJc w:val="left"/>
      <w:pPr>
        <w:tabs>
          <w:tab w:val="num" w:pos="0"/>
        </w:tabs>
        <w:ind w:left="2001" w:hanging="595"/>
      </w:pPr>
      <w:rPr>
        <w:sz w:val="36"/>
      </w:rPr>
    </w:lvl>
    <w:lvl w:ilvl="3">
      <w:start w:val="1"/>
      <w:numFmt w:val="decimal"/>
      <w:suff w:val="nothing"/>
      <w:lvlText w:val="%4."/>
      <w:lvlJc w:val="left"/>
      <w:pPr>
        <w:tabs>
          <w:tab w:val="num" w:pos="0"/>
        </w:tabs>
        <w:ind w:left="2268" w:hanging="255"/>
      </w:pPr>
      <w:rPr>
        <w:sz w:val="36"/>
      </w:rPr>
    </w:lvl>
    <w:lvl w:ilvl="4">
      <w:start w:val="1"/>
      <w:numFmt w:val="decimal"/>
      <w:suff w:val="nothing"/>
      <w:lvlText w:val="(%5)"/>
      <w:lvlJc w:val="left"/>
      <w:pPr>
        <w:tabs>
          <w:tab w:val="num" w:pos="0"/>
        </w:tabs>
        <w:ind w:left="2693" w:hanging="397"/>
      </w:pPr>
      <w:rPr>
        <w:sz w:val="36"/>
      </w:rPr>
    </w:lvl>
    <w:lvl w:ilvl="5">
      <w:start w:val="1"/>
      <w:numFmt w:val="ideographTraditional"/>
      <w:suff w:val="nothing"/>
      <w:lvlText w:val="%6、"/>
      <w:lvlJc w:val="left"/>
      <w:pPr>
        <w:tabs>
          <w:tab w:val="num" w:pos="0"/>
        </w:tabs>
        <w:ind w:left="3402" w:hanging="715"/>
      </w:pPr>
    </w:lvl>
    <w:lvl w:ilvl="6">
      <w:start w:val="1"/>
      <w:numFmt w:val="ideographTraditional"/>
      <w:suff w:val="nothing"/>
      <w:lvlText w:val="(%7)"/>
      <w:lvlJc w:val="left"/>
      <w:pPr>
        <w:tabs>
          <w:tab w:val="num" w:pos="0"/>
        </w:tabs>
        <w:ind w:left="3980" w:hanging="578"/>
      </w:pPr>
    </w:lvl>
    <w:lvl w:ilvl="7">
      <w:start w:val="1"/>
      <w:numFmt w:val="upperLetter"/>
      <w:suff w:val="nothing"/>
      <w:lvlText w:val="%8."/>
      <w:lvlJc w:val="left"/>
      <w:pPr>
        <w:tabs>
          <w:tab w:val="num" w:pos="0"/>
        </w:tabs>
        <w:ind w:left="4354" w:hanging="329"/>
      </w:pPr>
    </w:lvl>
    <w:lvl w:ilvl="8">
      <w:start w:val="1"/>
      <w:numFmt w:val="upperLetter"/>
      <w:suff w:val="nothing"/>
      <w:lvlText w:val="(%9)"/>
      <w:lvlJc w:val="left"/>
      <w:pPr>
        <w:tabs>
          <w:tab w:val="num" w:pos="0"/>
        </w:tabs>
        <w:ind w:left="4876" w:hanging="488"/>
      </w:pPr>
    </w:lvl>
  </w:abstractNum>
  <w:abstractNum w:abstractNumId="12" w15:restartNumberingAfterBreak="0">
    <w:nsid w:val="5903072C"/>
    <w:multiLevelType w:val="multilevel"/>
    <w:tmpl w:val="BB4E0DCA"/>
    <w:lvl w:ilvl="0">
      <w:start w:val="1"/>
      <w:numFmt w:val="taiwaneseCountingThousand"/>
      <w:lvlText w:val="（%1）"/>
      <w:lvlJc w:val="left"/>
      <w:pPr>
        <w:tabs>
          <w:tab w:val="num" w:pos="0"/>
        </w:tabs>
        <w:ind w:left="1124" w:hanging="840"/>
      </w:pPr>
      <w:rPr>
        <w:rFonts w:eastAsia="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3" w15:restartNumberingAfterBreak="0">
    <w:nsid w:val="66580B23"/>
    <w:multiLevelType w:val="multilevel"/>
    <w:tmpl w:val="D0A62470"/>
    <w:lvl w:ilvl="0">
      <w:start w:val="1"/>
      <w:numFmt w:val="decimal"/>
      <w:lvlText w:val="%1."/>
      <w:lvlJc w:val="left"/>
      <w:pPr>
        <w:tabs>
          <w:tab w:val="num" w:pos="0"/>
        </w:tabs>
        <w:ind w:left="1335" w:hanging="855"/>
      </w:pPr>
      <w:rPr>
        <w:rFonts w:eastAsia="標楷體"/>
        <w:sz w:val="28"/>
        <w:szCs w:val="28"/>
      </w:rPr>
    </w:lvl>
    <w:lvl w:ilvl="1">
      <w:start w:val="2"/>
      <w:numFmt w:val="decimal"/>
      <w:lvlText w:val="%2."/>
      <w:lvlJc w:val="left"/>
      <w:pPr>
        <w:tabs>
          <w:tab w:val="num" w:pos="0"/>
        </w:tabs>
        <w:ind w:left="1440" w:hanging="480"/>
      </w:pPr>
    </w:lvl>
    <w:lvl w:ilvl="2">
      <w:start w:val="1"/>
      <w:numFmt w:val="decimal"/>
      <w:lvlText w:val="(%3)"/>
      <w:lvlJc w:val="right"/>
      <w:pPr>
        <w:tabs>
          <w:tab w:val="num" w:pos="0"/>
        </w:tabs>
        <w:ind w:left="1920" w:hanging="480"/>
      </w:pPr>
      <w:rPr>
        <w:rFonts w:eastAsia="標楷體"/>
        <w:sz w:val="28"/>
        <w:szCs w:val="28"/>
      </w:r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14" w15:restartNumberingAfterBreak="0">
    <w:nsid w:val="67CA7998"/>
    <w:multiLevelType w:val="hybridMultilevel"/>
    <w:tmpl w:val="B3AC3E7C"/>
    <w:lvl w:ilvl="0" w:tplc="65C4952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4134BBF"/>
    <w:multiLevelType w:val="multilevel"/>
    <w:tmpl w:val="56DCC3A0"/>
    <w:lvl w:ilvl="0">
      <w:start w:val="1"/>
      <w:numFmt w:val="decimal"/>
      <w:lvlText w:val="%1、"/>
      <w:lvlJc w:val="left"/>
      <w:pPr>
        <w:tabs>
          <w:tab w:val="num" w:pos="0"/>
        </w:tabs>
        <w:ind w:left="1331" w:hanging="480"/>
      </w:pPr>
    </w:lvl>
    <w:lvl w:ilvl="1">
      <w:start w:val="1"/>
      <w:numFmt w:val="taiwaneseCountingThousand"/>
      <w:lvlText w:val="%2、"/>
      <w:lvlJc w:val="left"/>
      <w:pPr>
        <w:tabs>
          <w:tab w:val="num" w:pos="0"/>
        </w:tabs>
        <w:ind w:left="1200" w:hanging="720"/>
      </w:pPr>
      <w:rPr>
        <w:rFonts w:ascii="標楷體" w:eastAsia="標楷體" w:hAnsi="標楷體"/>
        <w:sz w:val="28"/>
        <w:szCs w:val="28"/>
        <w:lang w:val="en-US"/>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6" w15:restartNumberingAfterBreak="0">
    <w:nsid w:val="7A364B5A"/>
    <w:multiLevelType w:val="hybridMultilevel"/>
    <w:tmpl w:val="2DD0D2FC"/>
    <w:lvl w:ilvl="0" w:tplc="21C8775A">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F9B2495"/>
    <w:multiLevelType w:val="multilevel"/>
    <w:tmpl w:val="5DA02BA2"/>
    <w:lvl w:ilvl="0">
      <w:start w:val="1"/>
      <w:numFmt w:val="none"/>
      <w:suff w:val="nothing"/>
      <w:lvlText w:val="（二）"/>
      <w:lvlJc w:val="left"/>
      <w:pPr>
        <w:tabs>
          <w:tab w:val="num" w:pos="0"/>
        </w:tabs>
        <w:ind w:left="1473" w:hanging="480"/>
      </w:pPr>
      <w:rPr>
        <w:rFonts w:eastAsia="標楷體"/>
        <w:color w:val="auto"/>
        <w:sz w:val="28"/>
        <w:szCs w:val="28"/>
      </w:rPr>
    </w:lvl>
    <w:lvl w:ilvl="1">
      <w:start w:val="1"/>
      <w:numFmt w:val="ideographTraditional"/>
      <w:lvlText w:val="%2、"/>
      <w:lvlJc w:val="left"/>
      <w:pPr>
        <w:tabs>
          <w:tab w:val="num" w:pos="0"/>
        </w:tabs>
        <w:ind w:left="1953" w:hanging="480"/>
      </w:pPr>
    </w:lvl>
    <w:lvl w:ilvl="2">
      <w:start w:val="1"/>
      <w:numFmt w:val="lowerRoman"/>
      <w:lvlText w:val="%3."/>
      <w:lvlJc w:val="right"/>
      <w:pPr>
        <w:tabs>
          <w:tab w:val="num" w:pos="0"/>
        </w:tabs>
        <w:ind w:left="2433" w:hanging="480"/>
      </w:pPr>
    </w:lvl>
    <w:lvl w:ilvl="3">
      <w:start w:val="1"/>
      <w:numFmt w:val="decimal"/>
      <w:lvlText w:val="%4."/>
      <w:lvlJc w:val="left"/>
      <w:pPr>
        <w:tabs>
          <w:tab w:val="num" w:pos="0"/>
        </w:tabs>
        <w:ind w:left="2913" w:hanging="480"/>
      </w:pPr>
    </w:lvl>
    <w:lvl w:ilvl="4">
      <w:start w:val="1"/>
      <w:numFmt w:val="ideographTraditional"/>
      <w:lvlText w:val="%5、"/>
      <w:lvlJc w:val="left"/>
      <w:pPr>
        <w:tabs>
          <w:tab w:val="num" w:pos="0"/>
        </w:tabs>
        <w:ind w:left="3393" w:hanging="480"/>
      </w:pPr>
    </w:lvl>
    <w:lvl w:ilvl="5">
      <w:start w:val="1"/>
      <w:numFmt w:val="lowerRoman"/>
      <w:lvlText w:val="%6."/>
      <w:lvlJc w:val="right"/>
      <w:pPr>
        <w:tabs>
          <w:tab w:val="num" w:pos="0"/>
        </w:tabs>
        <w:ind w:left="3873" w:hanging="480"/>
      </w:pPr>
    </w:lvl>
    <w:lvl w:ilvl="6">
      <w:start w:val="1"/>
      <w:numFmt w:val="decimal"/>
      <w:lvlText w:val="%7."/>
      <w:lvlJc w:val="left"/>
      <w:pPr>
        <w:tabs>
          <w:tab w:val="num" w:pos="0"/>
        </w:tabs>
        <w:ind w:left="4353" w:hanging="480"/>
      </w:pPr>
    </w:lvl>
    <w:lvl w:ilvl="7">
      <w:start w:val="1"/>
      <w:numFmt w:val="ideographTraditional"/>
      <w:lvlText w:val="%8、"/>
      <w:lvlJc w:val="left"/>
      <w:pPr>
        <w:tabs>
          <w:tab w:val="num" w:pos="0"/>
        </w:tabs>
        <w:ind w:left="4833" w:hanging="480"/>
      </w:pPr>
    </w:lvl>
    <w:lvl w:ilvl="8">
      <w:start w:val="1"/>
      <w:numFmt w:val="lowerRoman"/>
      <w:lvlText w:val="%9."/>
      <w:lvlJc w:val="right"/>
      <w:pPr>
        <w:tabs>
          <w:tab w:val="num" w:pos="0"/>
        </w:tabs>
        <w:ind w:left="5313" w:hanging="480"/>
      </w:pPr>
    </w:lvl>
  </w:abstractNum>
  <w:num w:numId="1">
    <w:abstractNumId w:val="8"/>
  </w:num>
  <w:num w:numId="2">
    <w:abstractNumId w:val="9"/>
  </w:num>
  <w:num w:numId="3">
    <w:abstractNumId w:val="2"/>
  </w:num>
  <w:num w:numId="4">
    <w:abstractNumId w:val="11"/>
  </w:num>
  <w:num w:numId="5">
    <w:abstractNumId w:val="15"/>
  </w:num>
  <w:num w:numId="6">
    <w:abstractNumId w:val="10"/>
  </w:num>
  <w:num w:numId="7">
    <w:abstractNumId w:val="12"/>
  </w:num>
  <w:num w:numId="8">
    <w:abstractNumId w:val="5"/>
  </w:num>
  <w:num w:numId="9">
    <w:abstractNumId w:val="17"/>
  </w:num>
  <w:num w:numId="10">
    <w:abstractNumId w:val="3"/>
  </w:num>
  <w:num w:numId="11">
    <w:abstractNumId w:val="1"/>
  </w:num>
  <w:num w:numId="12">
    <w:abstractNumId w:val="0"/>
  </w:num>
  <w:num w:numId="13">
    <w:abstractNumId w:val="13"/>
  </w:num>
  <w:num w:numId="14">
    <w:abstractNumId w:val="7"/>
  </w:num>
  <w:num w:numId="15">
    <w:abstractNumId w:val="4"/>
  </w:num>
  <w:num w:numId="16">
    <w:abstractNumId w:val="6"/>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67"/>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812"/>
    <w:rsid w:val="000F7B10"/>
    <w:rsid w:val="00226812"/>
    <w:rsid w:val="0029475C"/>
    <w:rsid w:val="00393C3B"/>
    <w:rsid w:val="00475CC6"/>
    <w:rsid w:val="00507796"/>
    <w:rsid w:val="00636FDB"/>
    <w:rsid w:val="00644B34"/>
    <w:rsid w:val="0065700C"/>
    <w:rsid w:val="006A16C5"/>
    <w:rsid w:val="007320EE"/>
    <w:rsid w:val="00757420"/>
    <w:rsid w:val="00760976"/>
    <w:rsid w:val="009A298B"/>
    <w:rsid w:val="00A60EAA"/>
    <w:rsid w:val="00A702A2"/>
    <w:rsid w:val="00A823A4"/>
    <w:rsid w:val="00B457E4"/>
    <w:rsid w:val="00D0718C"/>
    <w:rsid w:val="00DD3480"/>
    <w:rsid w:val="00E26099"/>
    <w:rsid w:val="00ED6A1C"/>
    <w:rsid w:val="00F61D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2CAB7"/>
  <w15:docId w15:val="{C9BCA036-FE66-4B2A-BA55-C785D53D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Mangal"/>
        <w:kern w:val="2"/>
        <w:sz w:val="28"/>
        <w:szCs w:val="24"/>
        <w:lang w:val="en-US" w:eastAsia="zh-TW"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insoku w:val="0"/>
      <w:overflowPunct w:val="0"/>
      <w:autoSpaceDE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編號字元"/>
    <w:qFormat/>
  </w:style>
  <w:style w:type="character" w:customStyle="1" w:styleId="a4">
    <w:name w:val="使用者輸入"/>
    <w:qFormat/>
    <w:rPr>
      <w:rFonts w:ascii="Courier New" w:eastAsia="細明體" w:hAnsi="Courier New" w:cs="Courier New"/>
    </w:rPr>
  </w:style>
  <w:style w:type="character" w:customStyle="1" w:styleId="a5">
    <w:name w:val="電傳打字"/>
    <w:qFormat/>
    <w:rPr>
      <w:rFonts w:ascii="Courier New" w:eastAsia="細明體" w:hAnsi="Courier New" w:cs="Courier New"/>
    </w:rPr>
  </w:style>
  <w:style w:type="character" w:customStyle="1" w:styleId="1">
    <w:name w:val="引文1"/>
    <w:qFormat/>
    <w:rPr>
      <w:i/>
      <w:iCs/>
    </w:rPr>
  </w:style>
  <w:style w:type="character" w:customStyle="1" w:styleId="a6">
    <w:name w:val="可變"/>
    <w:qFormat/>
    <w:rPr>
      <w:i/>
      <w:iCs/>
    </w:rPr>
  </w:style>
  <w:style w:type="character" w:customStyle="1" w:styleId="a7">
    <w:name w:val="源碼"/>
    <w:qFormat/>
    <w:rPr>
      <w:rFonts w:ascii="Liberation Mono" w:eastAsia="細明體" w:hAnsi="Liberation Mono" w:cs="Liberation Mono"/>
    </w:rPr>
  </w:style>
  <w:style w:type="character" w:customStyle="1" w:styleId="a8">
    <w:name w:val="定義"/>
    <w:qFormat/>
  </w:style>
  <w:style w:type="character" w:customStyle="1" w:styleId="a9">
    <w:name w:val="注音標示"/>
    <w:qFormat/>
    <w:rPr>
      <w:sz w:val="12"/>
      <w:szCs w:val="12"/>
      <w:u w:val="none"/>
      <w:em w:val="none"/>
    </w:rPr>
  </w:style>
  <w:style w:type="character" w:customStyle="1" w:styleId="aa">
    <w:name w:val="強調"/>
    <w:qFormat/>
    <w:rPr>
      <w:i/>
      <w:iCs/>
    </w:rPr>
  </w:style>
  <w:style w:type="character" w:customStyle="1" w:styleId="ab">
    <w:name w:val="註腳字元"/>
    <w:qFormat/>
  </w:style>
  <w:style w:type="character" w:customStyle="1" w:styleId="ac">
    <w:name w:val="範例"/>
    <w:qFormat/>
    <w:rPr>
      <w:rFonts w:ascii="Liberation Mono" w:eastAsia="細明體" w:hAnsi="Liberation Mono" w:cs="Liberation Mono"/>
    </w:rPr>
  </w:style>
  <w:style w:type="character" w:customStyle="1" w:styleId="ad">
    <w:name w:val="佔位項"/>
    <w:qFormat/>
    <w:rPr>
      <w:smallCaps/>
      <w:color w:val="008080"/>
      <w:u w:val="dotted"/>
    </w:rPr>
  </w:style>
  <w:style w:type="character" w:customStyle="1" w:styleId="10">
    <w:name w:val="項目符號1"/>
    <w:qFormat/>
    <w:rPr>
      <w:rFonts w:ascii="OpenSymbol" w:eastAsia="OpenSymbol" w:hAnsi="OpenSymbol" w:cs="OpenSymbol"/>
    </w:rPr>
  </w:style>
  <w:style w:type="character" w:customStyle="1" w:styleId="ae">
    <w:name w:val="圖表標示字元"/>
    <w:qFormat/>
  </w:style>
  <w:style w:type="character" w:customStyle="1" w:styleId="af">
    <w:name w:val="①Ⓐ  字型"/>
    <w:qFormat/>
    <w:rPr>
      <w:rFonts w:ascii="MS Mincho" w:eastAsia="MS Mincho" w:hAnsi="MS Mincho"/>
    </w:rPr>
  </w:style>
  <w:style w:type="character" w:customStyle="1" w:styleId="af0">
    <w:name w:val="網際網路連結"/>
    <w:rPr>
      <w:rFonts w:ascii="標楷體" w:hAnsi="標楷體"/>
      <w:color w:val="000080"/>
      <w:u w:val="single"/>
    </w:rPr>
  </w:style>
  <w:style w:type="character" w:customStyle="1" w:styleId="af1">
    <w:name w:val="訪問過的網際網路連結"/>
    <w:rPr>
      <w:rFonts w:ascii="標楷體" w:hAnsi="標楷體"/>
      <w:color w:val="800000"/>
      <w:u w:val="single"/>
    </w:rPr>
  </w:style>
  <w:style w:type="character" w:customStyle="1" w:styleId="af2">
    <w:name w:val="主要索引條目"/>
    <w:qFormat/>
    <w:rPr>
      <w:b/>
      <w:bCs/>
    </w:rPr>
  </w:style>
  <w:style w:type="character" w:customStyle="1" w:styleId="16PT">
    <w:name w:val="16PT"/>
    <w:qFormat/>
    <w:rPr>
      <w:sz w:val="32"/>
    </w:rPr>
  </w:style>
  <w:style w:type="character" w:customStyle="1" w:styleId="12PT">
    <w:name w:val="12PT"/>
    <w:qFormat/>
    <w:rPr>
      <w:sz w:val="24"/>
    </w:rPr>
  </w:style>
  <w:style w:type="character" w:customStyle="1" w:styleId="14PT">
    <w:name w:val="14PT"/>
    <w:qFormat/>
  </w:style>
  <w:style w:type="character" w:customStyle="1" w:styleId="18PT">
    <w:name w:val="18PT"/>
    <w:qFormat/>
    <w:rPr>
      <w:sz w:val="36"/>
    </w:rPr>
  </w:style>
  <w:style w:type="character" w:customStyle="1" w:styleId="11">
    <w:name w:val="預設段落字型1"/>
    <w:qFormat/>
  </w:style>
  <w:style w:type="paragraph" w:styleId="af3">
    <w:name w:val="Title"/>
    <w:basedOn w:val="a"/>
    <w:next w:val="af4"/>
    <w:uiPriority w:val="10"/>
    <w:qFormat/>
    <w:pPr>
      <w:keepNext/>
      <w:spacing w:line="276" w:lineRule="auto"/>
    </w:pPr>
    <w:rPr>
      <w:rFonts w:cs="Tahoma"/>
      <w:b/>
      <w:sz w:val="32"/>
      <w:szCs w:val="28"/>
    </w:rPr>
  </w:style>
  <w:style w:type="paragraph" w:styleId="af4">
    <w:name w:val="Body Text"/>
    <w:basedOn w:val="a"/>
    <w:rPr>
      <w:sz w:val="32"/>
    </w:rPr>
  </w:style>
  <w:style w:type="paragraph" w:customStyle="1" w:styleId="12PT--0">
    <w:name w:val="12PT -- 對齊邊線"/>
    <w:basedOn w:val="af4"/>
    <w:qFormat/>
    <w:pPr>
      <w:spacing w:line="400" w:lineRule="exact"/>
    </w:pPr>
    <w:rPr>
      <w:sz w:val="24"/>
    </w:rPr>
  </w:style>
  <w:style w:type="paragraph" w:customStyle="1" w:styleId="14PT--0">
    <w:name w:val="14PT -- 對齊邊線"/>
    <w:basedOn w:val="af4"/>
    <w:qFormat/>
    <w:rPr>
      <w:sz w:val="28"/>
    </w:rPr>
  </w:style>
  <w:style w:type="paragraph" w:customStyle="1" w:styleId="16PT--0">
    <w:name w:val="16PT -- 對齊邊線"/>
    <w:basedOn w:val="af4"/>
    <w:qFormat/>
  </w:style>
  <w:style w:type="paragraph" w:customStyle="1" w:styleId="18PT--0">
    <w:name w:val="18PT -- 對齊邊線"/>
    <w:basedOn w:val="af4"/>
    <w:qFormat/>
    <w:rPr>
      <w:sz w:val="36"/>
    </w:rPr>
  </w:style>
  <w:style w:type="paragraph" w:customStyle="1" w:styleId="12PT--1">
    <w:name w:val="12PT -- 邊線縮1字"/>
    <w:basedOn w:val="af4"/>
    <w:qFormat/>
    <w:pPr>
      <w:spacing w:line="403" w:lineRule="exact"/>
      <w:ind w:left="244"/>
    </w:pPr>
    <w:rPr>
      <w:sz w:val="24"/>
    </w:rPr>
  </w:style>
  <w:style w:type="paragraph" w:customStyle="1" w:styleId="12PT--2">
    <w:name w:val="12PT -- 邊線縮2字"/>
    <w:basedOn w:val="af4"/>
    <w:qFormat/>
    <w:pPr>
      <w:spacing w:line="403" w:lineRule="exact"/>
      <w:ind w:left="482"/>
    </w:pPr>
    <w:rPr>
      <w:sz w:val="24"/>
    </w:rPr>
  </w:style>
  <w:style w:type="paragraph" w:customStyle="1" w:styleId="12PT--20">
    <w:name w:val="12PT -- 對齊邊線  首字縮2字"/>
    <w:basedOn w:val="12PT--0"/>
    <w:qFormat/>
    <w:pPr>
      <w:ind w:firstLine="482"/>
    </w:pPr>
  </w:style>
  <w:style w:type="paragraph" w:customStyle="1" w:styleId="12PT--21">
    <w:name w:val="12PT -- 對齊邊線  首字突2字"/>
    <w:basedOn w:val="12PT--0"/>
    <w:qFormat/>
    <w:pPr>
      <w:ind w:left="482" w:hanging="482"/>
    </w:pPr>
  </w:style>
  <w:style w:type="paragraph" w:customStyle="1" w:styleId="12PT--12">
    <w:name w:val="12PT -- 邊線縮1字 首字突2字"/>
    <w:basedOn w:val="12PT--1"/>
    <w:qFormat/>
    <w:pPr>
      <w:ind w:left="726" w:hanging="482"/>
    </w:pPr>
  </w:style>
  <w:style w:type="paragraph" w:customStyle="1" w:styleId="12PT--120">
    <w:name w:val="12PT -- 邊線縮1字 首字縮2字"/>
    <w:basedOn w:val="12PT--1"/>
    <w:qFormat/>
    <w:pPr>
      <w:ind w:firstLine="482"/>
    </w:pPr>
  </w:style>
  <w:style w:type="paragraph" w:customStyle="1" w:styleId="12PT--22">
    <w:name w:val="12PT -- 邊線縮2字 首字突2字"/>
    <w:basedOn w:val="12PT--2"/>
    <w:qFormat/>
    <w:pPr>
      <w:ind w:left="964" w:hanging="482"/>
    </w:pPr>
  </w:style>
  <w:style w:type="paragraph" w:customStyle="1" w:styleId="12PT--220">
    <w:name w:val="12PT -- 邊線縮2字 首字縮2字"/>
    <w:basedOn w:val="12PT--2"/>
    <w:qFormat/>
    <w:pPr>
      <w:ind w:firstLine="482"/>
    </w:pPr>
  </w:style>
  <w:style w:type="paragraph" w:customStyle="1" w:styleId="14PT--2">
    <w:name w:val="14PT -- 對齊邊線 首字突2字"/>
    <w:basedOn w:val="14PT--0"/>
    <w:qFormat/>
    <w:pPr>
      <w:ind w:left="567" w:hanging="567"/>
    </w:pPr>
  </w:style>
  <w:style w:type="paragraph" w:customStyle="1" w:styleId="14PT--20">
    <w:name w:val="14PT -- 對齊邊線 首字縮2字"/>
    <w:basedOn w:val="14PT--0"/>
    <w:qFormat/>
    <w:pPr>
      <w:ind w:firstLine="567"/>
    </w:pPr>
  </w:style>
  <w:style w:type="paragraph" w:customStyle="1" w:styleId="14PT--1">
    <w:name w:val="14PT -- 邊線縮1字"/>
    <w:basedOn w:val="af4"/>
    <w:qFormat/>
    <w:pPr>
      <w:ind w:left="283"/>
    </w:pPr>
    <w:rPr>
      <w:sz w:val="28"/>
    </w:rPr>
  </w:style>
  <w:style w:type="paragraph" w:customStyle="1" w:styleId="14PT--12">
    <w:name w:val="14PT -- 邊線縮1字 首字突2字"/>
    <w:basedOn w:val="14PT--1"/>
    <w:qFormat/>
    <w:pPr>
      <w:ind w:left="850" w:hanging="567"/>
    </w:pPr>
  </w:style>
  <w:style w:type="paragraph" w:customStyle="1" w:styleId="14PT--120">
    <w:name w:val="14PT -- 邊線縮1字 首字縮2字"/>
    <w:basedOn w:val="14PT--1"/>
    <w:qFormat/>
    <w:pPr>
      <w:ind w:firstLine="567"/>
    </w:pPr>
  </w:style>
  <w:style w:type="paragraph" w:customStyle="1" w:styleId="14PT--21">
    <w:name w:val="14PT -- 邊線縮2字"/>
    <w:basedOn w:val="af4"/>
    <w:qFormat/>
    <w:pPr>
      <w:ind w:left="567"/>
    </w:pPr>
    <w:rPr>
      <w:sz w:val="28"/>
    </w:rPr>
  </w:style>
  <w:style w:type="paragraph" w:customStyle="1" w:styleId="14PT--22">
    <w:name w:val="14PT -- 邊線縮2字 首字突2字"/>
    <w:basedOn w:val="14PT--21"/>
    <w:qFormat/>
    <w:pPr>
      <w:ind w:left="1134" w:hanging="567"/>
    </w:pPr>
  </w:style>
  <w:style w:type="paragraph" w:customStyle="1" w:styleId="14PT--220">
    <w:name w:val="14PT -- 邊線縮2字 首字縮2字"/>
    <w:basedOn w:val="14PT--21"/>
    <w:qFormat/>
    <w:pPr>
      <w:ind w:firstLine="567"/>
    </w:pPr>
  </w:style>
  <w:style w:type="paragraph" w:customStyle="1" w:styleId="16PT--2">
    <w:name w:val="16PT -- 對齊邊線 首字突2字"/>
    <w:basedOn w:val="16PT--0"/>
    <w:qFormat/>
    <w:pPr>
      <w:ind w:left="646" w:hanging="646"/>
    </w:pPr>
  </w:style>
  <w:style w:type="paragraph" w:customStyle="1" w:styleId="16PT--20">
    <w:name w:val="16PT -- 對齊邊線 首字縮2字"/>
    <w:basedOn w:val="16PT--0"/>
    <w:qFormat/>
    <w:pPr>
      <w:ind w:firstLine="646"/>
    </w:pPr>
  </w:style>
  <w:style w:type="paragraph" w:customStyle="1" w:styleId="16PT--1">
    <w:name w:val="16PT -- 邊線縮1字"/>
    <w:basedOn w:val="af4"/>
    <w:qFormat/>
    <w:pPr>
      <w:ind w:left="323"/>
    </w:pPr>
  </w:style>
  <w:style w:type="paragraph" w:customStyle="1" w:styleId="16PT--12">
    <w:name w:val="16PT -- 邊線縮1字  首字突2字"/>
    <w:basedOn w:val="16PT--1"/>
    <w:qFormat/>
    <w:pPr>
      <w:ind w:left="969" w:hanging="646"/>
    </w:pPr>
  </w:style>
  <w:style w:type="paragraph" w:customStyle="1" w:styleId="16PT--120">
    <w:name w:val="16PT -- 邊線縮1字  首字縮2字"/>
    <w:basedOn w:val="16PT--1"/>
    <w:qFormat/>
    <w:pPr>
      <w:ind w:firstLine="646"/>
    </w:pPr>
  </w:style>
  <w:style w:type="paragraph" w:customStyle="1" w:styleId="16PT--21">
    <w:name w:val="16PT -- 邊線縮2字"/>
    <w:basedOn w:val="af4"/>
    <w:qFormat/>
    <w:pPr>
      <w:ind w:left="646"/>
    </w:pPr>
  </w:style>
  <w:style w:type="paragraph" w:customStyle="1" w:styleId="16PT--22">
    <w:name w:val="16PT -- 邊線縮2字 首字突2字"/>
    <w:basedOn w:val="16PT--21"/>
    <w:qFormat/>
    <w:pPr>
      <w:ind w:left="1293" w:hanging="646"/>
    </w:pPr>
  </w:style>
  <w:style w:type="paragraph" w:customStyle="1" w:styleId="16PT--220">
    <w:name w:val="16PT -- 邊線縮2字 首字縮2字"/>
    <w:basedOn w:val="16PT--21"/>
    <w:qFormat/>
    <w:pPr>
      <w:ind w:firstLine="646"/>
    </w:pPr>
  </w:style>
  <w:style w:type="paragraph" w:customStyle="1" w:styleId="18PT--2">
    <w:name w:val="18PT -- 對齊邊線 首字突2字"/>
    <w:basedOn w:val="18PT--0"/>
    <w:qFormat/>
    <w:pPr>
      <w:ind w:left="731" w:hanging="731"/>
    </w:pPr>
  </w:style>
  <w:style w:type="paragraph" w:customStyle="1" w:styleId="18PT--20">
    <w:name w:val="18PT -- 對齊邊線 首字縮2字"/>
    <w:basedOn w:val="18PT--0"/>
    <w:qFormat/>
    <w:pPr>
      <w:ind w:firstLine="731"/>
    </w:pPr>
  </w:style>
  <w:style w:type="paragraph" w:customStyle="1" w:styleId="18PT--1">
    <w:name w:val="18PT -- 邊線縮1字"/>
    <w:basedOn w:val="af4"/>
    <w:qFormat/>
    <w:pPr>
      <w:ind w:left="363"/>
    </w:pPr>
    <w:rPr>
      <w:sz w:val="36"/>
    </w:rPr>
  </w:style>
  <w:style w:type="paragraph" w:customStyle="1" w:styleId="18PT--12">
    <w:name w:val="18PT -- 邊線縮1字 首字突2字"/>
    <w:basedOn w:val="18PT--1"/>
    <w:qFormat/>
    <w:pPr>
      <w:ind w:left="1094" w:hanging="726"/>
    </w:pPr>
  </w:style>
  <w:style w:type="paragraph" w:customStyle="1" w:styleId="18PT--120">
    <w:name w:val="18PT -- 邊線縮1字 首字縮2字"/>
    <w:basedOn w:val="18PT--1"/>
    <w:qFormat/>
    <w:pPr>
      <w:ind w:firstLine="731"/>
    </w:pPr>
  </w:style>
  <w:style w:type="paragraph" w:customStyle="1" w:styleId="18PT--21">
    <w:name w:val="18PT -- 邊線縮2字"/>
    <w:basedOn w:val="af4"/>
    <w:qFormat/>
    <w:pPr>
      <w:ind w:left="731"/>
    </w:pPr>
    <w:rPr>
      <w:sz w:val="36"/>
    </w:rPr>
  </w:style>
  <w:style w:type="paragraph" w:customStyle="1" w:styleId="18PT--22">
    <w:name w:val="18PT -- 邊線縮2字 首字突2字"/>
    <w:basedOn w:val="18PT--21"/>
    <w:qFormat/>
    <w:pPr>
      <w:ind w:left="1457" w:hanging="731"/>
    </w:pPr>
  </w:style>
  <w:style w:type="paragraph" w:customStyle="1" w:styleId="18PT--220">
    <w:name w:val="18PT -- 邊線縮2字 首字縮2字"/>
    <w:basedOn w:val="18PT--21"/>
    <w:qFormat/>
    <w:pPr>
      <w:ind w:firstLine="731"/>
    </w:pPr>
  </w:style>
  <w:style w:type="paragraph" w:customStyle="1" w:styleId="af5">
    <w:name w:val="已先格式設定文字"/>
    <w:basedOn w:val="a"/>
    <w:autoRedefine/>
    <w:qFormat/>
    <w:rPr>
      <w:rFonts w:cs="Liberation Mono"/>
      <w:szCs w:val="20"/>
    </w:rPr>
  </w:style>
  <w:style w:type="paragraph" w:customStyle="1" w:styleId="af6">
    <w:name w:val="表格內容"/>
    <w:basedOn w:val="a"/>
    <w:qFormat/>
    <w:pPr>
      <w:suppressLineNumbers/>
    </w:pPr>
  </w:style>
  <w:style w:type="paragraph" w:styleId="af7">
    <w:name w:val="caption"/>
    <w:basedOn w:val="a"/>
    <w:qFormat/>
    <w:pPr>
      <w:suppressLineNumbers/>
      <w:spacing w:before="120" w:after="120"/>
    </w:pPr>
    <w:rPr>
      <w:i/>
      <w:iCs/>
      <w:sz w:val="20"/>
      <w:szCs w:val="20"/>
    </w:rPr>
  </w:style>
  <w:style w:type="paragraph" w:customStyle="1" w:styleId="af8">
    <w:name w:val="表格"/>
    <w:basedOn w:val="af7"/>
    <w:qFormat/>
    <w:pPr>
      <w:spacing w:before="0" w:after="0"/>
    </w:pPr>
  </w:style>
  <w:style w:type="paragraph" w:customStyle="1" w:styleId="af9">
    <w:name w:val="索引"/>
    <w:basedOn w:val="a"/>
    <w:qFormat/>
    <w:pPr>
      <w:suppressLineNumbers/>
    </w:pPr>
  </w:style>
  <w:style w:type="paragraph" w:customStyle="1" w:styleId="12">
    <w:name w:val="表格索引 1"/>
    <w:basedOn w:val="af9"/>
    <w:qFormat/>
    <w:pPr>
      <w:tabs>
        <w:tab w:val="right" w:leader="dot" w:pos="9638"/>
      </w:tabs>
    </w:pPr>
  </w:style>
  <w:style w:type="paragraph" w:styleId="afa">
    <w:name w:val="index heading"/>
    <w:basedOn w:val="af3"/>
    <w:pPr>
      <w:suppressLineNumbers/>
    </w:pPr>
    <w:rPr>
      <w:bCs/>
      <w:szCs w:val="32"/>
    </w:rPr>
  </w:style>
  <w:style w:type="paragraph" w:customStyle="1" w:styleId="afb">
    <w:name w:val="表格索引標題"/>
    <w:basedOn w:val="af3"/>
    <w:qFormat/>
    <w:pPr>
      <w:suppressLineNumbers/>
      <w:spacing w:line="240" w:lineRule="auto"/>
    </w:pPr>
    <w:rPr>
      <w:bCs/>
      <w:sz w:val="28"/>
      <w:szCs w:val="32"/>
    </w:rPr>
  </w:style>
  <w:style w:type="paragraph" w:customStyle="1" w:styleId="afc">
    <w:name w:val="表格標題"/>
    <w:basedOn w:val="af6"/>
    <w:qFormat/>
    <w:pPr>
      <w:jc w:val="center"/>
    </w:pPr>
    <w:rPr>
      <w:b/>
      <w:bCs/>
    </w:rPr>
  </w:style>
  <w:style w:type="paragraph" w:customStyle="1" w:styleId="afd">
    <w:name w:val="頁首與頁尾"/>
    <w:basedOn w:val="a"/>
    <w:qFormat/>
    <w:pPr>
      <w:suppressLineNumbers/>
      <w:tabs>
        <w:tab w:val="center" w:pos="4819"/>
        <w:tab w:val="right" w:pos="9638"/>
      </w:tabs>
    </w:pPr>
  </w:style>
  <w:style w:type="paragraph" w:styleId="afe">
    <w:name w:val="footer"/>
    <w:basedOn w:val="a"/>
    <w:pPr>
      <w:suppressLineNumbers/>
      <w:tabs>
        <w:tab w:val="center" w:pos="4819"/>
        <w:tab w:val="right" w:pos="9638"/>
      </w:tabs>
      <w:jc w:val="center"/>
    </w:pPr>
    <w:rPr>
      <w:sz w:val="24"/>
    </w:rPr>
  </w:style>
  <w:style w:type="paragraph" w:styleId="aff">
    <w:name w:val="header"/>
    <w:basedOn w:val="a"/>
    <w:pPr>
      <w:suppressLineNumbers/>
      <w:tabs>
        <w:tab w:val="center" w:pos="4819"/>
        <w:tab w:val="right" w:pos="9638"/>
      </w:tabs>
      <w:jc w:val="center"/>
    </w:pPr>
    <w:rPr>
      <w:sz w:val="36"/>
    </w:rPr>
  </w:style>
  <w:style w:type="paragraph" w:customStyle="1" w:styleId="aff0">
    <w:name w:val="外框內容"/>
    <w:basedOn w:val="a"/>
    <w:qFormat/>
  </w:style>
  <w:style w:type="paragraph" w:styleId="aff1">
    <w:name w:val="footnote text"/>
    <w:basedOn w:val="a"/>
    <w:pPr>
      <w:suppressLineNumbers/>
      <w:ind w:left="339" w:hanging="339"/>
    </w:pPr>
    <w:rPr>
      <w:sz w:val="20"/>
      <w:szCs w:val="20"/>
    </w:rPr>
  </w:style>
  <w:style w:type="paragraph" w:styleId="aff2">
    <w:name w:val="toa heading"/>
    <w:basedOn w:val="af3"/>
    <w:pPr>
      <w:suppressLineNumbers/>
      <w:spacing w:after="113"/>
      <w:jc w:val="center"/>
    </w:pPr>
    <w:rPr>
      <w:bCs/>
      <w:sz w:val="40"/>
      <w:szCs w:val="32"/>
    </w:rPr>
  </w:style>
  <w:style w:type="paragraph" w:customStyle="1" w:styleId="aff3">
    <w:name w:val="文字"/>
    <w:basedOn w:val="af7"/>
    <w:qFormat/>
  </w:style>
  <w:style w:type="paragraph" w:styleId="13">
    <w:name w:val="toc 1"/>
    <w:basedOn w:val="af9"/>
    <w:pPr>
      <w:tabs>
        <w:tab w:val="right" w:leader="dot" w:pos="9638"/>
      </w:tabs>
    </w:pPr>
  </w:style>
  <w:style w:type="paragraph" w:styleId="7">
    <w:name w:val="toc 7"/>
    <w:basedOn w:val="af9"/>
    <w:pPr>
      <w:tabs>
        <w:tab w:val="right" w:leader="dot" w:pos="9638"/>
      </w:tabs>
      <w:ind w:left="1698"/>
    </w:pPr>
  </w:style>
  <w:style w:type="paragraph" w:styleId="2">
    <w:name w:val="toc 2"/>
    <w:basedOn w:val="af9"/>
    <w:pPr>
      <w:tabs>
        <w:tab w:val="right" w:leader="dot" w:pos="9638"/>
      </w:tabs>
      <w:ind w:left="283"/>
    </w:pPr>
  </w:style>
  <w:style w:type="paragraph" w:styleId="3">
    <w:name w:val="toc 3"/>
    <w:basedOn w:val="af9"/>
    <w:pPr>
      <w:tabs>
        <w:tab w:val="right" w:leader="dot" w:pos="9638"/>
      </w:tabs>
      <w:ind w:left="566"/>
    </w:pPr>
  </w:style>
  <w:style w:type="paragraph" w:styleId="4">
    <w:name w:val="toc 4"/>
    <w:basedOn w:val="af9"/>
    <w:pPr>
      <w:tabs>
        <w:tab w:val="right" w:leader="dot" w:pos="9638"/>
      </w:tabs>
      <w:ind w:left="849"/>
    </w:pPr>
  </w:style>
  <w:style w:type="paragraph" w:styleId="5">
    <w:name w:val="toc 5"/>
    <w:basedOn w:val="af9"/>
    <w:pPr>
      <w:tabs>
        <w:tab w:val="right" w:leader="dot" w:pos="9638"/>
      </w:tabs>
      <w:ind w:left="1132"/>
    </w:pPr>
  </w:style>
  <w:style w:type="paragraph" w:styleId="6">
    <w:name w:val="toc 6"/>
    <w:basedOn w:val="af9"/>
    <w:pPr>
      <w:tabs>
        <w:tab w:val="right" w:leader="dot" w:pos="9638"/>
      </w:tabs>
      <w:ind w:left="1415"/>
    </w:pPr>
  </w:style>
  <w:style w:type="paragraph" w:styleId="8">
    <w:name w:val="toc 8"/>
    <w:basedOn w:val="af9"/>
    <w:pPr>
      <w:tabs>
        <w:tab w:val="right" w:leader="dot" w:pos="9638"/>
      </w:tabs>
      <w:ind w:left="1981"/>
    </w:pPr>
  </w:style>
  <w:style w:type="paragraph" w:styleId="9">
    <w:name w:val="toc 9"/>
    <w:basedOn w:val="af9"/>
    <w:pPr>
      <w:tabs>
        <w:tab w:val="right" w:leader="dot" w:pos="9638"/>
      </w:tabs>
      <w:ind w:left="2264"/>
    </w:pPr>
  </w:style>
  <w:style w:type="paragraph" w:customStyle="1" w:styleId="100">
    <w:name w:val="目次 10"/>
    <w:basedOn w:val="af9"/>
    <w:qFormat/>
    <w:pPr>
      <w:tabs>
        <w:tab w:val="right" w:leader="dot" w:pos="9638"/>
      </w:tabs>
      <w:ind w:left="2547"/>
    </w:pPr>
  </w:style>
  <w:style w:type="paragraph" w:customStyle="1" w:styleId="14PT--">
    <w:name w:val="14PT -- 預設樣式"/>
    <w:basedOn w:val="af4"/>
    <w:qFormat/>
    <w:pPr>
      <w:numPr>
        <w:numId w:val="2"/>
      </w:numPr>
    </w:pPr>
    <w:rPr>
      <w:sz w:val="28"/>
    </w:rPr>
  </w:style>
  <w:style w:type="paragraph" w:customStyle="1" w:styleId="16PT--">
    <w:name w:val="16PT -- 預設樣式"/>
    <w:basedOn w:val="af4"/>
    <w:qFormat/>
    <w:pPr>
      <w:numPr>
        <w:numId w:val="3"/>
      </w:numPr>
    </w:pPr>
  </w:style>
  <w:style w:type="paragraph" w:customStyle="1" w:styleId="18PT--">
    <w:name w:val="18PT -- 預設樣式"/>
    <w:basedOn w:val="af4"/>
    <w:qFormat/>
    <w:pPr>
      <w:numPr>
        <w:numId w:val="4"/>
      </w:numPr>
    </w:pPr>
    <w:rPr>
      <w:sz w:val="36"/>
    </w:rPr>
  </w:style>
  <w:style w:type="paragraph" w:customStyle="1" w:styleId="14PT--23">
    <w:name w:val="14PT -- 預設樣式 首字突2字"/>
    <w:basedOn w:val="14PT--"/>
    <w:qFormat/>
  </w:style>
  <w:style w:type="paragraph" w:customStyle="1" w:styleId="14PT--24">
    <w:name w:val="14PT -- 預設樣式 首字縮2字"/>
    <w:basedOn w:val="14PT--"/>
    <w:qFormat/>
    <w:pPr>
      <w:ind w:left="0" w:firstLine="567"/>
    </w:pPr>
  </w:style>
  <w:style w:type="paragraph" w:customStyle="1" w:styleId="16PT--23">
    <w:name w:val="16PT -- 預設樣式 首字突2字"/>
    <w:basedOn w:val="16PT--"/>
    <w:qFormat/>
    <w:pPr>
      <w:ind w:left="646" w:hanging="646"/>
    </w:pPr>
  </w:style>
  <w:style w:type="paragraph" w:customStyle="1" w:styleId="18PT--23">
    <w:name w:val="18PT -- 預設樣式 首字突2字"/>
    <w:basedOn w:val="18PT--"/>
    <w:qFormat/>
    <w:pPr>
      <w:ind w:left="731" w:hanging="731"/>
    </w:pPr>
  </w:style>
  <w:style w:type="paragraph" w:customStyle="1" w:styleId="16PT--24">
    <w:name w:val="16PT -- 預設樣式 首字縮2字"/>
    <w:basedOn w:val="16PT--"/>
    <w:qFormat/>
    <w:pPr>
      <w:ind w:left="0" w:firstLine="646"/>
    </w:pPr>
  </w:style>
  <w:style w:type="paragraph" w:customStyle="1" w:styleId="18PT--24">
    <w:name w:val="18PT -- 預設樣式 首字縮2字"/>
    <w:basedOn w:val="18PT--"/>
    <w:qFormat/>
    <w:pPr>
      <w:ind w:left="0" w:firstLine="731"/>
    </w:pPr>
  </w:style>
  <w:style w:type="paragraph" w:customStyle="1" w:styleId="12PT--">
    <w:name w:val="12PT -- 預設樣式"/>
    <w:basedOn w:val="af4"/>
    <w:qFormat/>
    <w:pPr>
      <w:numPr>
        <w:numId w:val="1"/>
      </w:numPr>
    </w:pPr>
    <w:rPr>
      <w:sz w:val="24"/>
    </w:rPr>
  </w:style>
  <w:style w:type="paragraph" w:customStyle="1" w:styleId="12PT--23">
    <w:name w:val="12PT -- 預設樣式 首字突2字"/>
    <w:basedOn w:val="12PT--"/>
    <w:qFormat/>
  </w:style>
  <w:style w:type="paragraph" w:customStyle="1" w:styleId="12PT--24">
    <w:name w:val="12PT -- 預設樣式 首字縮2字"/>
    <w:basedOn w:val="12PT--"/>
    <w:qFormat/>
    <w:pPr>
      <w:ind w:left="0" w:firstLine="476"/>
    </w:pPr>
  </w:style>
  <w:style w:type="paragraph" w:customStyle="1" w:styleId="Textbody">
    <w:name w:val="Text body"/>
    <w:qFormat/>
    <w:pPr>
      <w:widowControl w:val="0"/>
      <w:textAlignment w:val="baseline"/>
    </w:pPr>
    <w:rPr>
      <w:sz w:val="24"/>
    </w:rPr>
  </w:style>
  <w:style w:type="paragraph" w:styleId="aff4">
    <w:name w:val="List Paragraph"/>
    <w:basedOn w:val="Textbody"/>
    <w:qFormat/>
    <w:pPr>
      <w:ind w:left="480"/>
    </w:pPr>
    <w:rPr>
      <w:rFonts w:ascii="Calibri" w:eastAsia="Calibri" w:hAnsi="Calibri" w:cs="Calibri"/>
      <w:szCs w:val="22"/>
    </w:rPr>
  </w:style>
  <w:style w:type="paragraph" w:customStyle="1" w:styleId="14">
    <w:name w:val="內文1"/>
    <w:qFormat/>
    <w:pPr>
      <w:widowControl w:val="0"/>
      <w:textAlignment w:val="baseline"/>
    </w:pPr>
    <w:rPr>
      <w:sz w:val="24"/>
    </w:rPr>
  </w:style>
  <w:style w:type="numbering" w:customStyle="1" w:styleId="12PT--11AA">
    <w:name w:val="編號12PT -- 一、 (一)  1、 (1)  A、 (A)"/>
    <w:qFormat/>
  </w:style>
  <w:style w:type="numbering" w:customStyle="1" w:styleId="16PT--11AA">
    <w:name w:val="編號16PT -- 一、  (一)   1、  (1)   A、  (A)"/>
    <w:qFormat/>
  </w:style>
  <w:style w:type="numbering" w:customStyle="1" w:styleId="14PT--11AA">
    <w:name w:val="編號14PT -- 一、  (一)   1、  (1)   A、  (A)"/>
    <w:qFormat/>
  </w:style>
  <w:style w:type="numbering" w:customStyle="1" w:styleId="12PT--11AAaa">
    <w:name w:val="編號12PT -- 1、 (1)  A、 (A)  a、 (a)"/>
    <w:qFormat/>
  </w:style>
  <w:style w:type="numbering" w:customStyle="1" w:styleId="14PT--11AAaa">
    <w:name w:val="編號14PT -- 1、  (1)   A、  (A)   a、  (a)"/>
    <w:qFormat/>
  </w:style>
  <w:style w:type="numbering" w:customStyle="1" w:styleId="14PT--1AAa">
    <w:name w:val="編號14PT -- (1)  ①  A.  (A)   Ⓐ  a."/>
    <w:qFormat/>
  </w:style>
  <w:style w:type="numbering" w:customStyle="1" w:styleId="12PT--11AAa">
    <w:name w:val="編號12PT -- (一)  1、 (1)  A、 (A)  a、"/>
    <w:qFormat/>
  </w:style>
  <w:style w:type="numbering" w:customStyle="1" w:styleId="16PT--11AAa">
    <w:name w:val="編號16PT -- (一)   1、  (1)   A、  (A)   a、"/>
    <w:qFormat/>
  </w:style>
  <w:style w:type="numbering" w:customStyle="1" w:styleId="16PT--11A">
    <w:name w:val="編號16PT -- 壹、  一、  (一)   1、  (1)   A、"/>
    <w:qFormat/>
  </w:style>
  <w:style w:type="numbering" w:customStyle="1" w:styleId="14PT--11A">
    <w:name w:val="編號14PT -- 壹、  一、  (一)   1、  (1)   A、"/>
    <w:qFormat/>
  </w:style>
  <w:style w:type="numbering" w:customStyle="1" w:styleId="14PT--11AAa">
    <w:name w:val="編號14PT -- (一)   1、  (1)   A、  (A)   a、"/>
    <w:qFormat/>
  </w:style>
  <w:style w:type="numbering" w:customStyle="1" w:styleId="16PT--11AAaa">
    <w:name w:val="編號16PT -- 1、  (1)   A、  (A)   a、 (a)"/>
    <w:qFormat/>
  </w:style>
  <w:style w:type="numbering" w:customStyle="1" w:styleId="14PT--11AA0">
    <w:name w:val="編號14PT -- 1.  (1)  ①  A.  (A)  Ⓐ"/>
    <w:qFormat/>
  </w:style>
  <w:style w:type="numbering" w:customStyle="1" w:styleId="14PT--AAaa">
    <w:name w:val="編號14PT -- ①  A.  (A)   Ⓐ  a.   (a)"/>
    <w:qFormat/>
  </w:style>
  <w:style w:type="numbering" w:customStyle="1" w:styleId="12PT--11AAaa0">
    <w:name w:val="編號12PT -- 1.  (1)  A.  (A)  a.  (a)"/>
    <w:qFormat/>
  </w:style>
  <w:style w:type="numbering" w:customStyle="1" w:styleId="12PT--11A">
    <w:name w:val="編號12PT -- 壹、一、 (一)  1、 (1)  A、"/>
    <w:qFormat/>
  </w:style>
  <w:style w:type="numbering" w:customStyle="1" w:styleId="12PT--11AA0">
    <w:name w:val="編號12PT -- 壹、  一、  (一)   1.  (1)  甲、  (甲)  A.  (A)"/>
    <w:qFormat/>
  </w:style>
  <w:style w:type="numbering" w:customStyle="1" w:styleId="12PT--11AAa0">
    <w:name w:val="編號12PT -- (一)  1.   (1)  A.   (A)  a."/>
    <w:qFormat/>
  </w:style>
  <w:style w:type="numbering" w:customStyle="1" w:styleId="12PT--11AA1">
    <w:name w:val="編號12PT -- 一、 (一)  1.   (1)  A.   (A)"/>
    <w:qFormat/>
  </w:style>
  <w:style w:type="numbering" w:customStyle="1" w:styleId="14PT--11AAaa0">
    <w:name w:val="編號14PT -- 1.   (1)   A.   (A)   a.   (a)"/>
    <w:qFormat/>
  </w:style>
  <w:style w:type="numbering" w:customStyle="1" w:styleId="14PT--1AAaaa-1">
    <w:name w:val="編號14PT -- (1)  A.  (A)  a.   (a)   (a-1)"/>
    <w:qFormat/>
  </w:style>
  <w:style w:type="numbering" w:customStyle="1" w:styleId="14PT--11AAa0">
    <w:name w:val="編號14PT -- (一)   1.   (1)   A.   (A)   a."/>
    <w:qFormat/>
  </w:style>
  <w:style w:type="numbering" w:customStyle="1" w:styleId="14PT--11AA1">
    <w:name w:val="編號14PT -- 一、  (一)   1.   (1)   A.   (A)"/>
    <w:qFormat/>
  </w:style>
  <w:style w:type="numbering" w:customStyle="1" w:styleId="14PT--11AA2">
    <w:name w:val="編號14PT -- 壹、  一、  (一)   1.  (1)  甲、  (甲)  A.  (A)"/>
    <w:qFormat/>
  </w:style>
  <w:style w:type="numbering" w:customStyle="1" w:styleId="16PT--11AAaa0">
    <w:name w:val="編號16PT -- 1.     (1)   A.   (A)   a.    (a)"/>
    <w:qFormat/>
  </w:style>
  <w:style w:type="numbering" w:customStyle="1" w:styleId="16PT--11AAa0">
    <w:name w:val="編號16PT -- (一)   1.   (1)   A.  (A)   a."/>
    <w:qFormat/>
  </w:style>
  <w:style w:type="numbering" w:customStyle="1" w:styleId="16PT--11AA0">
    <w:name w:val="編號16PT -- 一、  (一)   1.    (1)   A.    (A)"/>
    <w:qFormat/>
  </w:style>
  <w:style w:type="numbering" w:customStyle="1" w:styleId="16PT--11AA1">
    <w:name w:val="編號16PT -- 壹、  一、  (一)   1.    (1)   甲、  (甲)  A.  (A)"/>
    <w:qFormat/>
  </w:style>
  <w:style w:type="numbering" w:customStyle="1" w:styleId="18PT--11AAaa">
    <w:name w:val="編號18PT -- 1、  (1)   A、  (A)   a、 (a)"/>
    <w:qFormat/>
  </w:style>
  <w:style w:type="numbering" w:customStyle="1" w:styleId="18PT--11AAaa0">
    <w:name w:val="編號18PT -- 1.     (1)   A.   (A)   a.    (a)"/>
    <w:qFormat/>
  </w:style>
  <w:style w:type="numbering" w:customStyle="1" w:styleId="18PT--11AAa">
    <w:name w:val="編號18PT -- (一)   1、  (1)   A、  (A)   a、"/>
    <w:qFormat/>
  </w:style>
  <w:style w:type="numbering" w:customStyle="1" w:styleId="18PT--11AAa0">
    <w:name w:val="編號18PT -- (一)   1.   (1)   A.  (A)   a."/>
    <w:qFormat/>
  </w:style>
  <w:style w:type="numbering" w:customStyle="1" w:styleId="18PT--11AA">
    <w:name w:val="編號18PT -- 一、  (一)   1、  (1)   A、  (A)"/>
    <w:qFormat/>
  </w:style>
  <w:style w:type="numbering" w:customStyle="1" w:styleId="18PT--11AA0">
    <w:name w:val="編號18PT -- 一、  (一)   1.    (1)   A.    (A)"/>
    <w:qFormat/>
  </w:style>
  <w:style w:type="numbering" w:customStyle="1" w:styleId="18PT--11A">
    <w:name w:val="編號18PT -- 壹、  一、  (一)   1、  (1)   A、"/>
    <w:qFormat/>
  </w:style>
  <w:style w:type="numbering" w:customStyle="1" w:styleId="18PT--11AA1">
    <w:name w:val="編號18PT -- 壹、  一、  (一)   1.    (1)   甲、  (甲)  A.  (A)"/>
    <w:qFormat/>
  </w:style>
  <w:style w:type="numbering" w:customStyle="1" w:styleId="CustomNum">
    <w:name w:val="CustomNum"/>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吳婉菱</dc:creator>
  <dc:description/>
  <cp:lastModifiedBy>程艷秋</cp:lastModifiedBy>
  <cp:revision>2</cp:revision>
  <dcterms:created xsi:type="dcterms:W3CDTF">2024-02-02T08:33:00Z</dcterms:created>
  <dcterms:modified xsi:type="dcterms:W3CDTF">2024-02-02T08:33:00Z</dcterms:modified>
  <dc:language>zh-TW</dc:language>
</cp:coreProperties>
</file>